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Explanation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https://www.loom.com/share/8f1c45ab05e44622bea7691669ff7e9a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When developing the features: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Store the information to MongoDB through Moralis code on the front-end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Get/fetch the data from MongoDB and display it on the front-end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In order to store/fetch data to MongoDB, applicants need to set up their own parse server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Use your creativity to design the frontend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may ask questions to me throughout the assessment if you have any doubts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Please submit the assessment within 10 days of receiving the assessment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Once you have submitted, within 7 days, if you’re selected, I will get back to you.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59wlo5megew4" w:id="0"/>
      <w:bookmarkEnd w:id="0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 1(Mandatory)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is able to sign up to your application using Metamask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is able to log in to your application using Metamask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are able to store their information, something like user posts / NFT information (no need to create smart contract, only need to mimick the NFT's data) from frontend and store it in your backend (MongoDB)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able to get their posts list / NFT's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 2(Optional)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is able to buy an NFT using MATIC test tokens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create a system default NFT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 3(Optional)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 earns 1 MATIC test tokens everytime he likes a photo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You can create a system default photo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NFT data schema 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title: string;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description: string;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imageUrl: string;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wzd58sd5s7ep" w:id="1"/>
      <w:bookmarkEnd w:id="1"/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Redis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Moralis v1 and Moralis v2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Web 3 Authentication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Redux with Redux Toolkit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Tailwind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ljf3hn61948g" w:id="2"/>
      <w:bookmarkEnd w:id="2"/>
      <w:r w:rsidDel="00000000" w:rsidR="00000000" w:rsidRPr="00000000">
        <w:rPr>
          <w:rtl w:val="0"/>
        </w:rPr>
        <w:t xml:space="preserve">Steps To Submit Assessment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Don't submit source code as the project is fully under your ownership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Record a Loom video(share your screen and webcam) explaining how you developed this project and how it works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Send the video link and the project’s website link(optional) to me on Upwork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8f1c45ab05e44622bea7691669ff7e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