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3D202B21" w:rsidR="00234B39" w:rsidRPr="00A17480" w:rsidRDefault="00000000">
      <w:pPr>
        <w:pStyle w:val="NormalWeb"/>
        <w:divId w:val="465317432"/>
        <w:rPr>
          <w:rFonts w:ascii="Arial" w:hAnsi="Arial" w:cs="Arial"/>
        </w:rPr>
      </w:pPr>
      <w:r>
        <w:rPr>
          <w:rStyle w:val="Strong"/>
          <w:rFonts w:ascii="Arial" w:hAnsi="Arial" w:cs="Arial"/>
          <w:lang w:val="en"/>
        </w:rPr>
        <w:t>Learner Name</w:t>
      </w:r>
      <w:r>
        <w:rPr>
          <w:rFonts w:ascii="Arial" w:hAnsi="Arial" w:cs="Arial"/>
          <w:lang w:val="en"/>
        </w:rPr>
        <w:t xml:space="preserve">: </w:t>
      </w:r>
      <w:r w:rsidR="00854D2D">
        <w:rPr>
          <w:rFonts w:ascii="Arial" w:hAnsi="Arial" w:cs="Arial"/>
          <w:lang w:val="en"/>
        </w:rPr>
        <w:t xml:space="preserve">Jagadish </w:t>
      </w:r>
      <w:r w:rsidR="00E72AB2">
        <w:rPr>
          <w:rFonts w:ascii="Arial" w:hAnsi="Arial" w:cs="Arial"/>
          <w:lang w:val="en"/>
        </w:rPr>
        <w:t>S</w:t>
      </w:r>
    </w:p>
    <w:p w14:paraId="677DC39A" w14:textId="4C53FA5A"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E83197">
        <w:rPr>
          <w:rFonts w:ascii="Arial" w:hAnsi="Arial" w:cs="Arial"/>
          <w:lang w:val="en"/>
        </w:rPr>
        <w:t>j</w:t>
      </w:r>
      <w:r w:rsidR="0024042A">
        <w:rPr>
          <w:rFonts w:ascii="Arial" w:hAnsi="Arial" w:cs="Arial"/>
          <w:lang w:val="en"/>
        </w:rPr>
        <w:t>agadish.s.iot.2022@snsce.ac.in</w:t>
      </w:r>
    </w:p>
    <w:p w14:paraId="4D7EECF3" w14:textId="2FC04056"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A17480">
        <w:rPr>
          <w:rFonts w:ascii="Arial" w:hAnsi="Arial" w:cs="Arial"/>
          <w:lang w:val="en"/>
        </w:rPr>
        <w:t>Summarize</w:t>
      </w:r>
      <w:r w:rsidR="00034AC7">
        <w:rPr>
          <w:rFonts w:ascii="Arial" w:hAnsi="Arial" w:cs="Arial"/>
          <w:lang w:val="en"/>
        </w:rPr>
        <w:t xml:space="preserve"> and analyze </w:t>
      </w:r>
      <w:r w:rsidR="00854B5A">
        <w:rPr>
          <w:rFonts w:ascii="Arial" w:hAnsi="Arial" w:cs="Arial"/>
          <w:lang w:val="en"/>
        </w:rPr>
        <w:t xml:space="preserve">research </w:t>
      </w:r>
      <w:r w:rsidR="00034AC7">
        <w:rPr>
          <w:rFonts w:ascii="Arial" w:hAnsi="Arial" w:cs="Arial"/>
          <w:lang w:val="en"/>
        </w:rPr>
        <w:t>the</w:t>
      </w:r>
      <w:r w:rsidR="004125AE">
        <w:rPr>
          <w:rFonts w:ascii="Arial" w:hAnsi="Arial" w:cs="Arial"/>
          <w:lang w:val="en"/>
        </w:rPr>
        <w:t xml:space="preserve"> effectiveness of a </w:t>
      </w:r>
      <w:r w:rsidR="009D7D4F">
        <w:rPr>
          <w:rFonts w:ascii="Arial" w:hAnsi="Arial" w:cs="Arial"/>
          <w:lang w:val="en"/>
        </w:rPr>
        <w:t>new treatment for a specific diseas</w:t>
      </w:r>
      <w:r w:rsidR="00A26A36">
        <w:rPr>
          <w:rFonts w:ascii="Arial" w:hAnsi="Arial" w:cs="Arial"/>
          <w:lang w:val="en"/>
        </w:rPr>
        <w:t>e.</w:t>
      </w:r>
    </w:p>
    <w:p w14:paraId="19551121" w14:textId="374B20F4"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w:t>
      </w:r>
      <w:r w:rsidR="00494470" w:rsidRPr="00494470">
        <w:rPr>
          <w:rFonts w:ascii="Segoe UI" w:hAnsi="Segoe UI" w:cs="Segoe UI"/>
        </w:rPr>
        <w:t xml:space="preserve"> </w:t>
      </w:r>
      <w:r w:rsidR="00494470" w:rsidRPr="00494470">
        <w:rPr>
          <w:rFonts w:ascii="Arial" w:hAnsi="Arial" w:cs="Arial"/>
        </w:rPr>
        <w:t> Tirzepatide Once Weekly for the Treatment of Obesity</w:t>
      </w:r>
      <w:r>
        <w:rPr>
          <w:rFonts w:ascii="Arial" w:hAnsi="Arial" w:cs="Arial"/>
          <w:lang w:val="en"/>
        </w:rPr>
        <w:t xml:space="preserve"> </w:t>
      </w:r>
      <w:r w:rsidR="00561285" w:rsidRPr="00561285">
        <w:rPr>
          <w:rFonts w:ascii="Arial" w:hAnsi="Arial" w:cs="Arial"/>
          <w:lang w:val="en"/>
        </w:rPr>
        <w:t>https://www.nejm.org/doi/full/10.1056/NEJMoa2206038</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65163C52" w:rsidR="00234B39" w:rsidRDefault="00000000" w:rsidP="000A54DF">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0A54DF">
        <w:rPr>
          <w:rFonts w:ascii="Arial" w:hAnsi="Arial" w:cs="Arial"/>
          <w:lang w:val="en"/>
        </w:rPr>
        <w:t>“</w:t>
      </w:r>
      <w:r w:rsidR="000A54DF" w:rsidRPr="00081649">
        <w:rPr>
          <w:rFonts w:ascii="Arial" w:hAnsi="Arial" w:cs="Arial"/>
        </w:rPr>
        <w:t>Given the research paper titled "</w:t>
      </w:r>
      <w:r w:rsidR="000A54DF">
        <w:rPr>
          <w:rFonts w:ascii="Arial" w:hAnsi="Arial" w:cs="Arial"/>
          <w:lang w:val="en"/>
        </w:rPr>
        <w:t>:</w:t>
      </w:r>
      <w:r w:rsidR="000A54DF" w:rsidRPr="00494470">
        <w:rPr>
          <w:rFonts w:ascii="Segoe UI" w:hAnsi="Segoe UI" w:cs="Segoe UI"/>
        </w:rPr>
        <w:t xml:space="preserve"> </w:t>
      </w:r>
      <w:r w:rsidR="000A54DF" w:rsidRPr="00494470">
        <w:rPr>
          <w:rFonts w:ascii="Arial" w:hAnsi="Arial" w:cs="Arial"/>
        </w:rPr>
        <w:t>Tirzepatide Once Weekly for the Treatment of Obesity</w:t>
      </w:r>
      <w:r w:rsidR="000A54DF">
        <w:rPr>
          <w:rFonts w:ascii="Arial" w:hAnsi="Arial" w:cs="Arial"/>
          <w:lang w:val="en"/>
        </w:rPr>
        <w:t xml:space="preserve"> </w:t>
      </w:r>
      <w:r w:rsidR="000A54DF" w:rsidRPr="00081649">
        <w:rPr>
          <w:rFonts w:ascii="Arial" w:hAnsi="Arial" w:cs="Arial"/>
        </w:rPr>
        <w:t>", generate the summary of this paper in 100 words max</w:t>
      </w:r>
      <w:r w:rsidR="000A54DF">
        <w:rPr>
          <w:rFonts w:ascii="Arial" w:hAnsi="Arial" w:cs="Arial"/>
        </w:rPr>
        <w:t>”</w:t>
      </w:r>
    </w:p>
    <w:p w14:paraId="69CFDBE7" w14:textId="4D782FD4" w:rsidR="00B008F5" w:rsidRDefault="00000000" w:rsidP="000A54DF">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59852227" w14:textId="1218F900" w:rsidR="00970390" w:rsidRDefault="00970390" w:rsidP="000A54DF">
      <w:pPr>
        <w:pStyle w:val="NormalWeb"/>
        <w:divId w:val="465317432"/>
        <w:rPr>
          <w:rFonts w:ascii="Arial" w:hAnsi="Arial" w:cs="Arial"/>
          <w:lang w:val="en"/>
        </w:rPr>
      </w:pPr>
      <w:r w:rsidRPr="00970390">
        <w:rPr>
          <w:rFonts w:ascii="Arial" w:hAnsi="Arial" w:cs="Arial"/>
        </w:rPr>
        <w:t>In the research paper titled "Tirzepatide Once Weekly for the Treatment of Obesity," a phase 3 trial evaluated the efficacy and safety of tirzepatide in 2,539 adults with obesity. Participants received weekly doses of tirzepatide (5 mg, 10 mg, or 15 mg) or placebo for 72 weeks. Results showed significant weight loss: -15.0% with 5 mg, -19.5% with 10 mg, and -20.9% with 15 mg, compared to -3.1% for placebo. Most participants achieved a weight reduction of 5% or more, with gastrointestinal issues being the most common adverse events. The study concluded that tirzepatide effectively reduces body weight in obese individuals.</w:t>
      </w:r>
    </w:p>
    <w:p w14:paraId="45247207" w14:textId="6634184A" w:rsidR="00234B39" w:rsidRPr="00970390" w:rsidRDefault="00000000" w:rsidP="00B008F5">
      <w:pPr>
        <w:pStyle w:val="NormalWeb"/>
        <w:divId w:val="465317432"/>
        <w:rPr>
          <w:rFonts w:ascii="Arial" w:eastAsia="Times New Roman" w:hAnsi="Arial" w:cs="Arial"/>
          <w:b/>
          <w:bCs/>
          <w:lang w:val="en"/>
        </w:rPr>
      </w:pPr>
      <w:r w:rsidRPr="00970390">
        <w:rPr>
          <w:rFonts w:ascii="Arial" w:eastAsia="Times New Roman" w:hAnsi="Arial" w:cs="Arial"/>
          <w:b/>
          <w:bCs/>
          <w:lang w:val="en"/>
        </w:rPr>
        <w:t>Iteration 1</w:t>
      </w:r>
    </w:p>
    <w:p w14:paraId="7B8D2D80" w14:textId="77777777" w:rsidR="004D4522" w:rsidRDefault="00000000" w:rsidP="006C700B">
      <w:pPr>
        <w:pStyle w:val="NormalWeb"/>
        <w:divId w:val="465317432"/>
        <w:rPr>
          <w:rFonts w:ascii="Arial" w:hAnsi="Arial" w:cs="Arial"/>
        </w:rPr>
      </w:pPr>
      <w:r>
        <w:rPr>
          <w:rStyle w:val="Strong"/>
          <w:rFonts w:ascii="Arial" w:hAnsi="Arial" w:cs="Arial"/>
          <w:lang w:val="en"/>
        </w:rPr>
        <w:t>Description (50 words max)</w:t>
      </w:r>
      <w:r>
        <w:rPr>
          <w:rFonts w:ascii="Arial" w:hAnsi="Arial" w:cs="Arial"/>
          <w:lang w:val="en"/>
        </w:rPr>
        <w:t xml:space="preserve">: </w:t>
      </w:r>
      <w:r w:rsidR="006C700B" w:rsidRPr="006C700B">
        <w:rPr>
          <w:rFonts w:ascii="Arial" w:hAnsi="Arial" w:cs="Arial"/>
        </w:rPr>
        <w:t>weight loss in obese individuals, including details on the study design, dosage, and reported side effects</w:t>
      </w:r>
    </w:p>
    <w:p w14:paraId="406D3A44" w14:textId="77777777" w:rsidR="00175C18" w:rsidRDefault="00000000" w:rsidP="008A67E7">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5847A945" w14:textId="77777777" w:rsidR="00175C18" w:rsidRPr="00175C18" w:rsidRDefault="00175C18" w:rsidP="00175C18">
      <w:pPr>
        <w:pStyle w:val="NormalWeb"/>
        <w:divId w:val="465317432"/>
        <w:rPr>
          <w:rFonts w:ascii="Arial" w:eastAsia="Times New Roman" w:hAnsi="Arial" w:cs="Arial"/>
        </w:rPr>
      </w:pPr>
      <w:r w:rsidRPr="00175C18">
        <w:rPr>
          <w:rFonts w:ascii="Arial" w:eastAsia="Times New Roman" w:hAnsi="Arial" w:cs="Arial"/>
        </w:rPr>
        <w:t>A phase 3 clinical trial evaluated tirzepatide, a dual GIP and GLP-1 receptor agonist, for obesity treatment in 2,539 adults without diabetes. Participants received weekly doses of tirzepatide (5 mg, 10 mg, or 15 mg) or a placebo for 72 weeks. The study found significant weight loss, with the 15 mg dose achieving the greatest reduction. Primary outcomes included the percentage change in body weight and the proportion of participants losing at least 5%. Gastrointestinal side effects were the most common adverse events. These findings suggest tirzepatide is a promising treatment option for obesity, offering meaningful weight loss.</w:t>
      </w:r>
    </w:p>
    <w:p w14:paraId="1825179E" w14:textId="55B29E3C" w:rsidR="00234B39" w:rsidRPr="00175C18" w:rsidRDefault="00000000" w:rsidP="008A67E7">
      <w:pPr>
        <w:pStyle w:val="NormalWeb"/>
        <w:divId w:val="465317432"/>
        <w:rPr>
          <w:rFonts w:ascii="Arial" w:hAnsi="Arial" w:cs="Arial"/>
          <w:b/>
          <w:bCs/>
          <w:lang w:val="en"/>
        </w:rPr>
      </w:pPr>
      <w:r w:rsidRPr="00175C18">
        <w:rPr>
          <w:rFonts w:ascii="Arial" w:eastAsia="Times New Roman" w:hAnsi="Arial" w:cs="Arial"/>
          <w:b/>
          <w:bCs/>
          <w:lang w:val="en"/>
        </w:rPr>
        <w:lastRenderedPageBreak/>
        <w:t>Iteration 2</w:t>
      </w:r>
    </w:p>
    <w:p w14:paraId="6207C2C4" w14:textId="42BEF76B" w:rsidR="00234B39" w:rsidRDefault="00000000" w:rsidP="00A37B05">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A37B05" w:rsidRPr="00A37B05">
        <w:rPr>
          <w:rFonts w:ascii="Arial" w:hAnsi="Arial" w:cs="Arial"/>
        </w:rPr>
        <w:t> Analyze the impact of tirzepatide on weight loss in obese individuals</w:t>
      </w:r>
    </w:p>
    <w:p w14:paraId="5EC7C626" w14:textId="61EA00E4" w:rsidR="00234B39" w:rsidRDefault="00000000" w:rsidP="001A522A">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1A6FD012" w14:textId="2B218796" w:rsidR="001A522A" w:rsidRPr="001A522A" w:rsidRDefault="001A522A" w:rsidP="001A522A">
      <w:pPr>
        <w:pStyle w:val="NormalWeb"/>
        <w:divId w:val="465317432"/>
        <w:rPr>
          <w:rFonts w:ascii="Arial" w:hAnsi="Arial" w:cs="Arial"/>
        </w:rPr>
      </w:pPr>
      <w:r w:rsidRPr="001A522A">
        <w:rPr>
          <w:rFonts w:ascii="Arial" w:hAnsi="Arial" w:cs="Arial"/>
        </w:rPr>
        <w:t>Tirzepatide has shown significant efficacy in promoting weight loss among obese individuals, as evidenced by a phase 3 trial involving 2,539 participants. In this double-blind, randomized study, participants received weekly doses of tirzepatide (5 mg, 10 mg, or 15 mg) or a placebo for 72 weeks. Results indicated that 15.7% of body weight was lost with the highest dose, with substantial proportions achieving at least 5%, 10%, and 15% weight reductions. Common side effects included gastrointestinal issues. These findings suggest that tirzepatide is a promising treatment option for obesity, offering considerable weight loss and improved health outcomes.</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55E0AB6B" w:rsidR="00234B39" w:rsidRDefault="00000000" w:rsidP="006E0833">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6E0833" w:rsidRPr="006E0833">
        <w:rPr>
          <w:rFonts w:ascii="Arial" w:hAnsi="Arial" w:cs="Arial"/>
        </w:rPr>
        <w:t>Assess the effectiveness of tirzepatide in promoting weight loss among obese adults, highlighting key findings from clinical trials</w:t>
      </w:r>
      <w:r w:rsidR="006E0833">
        <w:rPr>
          <w:rFonts w:ascii="Arial" w:hAnsi="Arial" w:cs="Arial"/>
        </w:rPr>
        <w:t>.</w:t>
      </w:r>
    </w:p>
    <w:p w14:paraId="13093686" w14:textId="476D8E0D" w:rsidR="00234B39" w:rsidRDefault="00000000" w:rsidP="00A2280A">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0CE10640" w14:textId="28A38557" w:rsidR="00A2280A" w:rsidRPr="00A2280A" w:rsidRDefault="00A2280A" w:rsidP="00A2280A">
      <w:pPr>
        <w:pStyle w:val="NormalWeb"/>
        <w:divId w:val="465317432"/>
        <w:rPr>
          <w:rFonts w:ascii="Arial" w:hAnsi="Arial" w:cs="Arial"/>
        </w:rPr>
      </w:pPr>
      <w:r w:rsidRPr="00A2280A">
        <w:rPr>
          <w:rFonts w:ascii="Arial" w:hAnsi="Arial" w:cs="Arial"/>
        </w:rPr>
        <w:t>Tirzepatide, a dual GIP and GLP-1 receptor agonist, has demonstrated significant efficacy in promoting weight loss among obese adults in phase 3 clinical trials. In a study involving 2,539 participants, those receiving weekly doses of tirzepatide (5 mg, 10 mg, or 15 mg) experienced substantial weight reductions of up to 20.9% compared to 3.1% with placebo. Over 95% of participants with prediabetes achieved normoglycemia with tirzepatide treatment. Common side effects included gastrointestinal issues. These findings suggest tirzepatide is a promising therapy for obesity, offering clinically meaningful weight loss and improvements in associated health markers.</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0324B063" w14:textId="77777777" w:rsidR="00A01BAC" w:rsidRPr="00A01BAC" w:rsidRDefault="00000000" w:rsidP="00A01BAC">
      <w:pPr>
        <w:pStyle w:val="NormalWeb"/>
        <w:numPr>
          <w:ilvl w:val="0"/>
          <w:numId w:val="9"/>
        </w:numPr>
        <w:divId w:val="465317432"/>
        <w:rPr>
          <w:rFonts w:ascii="Arial" w:hAnsi="Arial" w:cs="Arial"/>
        </w:rPr>
      </w:pPr>
      <w:r>
        <w:rPr>
          <w:rStyle w:val="Strong"/>
          <w:rFonts w:ascii="Arial" w:hAnsi="Arial" w:cs="Arial"/>
          <w:lang w:val="en"/>
        </w:rPr>
        <w:t>Key Insights (150 words max)</w:t>
      </w:r>
      <w:r>
        <w:rPr>
          <w:rFonts w:ascii="Arial" w:hAnsi="Arial" w:cs="Arial"/>
          <w:lang w:val="en"/>
        </w:rPr>
        <w:t xml:space="preserve">: </w:t>
      </w:r>
      <w:r w:rsidR="00A01BAC" w:rsidRPr="00A01BAC">
        <w:rPr>
          <w:rFonts w:ascii="Arial" w:hAnsi="Arial" w:cs="Arial"/>
          <w:b/>
          <w:bCs/>
        </w:rPr>
        <w:t>Tirzepatide</w:t>
      </w:r>
      <w:r w:rsidR="00A01BAC" w:rsidRPr="00A01BAC">
        <w:rPr>
          <w:rFonts w:ascii="Arial" w:hAnsi="Arial" w:cs="Arial"/>
        </w:rPr>
        <w:t>, a dual glucose-dependent insulinotropic polypeptide (GIP) and glucagon-like peptide-1 (GLP-1) receptor agonist, was evaluated in a phase 3 double-blind, randomized, placebo-controlled trial for treating obesity in adults.</w:t>
      </w:r>
    </w:p>
    <w:p w14:paraId="318F7C97" w14:textId="77777777" w:rsidR="00A01BAC" w:rsidRPr="00A01BAC" w:rsidRDefault="00A01BAC" w:rsidP="00A01BAC">
      <w:pPr>
        <w:pStyle w:val="NormalWeb"/>
        <w:numPr>
          <w:ilvl w:val="0"/>
          <w:numId w:val="9"/>
        </w:numPr>
        <w:divId w:val="465317432"/>
        <w:rPr>
          <w:rFonts w:ascii="Arial" w:hAnsi="Arial" w:cs="Arial"/>
        </w:rPr>
      </w:pPr>
      <w:r w:rsidRPr="00A01BAC">
        <w:rPr>
          <w:rFonts w:ascii="Arial" w:hAnsi="Arial" w:cs="Arial"/>
          <w:b/>
          <w:bCs/>
        </w:rPr>
        <w:t>Participants</w:t>
      </w:r>
      <w:r w:rsidRPr="00A01BAC">
        <w:rPr>
          <w:rFonts w:ascii="Arial" w:hAnsi="Arial" w:cs="Arial"/>
        </w:rPr>
        <w:t> received once-weekly subcutaneous injections of tirzepatide (5 mg, 10 mg, or 15 mg) or placebo for 72 weeks, including a 20-week dose-escalation period.</w:t>
      </w:r>
    </w:p>
    <w:p w14:paraId="68AB704B" w14:textId="77777777" w:rsidR="00A01BAC" w:rsidRPr="00A01BAC" w:rsidRDefault="00A01BAC" w:rsidP="00A01BAC">
      <w:pPr>
        <w:pStyle w:val="NormalWeb"/>
        <w:numPr>
          <w:ilvl w:val="0"/>
          <w:numId w:val="9"/>
        </w:numPr>
        <w:divId w:val="465317432"/>
        <w:rPr>
          <w:rFonts w:ascii="Arial" w:hAnsi="Arial" w:cs="Arial"/>
        </w:rPr>
      </w:pPr>
      <w:r w:rsidRPr="00A01BAC">
        <w:rPr>
          <w:rFonts w:ascii="Arial" w:hAnsi="Arial" w:cs="Arial"/>
          <w:b/>
          <w:bCs/>
        </w:rPr>
        <w:t>The study</w:t>
      </w:r>
      <w:r w:rsidRPr="00A01BAC">
        <w:rPr>
          <w:rFonts w:ascii="Arial" w:hAnsi="Arial" w:cs="Arial"/>
        </w:rPr>
        <w:t> found that tirzepatide provided substantial and sustained reductions in body weight, with average weight losses of 15.0% for 5 mg, 19.5% for 10 mg, and 20.9% for 15 mg, compared to 3.1% for placebo.</w:t>
      </w:r>
    </w:p>
    <w:p w14:paraId="13FFCA03" w14:textId="77777777" w:rsidR="00A01BAC" w:rsidRPr="00A01BAC" w:rsidRDefault="00A01BAC" w:rsidP="00A01BAC">
      <w:pPr>
        <w:pStyle w:val="NormalWeb"/>
        <w:numPr>
          <w:ilvl w:val="0"/>
          <w:numId w:val="9"/>
        </w:numPr>
        <w:divId w:val="465317432"/>
        <w:rPr>
          <w:rFonts w:ascii="Arial" w:hAnsi="Arial" w:cs="Arial"/>
        </w:rPr>
      </w:pPr>
      <w:r w:rsidRPr="00A01BAC">
        <w:rPr>
          <w:rFonts w:ascii="Arial" w:hAnsi="Arial" w:cs="Arial"/>
          <w:b/>
          <w:bCs/>
        </w:rPr>
        <w:t>Over 95%</w:t>
      </w:r>
      <w:r w:rsidRPr="00A01BAC">
        <w:rPr>
          <w:rFonts w:ascii="Arial" w:hAnsi="Arial" w:cs="Arial"/>
        </w:rPr>
        <w:t> of participants with prediabetes achieved normoglycemia with tirzepatide treatment.</w:t>
      </w:r>
    </w:p>
    <w:p w14:paraId="112EDBB6" w14:textId="0AC4F2CF" w:rsidR="00234B39" w:rsidRDefault="00000000" w:rsidP="00FF1E8A">
      <w:pPr>
        <w:pStyle w:val="NormalWeb"/>
        <w:divId w:val="465317432"/>
        <w:rPr>
          <w:rFonts w:ascii="Arial" w:hAnsi="Arial" w:cs="Arial"/>
          <w:lang w:val="en"/>
        </w:rPr>
      </w:pPr>
      <w:r>
        <w:rPr>
          <w:rStyle w:val="Strong"/>
          <w:rFonts w:ascii="Arial" w:hAnsi="Arial" w:cs="Arial"/>
          <w:lang w:val="en"/>
        </w:rPr>
        <w:lastRenderedPageBreak/>
        <w:t>Potential Applications (150 words max)</w:t>
      </w:r>
      <w:r>
        <w:rPr>
          <w:rFonts w:ascii="Arial" w:hAnsi="Arial" w:cs="Arial"/>
          <w:lang w:val="en"/>
        </w:rPr>
        <w:t xml:space="preserve">: </w:t>
      </w:r>
    </w:p>
    <w:p w14:paraId="7A94DA1C" w14:textId="0A396150" w:rsidR="00FF500F" w:rsidRPr="00FF1E8A" w:rsidRDefault="00FF1E8A" w:rsidP="00FF500F">
      <w:pPr>
        <w:pStyle w:val="NormalWeb"/>
        <w:numPr>
          <w:ilvl w:val="0"/>
          <w:numId w:val="10"/>
        </w:numPr>
        <w:ind w:left="1020" w:right="300"/>
        <w:divId w:val="465317432"/>
        <w:rPr>
          <w:rFonts w:ascii="Arial" w:hAnsi="Arial" w:cs="Arial"/>
        </w:rPr>
      </w:pPr>
      <w:r w:rsidRPr="00FF1E8A">
        <w:rPr>
          <w:rFonts w:ascii="Arial" w:hAnsi="Arial" w:cs="Arial"/>
          <w:b/>
          <w:bCs/>
        </w:rPr>
        <w:t>Weight Management</w:t>
      </w:r>
      <w:r w:rsidRPr="00FF1E8A">
        <w:rPr>
          <w:rFonts w:ascii="Arial" w:hAnsi="Arial" w:cs="Arial"/>
        </w:rPr>
        <w:t>: Clinical trials, including the SURMOUNT series, have demonstrated significant weight loss in obese individuals, with reductions of up to 21% in body weight compared to placebo. This positions tirzepatide as a promising option for obesity treatment.</w:t>
      </w:r>
    </w:p>
    <w:p w14:paraId="0B94F307" w14:textId="71D80B01" w:rsidR="00FF500F" w:rsidRPr="00FF1E8A" w:rsidRDefault="00FF1E8A" w:rsidP="00FF500F">
      <w:pPr>
        <w:pStyle w:val="NormalWeb"/>
        <w:numPr>
          <w:ilvl w:val="0"/>
          <w:numId w:val="10"/>
        </w:numPr>
        <w:ind w:left="1020" w:right="300"/>
        <w:divId w:val="465317432"/>
        <w:rPr>
          <w:rFonts w:ascii="Arial" w:hAnsi="Arial" w:cs="Arial"/>
        </w:rPr>
      </w:pPr>
      <w:r w:rsidRPr="00FF1E8A">
        <w:rPr>
          <w:rFonts w:ascii="Arial" w:hAnsi="Arial" w:cs="Arial"/>
          <w:b/>
          <w:bCs/>
        </w:rPr>
        <w:t>Cardiovascular Health</w:t>
      </w:r>
      <w:r w:rsidRPr="00FF1E8A">
        <w:rPr>
          <w:rFonts w:ascii="Arial" w:hAnsi="Arial" w:cs="Arial"/>
        </w:rPr>
        <w:t>: Emerging evidence suggests that tirzepatide may improve cardiovascular risk factors, including reductions in HbA1c, weight, and potentially lowering the incidence of major adverse cardiovascular events (MACEs).</w:t>
      </w:r>
    </w:p>
    <w:p w14:paraId="266D4F4F" w14:textId="3CE8CED6" w:rsidR="00FF500F" w:rsidRPr="00FF1E8A" w:rsidRDefault="00FF1E8A" w:rsidP="00FF500F">
      <w:pPr>
        <w:pStyle w:val="NormalWeb"/>
        <w:numPr>
          <w:ilvl w:val="0"/>
          <w:numId w:val="10"/>
        </w:numPr>
        <w:ind w:left="1020" w:right="300"/>
        <w:divId w:val="465317432"/>
        <w:rPr>
          <w:rFonts w:ascii="Arial" w:hAnsi="Arial" w:cs="Arial"/>
        </w:rPr>
      </w:pPr>
      <w:r w:rsidRPr="00FF1E8A">
        <w:rPr>
          <w:rFonts w:ascii="Arial" w:hAnsi="Arial" w:cs="Arial"/>
          <w:b/>
          <w:bCs/>
        </w:rPr>
        <w:t>Appetite Regulation</w:t>
      </w:r>
      <w:r w:rsidRPr="00FF1E8A">
        <w:rPr>
          <w:rFonts w:ascii="Arial" w:hAnsi="Arial" w:cs="Arial"/>
        </w:rPr>
        <w:t>: Tirzepatide's action in the central nervous system helps suppress appetite and promote satiety, making it effective for weight loss.</w:t>
      </w:r>
    </w:p>
    <w:p w14:paraId="5F5447A6" w14:textId="2D39A9C7" w:rsidR="00FF1E8A" w:rsidRPr="00FF1E8A" w:rsidRDefault="00FF1E8A" w:rsidP="00FF1E8A">
      <w:pPr>
        <w:pStyle w:val="NormalWeb"/>
        <w:numPr>
          <w:ilvl w:val="0"/>
          <w:numId w:val="10"/>
        </w:numPr>
        <w:ind w:left="1020" w:right="300"/>
        <w:divId w:val="465317432"/>
        <w:rPr>
          <w:rFonts w:ascii="Arial" w:hAnsi="Arial" w:cs="Arial"/>
        </w:rPr>
      </w:pPr>
      <w:r w:rsidRPr="00FF1E8A">
        <w:rPr>
          <w:rFonts w:ascii="Arial" w:hAnsi="Arial" w:cs="Arial"/>
          <w:b/>
          <w:bCs/>
        </w:rPr>
        <w:t>Long-term Safety and Efficacy</w:t>
      </w:r>
      <w:r w:rsidRPr="00FF1E8A">
        <w:rPr>
          <w:rFonts w:ascii="Arial" w:hAnsi="Arial" w:cs="Arial"/>
        </w:rPr>
        <w:t>: Ongoing research, including the SURPASS-CVOT and SUMMIT trials, aims to further investigate the long-term benefits and safety of tirzepatide, especially in special populations such as those with renal impairment.</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348C56CD" w14:textId="77777777" w:rsidR="00F33DAB" w:rsidRDefault="00000000" w:rsidP="00F33DAB">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p>
    <w:p w14:paraId="6E3B1397" w14:textId="0CB5C0A5" w:rsidR="00535802" w:rsidRDefault="00F33DAB">
      <w:pPr>
        <w:pStyle w:val="NormalWeb"/>
        <w:divId w:val="465317432"/>
        <w:rPr>
          <w:rFonts w:ascii="Arial" w:hAnsi="Arial" w:cs="Arial"/>
          <w:lang w:val="en"/>
        </w:rPr>
      </w:pPr>
      <w:r w:rsidRPr="00F33DAB">
        <w:rPr>
          <w:rFonts w:ascii="Arial" w:hAnsi="Arial" w:cs="Arial"/>
        </w:rPr>
        <w:t>The research paper titled "Tirzepatide Once Weekly for the Treatment of Obesity" provides clear insights into the efficacy and safety of tirzepatide, a novel treatment for obesity. The study involved 2,539 adults with a BMI of 30 or higher or 27 or higher with weight-related complications. Participants were randomly assigned to receive tirzepatide (5 mg, 10 mg, or 15 mg) or placebo for 72 weeks.</w:t>
      </w:r>
    </w:p>
    <w:p w14:paraId="2A97F477" w14:textId="1A990740" w:rsidR="00051EB3" w:rsidRDefault="00000000" w:rsidP="00051EB3">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p>
    <w:p w14:paraId="031869DB" w14:textId="070AACB0" w:rsidR="00896173" w:rsidRDefault="00896173">
      <w:pPr>
        <w:pStyle w:val="NormalWeb"/>
        <w:divId w:val="465317432"/>
        <w:rPr>
          <w:rFonts w:ascii="Arial" w:hAnsi="Arial" w:cs="Arial"/>
          <w:b/>
          <w:bCs/>
          <w:lang w:val="en"/>
        </w:rPr>
      </w:pPr>
      <w:r w:rsidRPr="00896173">
        <w:rPr>
          <w:rFonts w:ascii="Arial" w:hAnsi="Arial" w:cs="Arial"/>
        </w:rPr>
        <w:t>The findings were consistent with those from other studies, such as the SURMOUNT-3 trial, which demonstrated additional weight loss with tirzepatide in participants who had already achieved at least 5% weight reduction with intensive lifestyle intervention</w:t>
      </w:r>
      <w:r>
        <w:rPr>
          <w:rFonts w:ascii="Arial" w:hAnsi="Arial" w:cs="Arial"/>
          <w:b/>
          <w:bCs/>
          <w:lang w:val="en"/>
        </w:rPr>
        <w:t>.</w:t>
      </w:r>
    </w:p>
    <w:p w14:paraId="5EEF307F" w14:textId="77777777" w:rsidR="00D902A7" w:rsidRDefault="00000000" w:rsidP="00D902A7">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p>
    <w:p w14:paraId="032CD3EB" w14:textId="49D3D716" w:rsidR="00234B39" w:rsidRDefault="00D902A7" w:rsidP="00D902A7">
      <w:pPr>
        <w:pStyle w:val="NormalWeb"/>
        <w:divId w:val="465317432"/>
        <w:rPr>
          <w:rFonts w:ascii="Arial" w:hAnsi="Arial" w:cs="Arial"/>
        </w:rPr>
      </w:pPr>
      <w:r w:rsidRPr="00D902A7">
        <w:rPr>
          <w:rFonts w:ascii="Arial" w:hAnsi="Arial" w:cs="Arial"/>
        </w:rPr>
        <w:t>The research paper "Tirzepatide Once Weekly for the Treatment of Obesity" is relevant as it addresses obesity, a major health concern, through a robust phase 3 trial with 2,539 participants. It demonstrates significant weight loss and a favorable safety profile, offering valuable insights for clinicians and improving patient outcomes.</w:t>
      </w:r>
    </w:p>
    <w:p w14:paraId="228088F3" w14:textId="77777777" w:rsidR="00D902A7" w:rsidRDefault="00D902A7" w:rsidP="00D902A7">
      <w:pPr>
        <w:pStyle w:val="NormalWeb"/>
        <w:divId w:val="465317432"/>
        <w:rPr>
          <w:rFonts w:ascii="Arial" w:hAnsi="Arial" w:cs="Arial"/>
          <w:lang w:val="en"/>
        </w:rPr>
      </w:pPr>
    </w:p>
    <w:p w14:paraId="71D22717" w14:textId="14CCAD44" w:rsidR="00F57D0E" w:rsidRPr="00F57D0E" w:rsidRDefault="00000000" w:rsidP="00F57D0E">
      <w:pPr>
        <w:pStyle w:val="Heading3"/>
        <w:divId w:val="465317432"/>
        <w:rPr>
          <w:rFonts w:ascii="Arial" w:eastAsia="Times New Roman" w:hAnsi="Arial" w:cs="Arial"/>
          <w:b w:val="0"/>
          <w:bCs w:val="0"/>
          <w:lang w:val="en"/>
        </w:rPr>
      </w:pPr>
      <w:r w:rsidRPr="00F57D0E">
        <w:rPr>
          <w:rFonts w:ascii="Arial" w:eastAsia="Times New Roman" w:hAnsi="Arial" w:cs="Arial"/>
          <w:lang w:val="en"/>
        </w:rPr>
        <w:t>Reflection</w:t>
      </w:r>
      <w:r w:rsidR="00F57D0E">
        <w:rPr>
          <w:rFonts w:ascii="Arial" w:eastAsia="Times New Roman" w:hAnsi="Arial" w:cs="Arial"/>
          <w:lang w:val="en"/>
        </w:rPr>
        <w:t xml:space="preserve"> </w:t>
      </w:r>
      <w:r w:rsidRPr="00F57D0E">
        <w:rPr>
          <w:rStyle w:val="Strong"/>
          <w:rFonts w:ascii="Arial" w:hAnsi="Arial" w:cs="Arial"/>
          <w:b/>
          <w:bCs/>
          <w:lang w:val="en"/>
        </w:rPr>
        <w:t>(250 words max)</w:t>
      </w:r>
      <w:r w:rsidRPr="00F57D0E">
        <w:rPr>
          <w:rFonts w:ascii="Arial" w:hAnsi="Arial" w:cs="Arial"/>
          <w:b w:val="0"/>
          <w:bCs w:val="0"/>
          <w:lang w:val="en"/>
        </w:rPr>
        <w:t xml:space="preserve">: </w:t>
      </w:r>
    </w:p>
    <w:p w14:paraId="5BF9DBC3" w14:textId="77777777" w:rsidR="00F57D0E" w:rsidRDefault="00F57D0E" w:rsidP="00F57D0E">
      <w:pPr>
        <w:pStyle w:val="NormalWeb"/>
        <w:divId w:val="492985870"/>
        <w:rPr>
          <w:rFonts w:ascii="Arial" w:hAnsi="Arial" w:cs="Arial"/>
        </w:rPr>
      </w:pPr>
      <w:r w:rsidRPr="00F57D0E">
        <w:rPr>
          <w:rFonts w:ascii="Arial" w:hAnsi="Arial" w:cs="Arial"/>
        </w:rPr>
        <w:lastRenderedPageBreak/>
        <w:t>The research paper "Tirzepatide Once Weekly for the Treatment of Obesity" offers valuable insights into the treatment of obesity, reflecting significant advancements in pharmacotherapy. The study demonstrates that tirzepatide effectively promotes substantial weight loss in adults with obesity, achieving reductions of up to 20.9% compared to placebo. This is particularly relevant given the global obesity epidemic, which poses serious health risks.</w:t>
      </w:r>
    </w:p>
    <w:p w14:paraId="1E1A6E14" w14:textId="0B1FBF48" w:rsidR="0046607C" w:rsidRDefault="00F57D0E" w:rsidP="00F57D0E">
      <w:pPr>
        <w:pStyle w:val="NormalWeb"/>
        <w:divId w:val="492985870"/>
        <w:rPr>
          <w:rFonts w:ascii="Arial" w:hAnsi="Arial" w:cs="Arial"/>
        </w:rPr>
      </w:pPr>
      <w:r w:rsidRPr="00F57D0E">
        <w:rPr>
          <w:rFonts w:ascii="Arial" w:hAnsi="Arial" w:cs="Arial"/>
        </w:rPr>
        <w:t>The trial's robust design, involving 2,539 participants over 72 weeks, enhances the credibility of its findings. The results indicate that a majority of participants experienced clinically meaningful weight loss, with improvements in metabolic health markers. Additionally, the safety profile, primarily characterized by mild to moderate gastrointestinal side effects, supports tirzepatide's potential as a viable treatment option.</w:t>
      </w:r>
    </w:p>
    <w:p w14:paraId="5B215498" w14:textId="1AE2A740" w:rsidR="00E72AB2" w:rsidRDefault="00E72AB2" w:rsidP="00F57D0E">
      <w:pPr>
        <w:pStyle w:val="NormalWeb"/>
        <w:divId w:val="492985870"/>
        <w:rPr>
          <w:rFonts w:ascii="Arial" w:hAnsi="Arial" w:cs="Arial"/>
          <w:lang w:val="en"/>
        </w:rPr>
      </w:pPr>
      <w:r w:rsidRPr="00E72AB2">
        <w:rPr>
          <w:rFonts w:ascii="Arial" w:hAnsi="Arial" w:cs="Arial"/>
        </w:rPr>
        <w:t>Overall, the paper underscores the importance of tirzepatide in addressing obesity, highlighting its role in improving health outcomes and reducing the risk of obesity-related complications. This reflects a significant step forward in obesity management, providing healthcare professionals with a promising therapeutic option for patients struggling with weight loss.</w:t>
      </w:r>
    </w:p>
    <w:sectPr w:rsidR="00E72A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797F9D"/>
    <w:multiLevelType w:val="multilevel"/>
    <w:tmpl w:val="E80A7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B05543"/>
    <w:multiLevelType w:val="multilevel"/>
    <w:tmpl w:val="4252C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4946E7"/>
    <w:multiLevelType w:val="multilevel"/>
    <w:tmpl w:val="87C05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10"/>
  </w:num>
  <w:num w:numId="2" w16cid:durableId="93328788">
    <w:abstractNumId w:val="8"/>
  </w:num>
  <w:num w:numId="3" w16cid:durableId="1505900044">
    <w:abstractNumId w:val="4"/>
  </w:num>
  <w:num w:numId="4" w16cid:durableId="1600867095">
    <w:abstractNumId w:val="2"/>
  </w:num>
  <w:num w:numId="5" w16cid:durableId="1401555978">
    <w:abstractNumId w:val="1"/>
  </w:num>
  <w:num w:numId="6" w16cid:durableId="1352875109">
    <w:abstractNumId w:val="7"/>
  </w:num>
  <w:num w:numId="7" w16cid:durableId="913197430">
    <w:abstractNumId w:val="5"/>
  </w:num>
  <w:num w:numId="8" w16cid:durableId="847720461">
    <w:abstractNumId w:val="0"/>
  </w:num>
  <w:num w:numId="9" w16cid:durableId="1133249502">
    <w:abstractNumId w:val="6"/>
  </w:num>
  <w:num w:numId="10" w16cid:durableId="303052251">
    <w:abstractNumId w:val="9"/>
  </w:num>
  <w:num w:numId="11" w16cid:durableId="12731259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34AC7"/>
    <w:rsid w:val="000409ED"/>
    <w:rsid w:val="0004667B"/>
    <w:rsid w:val="00051EB3"/>
    <w:rsid w:val="000A54DF"/>
    <w:rsid w:val="00175C18"/>
    <w:rsid w:val="001A522A"/>
    <w:rsid w:val="00234B39"/>
    <w:rsid w:val="0024042A"/>
    <w:rsid w:val="004125AE"/>
    <w:rsid w:val="0046607C"/>
    <w:rsid w:val="00494470"/>
    <w:rsid w:val="004D4522"/>
    <w:rsid w:val="005244B8"/>
    <w:rsid w:val="0053524F"/>
    <w:rsid w:val="00535802"/>
    <w:rsid w:val="00561285"/>
    <w:rsid w:val="0064113A"/>
    <w:rsid w:val="006C700B"/>
    <w:rsid w:val="006E0833"/>
    <w:rsid w:val="00854B5A"/>
    <w:rsid w:val="00854D2D"/>
    <w:rsid w:val="00896173"/>
    <w:rsid w:val="008A67E7"/>
    <w:rsid w:val="00970390"/>
    <w:rsid w:val="009D7D4F"/>
    <w:rsid w:val="00A01BAC"/>
    <w:rsid w:val="00A17480"/>
    <w:rsid w:val="00A2280A"/>
    <w:rsid w:val="00A26A36"/>
    <w:rsid w:val="00A37B05"/>
    <w:rsid w:val="00A958D5"/>
    <w:rsid w:val="00B008F5"/>
    <w:rsid w:val="00B45D63"/>
    <w:rsid w:val="00D902A7"/>
    <w:rsid w:val="00DD5008"/>
    <w:rsid w:val="00E72AB2"/>
    <w:rsid w:val="00E83197"/>
    <w:rsid w:val="00EB2D84"/>
    <w:rsid w:val="00EB63BE"/>
    <w:rsid w:val="00F33DAB"/>
    <w:rsid w:val="00F57D0E"/>
    <w:rsid w:val="00FF1E8A"/>
    <w:rsid w:val="00FF50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80122283">
                  <w:marLeft w:val="0"/>
                  <w:marRight w:val="0"/>
                  <w:marTop w:val="0"/>
                  <w:marBottom w:val="0"/>
                  <w:divBdr>
                    <w:top w:val="none" w:sz="0" w:space="0" w:color="auto"/>
                    <w:left w:val="none" w:sz="0" w:space="0" w:color="auto"/>
                    <w:bottom w:val="none" w:sz="0" w:space="0" w:color="auto"/>
                    <w:right w:val="none" w:sz="0" w:space="0" w:color="auto"/>
                  </w:divBdr>
                  <w:divsChild>
                    <w:div w:id="1294751576">
                      <w:marLeft w:val="0"/>
                      <w:marRight w:val="0"/>
                      <w:marTop w:val="0"/>
                      <w:marBottom w:val="0"/>
                      <w:divBdr>
                        <w:top w:val="single" w:sz="2" w:space="0" w:color="E5E7EB"/>
                        <w:left w:val="single" w:sz="2" w:space="0" w:color="E5E7EB"/>
                        <w:bottom w:val="single" w:sz="2" w:space="0" w:color="E5E7EB"/>
                        <w:right w:val="single" w:sz="2" w:space="0" w:color="E5E7EB"/>
                      </w:divBdr>
                      <w:divsChild>
                        <w:div w:id="1517843182">
                          <w:marLeft w:val="0"/>
                          <w:marRight w:val="0"/>
                          <w:marTop w:val="0"/>
                          <w:marBottom w:val="0"/>
                          <w:divBdr>
                            <w:top w:val="single" w:sz="2" w:space="0" w:color="auto"/>
                            <w:left w:val="single" w:sz="2" w:space="0" w:color="auto"/>
                            <w:bottom w:val="single" w:sz="2" w:space="0" w:color="auto"/>
                            <w:right w:val="single" w:sz="2" w:space="0" w:color="auto"/>
                          </w:divBdr>
                          <w:divsChild>
                            <w:div w:id="346905978">
                              <w:marLeft w:val="0"/>
                              <w:marRight w:val="0"/>
                              <w:marTop w:val="0"/>
                              <w:marBottom w:val="0"/>
                              <w:divBdr>
                                <w:top w:val="single" w:sz="2" w:space="0" w:color="auto"/>
                                <w:left w:val="single" w:sz="2" w:space="0" w:color="auto"/>
                                <w:bottom w:val="single" w:sz="2" w:space="0" w:color="auto"/>
                                <w:right w:val="single" w:sz="2" w:space="0" w:color="auto"/>
                              </w:divBdr>
                              <w:divsChild>
                                <w:div w:id="1571693307">
                                  <w:marLeft w:val="0"/>
                                  <w:marRight w:val="0"/>
                                  <w:marTop w:val="0"/>
                                  <w:marBottom w:val="0"/>
                                  <w:divBdr>
                                    <w:top w:val="single" w:sz="2" w:space="0" w:color="E5E7EB"/>
                                    <w:left w:val="single" w:sz="2" w:space="0" w:color="E5E7EB"/>
                                    <w:bottom w:val="single" w:sz="2" w:space="0" w:color="E5E7EB"/>
                                    <w:right w:val="single" w:sz="2" w:space="0" w:color="E5E7EB"/>
                                  </w:divBdr>
                                  <w:divsChild>
                                    <w:div w:id="329842967">
                                      <w:marLeft w:val="0"/>
                                      <w:marRight w:val="0"/>
                                      <w:marTop w:val="0"/>
                                      <w:marBottom w:val="0"/>
                                      <w:divBdr>
                                        <w:top w:val="single" w:sz="2" w:space="0" w:color="E5E7EB"/>
                                        <w:left w:val="single" w:sz="2" w:space="0" w:color="E5E7EB"/>
                                        <w:bottom w:val="single" w:sz="2" w:space="0" w:color="E5E7EB"/>
                                        <w:right w:val="single" w:sz="2" w:space="0" w:color="E5E7EB"/>
                                      </w:divBdr>
                                      <w:divsChild>
                                        <w:div w:id="1234272155">
                                          <w:marLeft w:val="0"/>
                                          <w:marRight w:val="0"/>
                                          <w:marTop w:val="0"/>
                                          <w:marBottom w:val="0"/>
                                          <w:divBdr>
                                            <w:top w:val="single" w:sz="2" w:space="0" w:color="E5E7EB"/>
                                            <w:left w:val="single" w:sz="2" w:space="0" w:color="E5E7EB"/>
                                            <w:bottom w:val="single" w:sz="2" w:space="0" w:color="E5E7EB"/>
                                            <w:right w:val="single" w:sz="2" w:space="0" w:color="E5E7EB"/>
                                          </w:divBdr>
                                          <w:divsChild>
                                            <w:div w:id="12984854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5515898">
                              <w:marLeft w:val="0"/>
                              <w:marRight w:val="0"/>
                              <w:marTop w:val="0"/>
                              <w:marBottom w:val="0"/>
                              <w:divBdr>
                                <w:top w:val="single" w:sz="2" w:space="0" w:color="auto"/>
                                <w:left w:val="single" w:sz="2" w:space="0" w:color="auto"/>
                                <w:bottom w:val="single" w:sz="2" w:space="0" w:color="auto"/>
                                <w:right w:val="single" w:sz="2" w:space="0" w:color="auto"/>
                              </w:divBdr>
                              <w:divsChild>
                                <w:div w:id="1931964364">
                                  <w:marLeft w:val="0"/>
                                  <w:marRight w:val="0"/>
                                  <w:marTop w:val="0"/>
                                  <w:marBottom w:val="0"/>
                                  <w:divBdr>
                                    <w:top w:val="single" w:sz="2" w:space="0" w:color="E5E7EB"/>
                                    <w:left w:val="single" w:sz="2" w:space="0" w:color="E5E7EB"/>
                                    <w:bottom w:val="single" w:sz="2" w:space="0" w:color="E5E7EB"/>
                                    <w:right w:val="single" w:sz="2" w:space="0" w:color="E5E7EB"/>
                                  </w:divBdr>
                                  <w:divsChild>
                                    <w:div w:id="1253931687">
                                      <w:marLeft w:val="0"/>
                                      <w:marRight w:val="0"/>
                                      <w:marTop w:val="0"/>
                                      <w:marBottom w:val="0"/>
                                      <w:divBdr>
                                        <w:top w:val="single" w:sz="2" w:space="0" w:color="E5E7EB"/>
                                        <w:left w:val="single" w:sz="2" w:space="0" w:color="E5E7EB"/>
                                        <w:bottom w:val="single" w:sz="2" w:space="0" w:color="E5E7EB"/>
                                        <w:right w:val="single" w:sz="2" w:space="0" w:color="E5E7EB"/>
                                      </w:divBdr>
                                      <w:divsChild>
                                        <w:div w:id="884172866">
                                          <w:marLeft w:val="0"/>
                                          <w:marRight w:val="0"/>
                                          <w:marTop w:val="0"/>
                                          <w:marBottom w:val="0"/>
                                          <w:divBdr>
                                            <w:top w:val="single" w:sz="2" w:space="0" w:color="E5E7EB"/>
                                            <w:left w:val="single" w:sz="2" w:space="0" w:color="E5E7EB"/>
                                            <w:bottom w:val="single" w:sz="2" w:space="0" w:color="E5E7EB"/>
                                            <w:right w:val="single" w:sz="2" w:space="0" w:color="E5E7EB"/>
                                          </w:divBdr>
                                          <w:divsChild>
                                            <w:div w:id="6317847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64012582">
                              <w:marLeft w:val="0"/>
                              <w:marRight w:val="0"/>
                              <w:marTop w:val="0"/>
                              <w:marBottom w:val="0"/>
                              <w:divBdr>
                                <w:top w:val="single" w:sz="2" w:space="0" w:color="auto"/>
                                <w:left w:val="single" w:sz="2" w:space="0" w:color="auto"/>
                                <w:bottom w:val="single" w:sz="2" w:space="0" w:color="auto"/>
                                <w:right w:val="single" w:sz="2" w:space="0" w:color="auto"/>
                              </w:divBdr>
                              <w:divsChild>
                                <w:div w:id="1897886528">
                                  <w:marLeft w:val="0"/>
                                  <w:marRight w:val="0"/>
                                  <w:marTop w:val="0"/>
                                  <w:marBottom w:val="0"/>
                                  <w:divBdr>
                                    <w:top w:val="single" w:sz="2" w:space="0" w:color="E5E7EB"/>
                                    <w:left w:val="single" w:sz="2" w:space="0" w:color="E5E7EB"/>
                                    <w:bottom w:val="single" w:sz="2" w:space="0" w:color="E5E7EB"/>
                                    <w:right w:val="single" w:sz="2" w:space="0" w:color="E5E7EB"/>
                                  </w:divBdr>
                                  <w:divsChild>
                                    <w:div w:id="1117872969">
                                      <w:marLeft w:val="0"/>
                                      <w:marRight w:val="0"/>
                                      <w:marTop w:val="0"/>
                                      <w:marBottom w:val="0"/>
                                      <w:divBdr>
                                        <w:top w:val="single" w:sz="2" w:space="0" w:color="E5E7EB"/>
                                        <w:left w:val="single" w:sz="2" w:space="0" w:color="E5E7EB"/>
                                        <w:bottom w:val="single" w:sz="2" w:space="0" w:color="E5E7EB"/>
                                        <w:right w:val="single" w:sz="2" w:space="0" w:color="E5E7EB"/>
                                      </w:divBdr>
                                      <w:divsChild>
                                        <w:div w:id="4461959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87459877">
                                      <w:marLeft w:val="0"/>
                                      <w:marRight w:val="0"/>
                                      <w:marTop w:val="0"/>
                                      <w:marBottom w:val="0"/>
                                      <w:divBdr>
                                        <w:top w:val="single" w:sz="2" w:space="0" w:color="E5E7EB"/>
                                        <w:left w:val="single" w:sz="2" w:space="0" w:color="E5E7EB"/>
                                        <w:bottom w:val="single" w:sz="2" w:space="0" w:color="E5E7EB"/>
                                        <w:right w:val="single" w:sz="2" w:space="0" w:color="E5E7EB"/>
                                      </w:divBdr>
                                      <w:divsChild>
                                        <w:div w:id="3712677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6582800">
                  <w:marLeft w:val="0"/>
                  <w:marRight w:val="0"/>
                  <w:marTop w:val="0"/>
                  <w:marBottom w:val="0"/>
                  <w:divBdr>
                    <w:top w:val="none" w:sz="0" w:space="0" w:color="auto"/>
                    <w:left w:val="none" w:sz="0" w:space="0" w:color="auto"/>
                    <w:bottom w:val="none" w:sz="0" w:space="0" w:color="auto"/>
                    <w:right w:val="none" w:sz="0" w:space="0" w:color="auto"/>
                  </w:divBdr>
                  <w:divsChild>
                    <w:div w:id="398872399">
                      <w:marLeft w:val="0"/>
                      <w:marRight w:val="0"/>
                      <w:marTop w:val="0"/>
                      <w:marBottom w:val="0"/>
                      <w:divBdr>
                        <w:top w:val="single" w:sz="2" w:space="0" w:color="E5E7EB"/>
                        <w:left w:val="single" w:sz="2" w:space="0" w:color="E5E7EB"/>
                        <w:bottom w:val="single" w:sz="2" w:space="0" w:color="E5E7EB"/>
                        <w:right w:val="single" w:sz="2" w:space="0" w:color="E5E7EB"/>
                      </w:divBdr>
                      <w:divsChild>
                        <w:div w:id="999432158">
                          <w:marLeft w:val="0"/>
                          <w:marRight w:val="0"/>
                          <w:marTop w:val="0"/>
                          <w:marBottom w:val="0"/>
                          <w:divBdr>
                            <w:top w:val="single" w:sz="2" w:space="0" w:color="auto"/>
                            <w:left w:val="single" w:sz="2" w:space="0" w:color="auto"/>
                            <w:bottom w:val="single" w:sz="2" w:space="0" w:color="auto"/>
                            <w:right w:val="single" w:sz="2" w:space="0" w:color="auto"/>
                          </w:divBdr>
                          <w:divsChild>
                            <w:div w:id="1342196349">
                              <w:marLeft w:val="0"/>
                              <w:marRight w:val="0"/>
                              <w:marTop w:val="0"/>
                              <w:marBottom w:val="0"/>
                              <w:divBdr>
                                <w:top w:val="single" w:sz="2" w:space="0" w:color="auto"/>
                                <w:left w:val="single" w:sz="2" w:space="0" w:color="auto"/>
                                <w:bottom w:val="single" w:sz="2" w:space="0" w:color="auto"/>
                                <w:right w:val="single" w:sz="2" w:space="0" w:color="auto"/>
                              </w:divBdr>
                              <w:divsChild>
                                <w:div w:id="621228304">
                                  <w:marLeft w:val="0"/>
                                  <w:marRight w:val="0"/>
                                  <w:marTop w:val="0"/>
                                  <w:marBottom w:val="0"/>
                                  <w:divBdr>
                                    <w:top w:val="single" w:sz="2" w:space="0" w:color="E5E7EB"/>
                                    <w:left w:val="single" w:sz="2" w:space="0" w:color="E5E7EB"/>
                                    <w:bottom w:val="single" w:sz="2" w:space="0" w:color="E5E7EB"/>
                                    <w:right w:val="single" w:sz="2" w:space="0" w:color="E5E7EB"/>
                                  </w:divBdr>
                                  <w:divsChild>
                                    <w:div w:id="19014933">
                                      <w:marLeft w:val="0"/>
                                      <w:marRight w:val="0"/>
                                      <w:marTop w:val="0"/>
                                      <w:marBottom w:val="0"/>
                                      <w:divBdr>
                                        <w:top w:val="single" w:sz="2" w:space="0" w:color="E5E7EB"/>
                                        <w:left w:val="single" w:sz="2" w:space="0" w:color="E5E7EB"/>
                                        <w:bottom w:val="single" w:sz="2" w:space="0" w:color="E5E7EB"/>
                                        <w:right w:val="single" w:sz="2" w:space="0" w:color="E5E7EB"/>
                                      </w:divBdr>
                                      <w:divsChild>
                                        <w:div w:id="775907138">
                                          <w:marLeft w:val="0"/>
                                          <w:marRight w:val="0"/>
                                          <w:marTop w:val="0"/>
                                          <w:marBottom w:val="0"/>
                                          <w:divBdr>
                                            <w:top w:val="single" w:sz="2" w:space="0" w:color="E5E7EB"/>
                                            <w:left w:val="single" w:sz="2" w:space="0" w:color="E5E7EB"/>
                                            <w:bottom w:val="single" w:sz="2" w:space="0" w:color="E5E7EB"/>
                                            <w:right w:val="single" w:sz="2" w:space="0" w:color="E5E7EB"/>
                                          </w:divBdr>
                                          <w:divsChild>
                                            <w:div w:id="503477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69260272">
                              <w:marLeft w:val="0"/>
                              <w:marRight w:val="0"/>
                              <w:marTop w:val="0"/>
                              <w:marBottom w:val="0"/>
                              <w:divBdr>
                                <w:top w:val="single" w:sz="2" w:space="0" w:color="auto"/>
                                <w:left w:val="single" w:sz="2" w:space="0" w:color="auto"/>
                                <w:bottom w:val="single" w:sz="2" w:space="0" w:color="auto"/>
                                <w:right w:val="single" w:sz="2" w:space="0" w:color="auto"/>
                              </w:divBdr>
                              <w:divsChild>
                                <w:div w:id="1606501552">
                                  <w:marLeft w:val="0"/>
                                  <w:marRight w:val="0"/>
                                  <w:marTop w:val="0"/>
                                  <w:marBottom w:val="0"/>
                                  <w:divBdr>
                                    <w:top w:val="single" w:sz="2" w:space="0" w:color="E5E7EB"/>
                                    <w:left w:val="single" w:sz="2" w:space="0" w:color="E5E7EB"/>
                                    <w:bottom w:val="single" w:sz="2" w:space="0" w:color="E5E7EB"/>
                                    <w:right w:val="single" w:sz="2" w:space="0" w:color="E5E7EB"/>
                                  </w:divBdr>
                                  <w:divsChild>
                                    <w:div w:id="191573411">
                                      <w:marLeft w:val="0"/>
                                      <w:marRight w:val="0"/>
                                      <w:marTop w:val="0"/>
                                      <w:marBottom w:val="0"/>
                                      <w:divBdr>
                                        <w:top w:val="single" w:sz="2" w:space="0" w:color="E5E7EB"/>
                                        <w:left w:val="single" w:sz="2" w:space="0" w:color="E5E7EB"/>
                                        <w:bottom w:val="single" w:sz="2" w:space="0" w:color="E5E7EB"/>
                                        <w:right w:val="single" w:sz="2" w:space="0" w:color="E5E7EB"/>
                                      </w:divBdr>
                                      <w:divsChild>
                                        <w:div w:id="1685596703">
                                          <w:marLeft w:val="0"/>
                                          <w:marRight w:val="0"/>
                                          <w:marTop w:val="0"/>
                                          <w:marBottom w:val="0"/>
                                          <w:divBdr>
                                            <w:top w:val="single" w:sz="2" w:space="0" w:color="E5E7EB"/>
                                            <w:left w:val="single" w:sz="2" w:space="0" w:color="E5E7EB"/>
                                            <w:bottom w:val="single" w:sz="2" w:space="0" w:color="E5E7EB"/>
                                            <w:right w:val="single" w:sz="2" w:space="0" w:color="E5E7EB"/>
                                          </w:divBdr>
                                          <w:divsChild>
                                            <w:div w:id="8774000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98929863">
                              <w:marLeft w:val="0"/>
                              <w:marRight w:val="0"/>
                              <w:marTop w:val="0"/>
                              <w:marBottom w:val="0"/>
                              <w:divBdr>
                                <w:top w:val="single" w:sz="2" w:space="0" w:color="auto"/>
                                <w:left w:val="single" w:sz="2" w:space="0" w:color="auto"/>
                                <w:bottom w:val="single" w:sz="2" w:space="0" w:color="auto"/>
                                <w:right w:val="single" w:sz="2" w:space="0" w:color="auto"/>
                              </w:divBdr>
                              <w:divsChild>
                                <w:div w:id="1217279067">
                                  <w:marLeft w:val="0"/>
                                  <w:marRight w:val="0"/>
                                  <w:marTop w:val="0"/>
                                  <w:marBottom w:val="0"/>
                                  <w:divBdr>
                                    <w:top w:val="single" w:sz="2" w:space="0" w:color="E5E7EB"/>
                                    <w:left w:val="single" w:sz="2" w:space="0" w:color="E5E7EB"/>
                                    <w:bottom w:val="single" w:sz="2" w:space="0" w:color="E5E7EB"/>
                                    <w:right w:val="single" w:sz="2" w:space="0" w:color="E5E7EB"/>
                                  </w:divBdr>
                                  <w:divsChild>
                                    <w:div w:id="1749843368">
                                      <w:marLeft w:val="0"/>
                                      <w:marRight w:val="0"/>
                                      <w:marTop w:val="0"/>
                                      <w:marBottom w:val="0"/>
                                      <w:divBdr>
                                        <w:top w:val="single" w:sz="2" w:space="0" w:color="E5E7EB"/>
                                        <w:left w:val="single" w:sz="2" w:space="0" w:color="E5E7EB"/>
                                        <w:bottom w:val="single" w:sz="2" w:space="0" w:color="E5E7EB"/>
                                        <w:right w:val="single" w:sz="2" w:space="0" w:color="E5E7EB"/>
                                      </w:divBdr>
                                      <w:divsChild>
                                        <w:div w:id="3520706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86525903">
                                      <w:marLeft w:val="0"/>
                                      <w:marRight w:val="0"/>
                                      <w:marTop w:val="0"/>
                                      <w:marBottom w:val="0"/>
                                      <w:divBdr>
                                        <w:top w:val="single" w:sz="2" w:space="0" w:color="E5E7EB"/>
                                        <w:left w:val="single" w:sz="2" w:space="0" w:color="E5E7EB"/>
                                        <w:bottom w:val="single" w:sz="2" w:space="0" w:color="E5E7EB"/>
                                        <w:right w:val="single" w:sz="2" w:space="0" w:color="E5E7EB"/>
                                      </w:divBdr>
                                      <w:divsChild>
                                        <w:div w:id="13381177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60728239">
                  <w:marLeft w:val="0"/>
                  <w:marRight w:val="0"/>
                  <w:marTop w:val="0"/>
                  <w:marBottom w:val="0"/>
                  <w:divBdr>
                    <w:top w:val="none" w:sz="0" w:space="0" w:color="auto"/>
                    <w:left w:val="none" w:sz="0" w:space="0" w:color="auto"/>
                    <w:bottom w:val="none" w:sz="0" w:space="0" w:color="auto"/>
                    <w:right w:val="none" w:sz="0" w:space="0" w:color="auto"/>
                  </w:divBdr>
                  <w:divsChild>
                    <w:div w:id="2119526504">
                      <w:marLeft w:val="0"/>
                      <w:marRight w:val="0"/>
                      <w:marTop w:val="0"/>
                      <w:marBottom w:val="0"/>
                      <w:divBdr>
                        <w:top w:val="single" w:sz="2" w:space="0" w:color="E5E7EB"/>
                        <w:left w:val="single" w:sz="2" w:space="0" w:color="E5E7EB"/>
                        <w:bottom w:val="single" w:sz="2" w:space="0" w:color="E5E7EB"/>
                        <w:right w:val="single" w:sz="2" w:space="0" w:color="E5E7EB"/>
                      </w:divBdr>
                      <w:divsChild>
                        <w:div w:id="2015718234">
                          <w:marLeft w:val="0"/>
                          <w:marRight w:val="0"/>
                          <w:marTop w:val="0"/>
                          <w:marBottom w:val="0"/>
                          <w:divBdr>
                            <w:top w:val="single" w:sz="2" w:space="0" w:color="auto"/>
                            <w:left w:val="single" w:sz="2" w:space="0" w:color="auto"/>
                            <w:bottom w:val="single" w:sz="2" w:space="0" w:color="auto"/>
                            <w:right w:val="single" w:sz="2" w:space="0" w:color="auto"/>
                          </w:divBdr>
                          <w:divsChild>
                            <w:div w:id="1847670566">
                              <w:marLeft w:val="0"/>
                              <w:marRight w:val="0"/>
                              <w:marTop w:val="0"/>
                              <w:marBottom w:val="0"/>
                              <w:divBdr>
                                <w:top w:val="single" w:sz="2" w:space="0" w:color="auto"/>
                                <w:left w:val="single" w:sz="2" w:space="0" w:color="auto"/>
                                <w:bottom w:val="single" w:sz="2" w:space="0" w:color="auto"/>
                                <w:right w:val="single" w:sz="2" w:space="0" w:color="auto"/>
                              </w:divBdr>
                              <w:divsChild>
                                <w:div w:id="536431244">
                                  <w:marLeft w:val="0"/>
                                  <w:marRight w:val="0"/>
                                  <w:marTop w:val="0"/>
                                  <w:marBottom w:val="0"/>
                                  <w:divBdr>
                                    <w:top w:val="single" w:sz="2" w:space="0" w:color="E5E7EB"/>
                                    <w:left w:val="single" w:sz="2" w:space="0" w:color="E5E7EB"/>
                                    <w:bottom w:val="single" w:sz="2" w:space="0" w:color="E5E7EB"/>
                                    <w:right w:val="single" w:sz="2" w:space="0" w:color="E5E7EB"/>
                                  </w:divBdr>
                                  <w:divsChild>
                                    <w:div w:id="1407654644">
                                      <w:marLeft w:val="0"/>
                                      <w:marRight w:val="0"/>
                                      <w:marTop w:val="0"/>
                                      <w:marBottom w:val="0"/>
                                      <w:divBdr>
                                        <w:top w:val="single" w:sz="2" w:space="0" w:color="E5E7EB"/>
                                        <w:left w:val="single" w:sz="2" w:space="0" w:color="E5E7EB"/>
                                        <w:bottom w:val="single" w:sz="2" w:space="0" w:color="E5E7EB"/>
                                        <w:right w:val="single" w:sz="2" w:space="0" w:color="E5E7EB"/>
                                      </w:divBdr>
                                      <w:divsChild>
                                        <w:div w:id="427310437">
                                          <w:marLeft w:val="0"/>
                                          <w:marRight w:val="0"/>
                                          <w:marTop w:val="0"/>
                                          <w:marBottom w:val="0"/>
                                          <w:divBdr>
                                            <w:top w:val="single" w:sz="2" w:space="0" w:color="E5E7EB"/>
                                            <w:left w:val="single" w:sz="2" w:space="0" w:color="E5E7EB"/>
                                            <w:bottom w:val="single" w:sz="2" w:space="0" w:color="E5E7EB"/>
                                            <w:right w:val="single" w:sz="2" w:space="0" w:color="E5E7EB"/>
                                          </w:divBdr>
                                          <w:divsChild>
                                            <w:div w:id="12418676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7527319">
                              <w:marLeft w:val="0"/>
                              <w:marRight w:val="0"/>
                              <w:marTop w:val="0"/>
                              <w:marBottom w:val="0"/>
                              <w:divBdr>
                                <w:top w:val="single" w:sz="2" w:space="0" w:color="auto"/>
                                <w:left w:val="single" w:sz="2" w:space="0" w:color="auto"/>
                                <w:bottom w:val="single" w:sz="2" w:space="0" w:color="auto"/>
                                <w:right w:val="single" w:sz="2" w:space="0" w:color="auto"/>
                              </w:divBdr>
                              <w:divsChild>
                                <w:div w:id="1152064047">
                                  <w:marLeft w:val="0"/>
                                  <w:marRight w:val="0"/>
                                  <w:marTop w:val="0"/>
                                  <w:marBottom w:val="0"/>
                                  <w:divBdr>
                                    <w:top w:val="single" w:sz="2" w:space="0" w:color="E5E7EB"/>
                                    <w:left w:val="single" w:sz="2" w:space="0" w:color="E5E7EB"/>
                                    <w:bottom w:val="single" w:sz="2" w:space="0" w:color="E5E7EB"/>
                                    <w:right w:val="single" w:sz="2" w:space="0" w:color="E5E7EB"/>
                                  </w:divBdr>
                                  <w:divsChild>
                                    <w:div w:id="1875267982">
                                      <w:marLeft w:val="0"/>
                                      <w:marRight w:val="0"/>
                                      <w:marTop w:val="0"/>
                                      <w:marBottom w:val="0"/>
                                      <w:divBdr>
                                        <w:top w:val="single" w:sz="2" w:space="0" w:color="E5E7EB"/>
                                        <w:left w:val="single" w:sz="2" w:space="0" w:color="E5E7EB"/>
                                        <w:bottom w:val="single" w:sz="2" w:space="0" w:color="E5E7EB"/>
                                        <w:right w:val="single" w:sz="2" w:space="0" w:color="E5E7EB"/>
                                      </w:divBdr>
                                      <w:divsChild>
                                        <w:div w:id="426734112">
                                          <w:marLeft w:val="0"/>
                                          <w:marRight w:val="0"/>
                                          <w:marTop w:val="0"/>
                                          <w:marBottom w:val="0"/>
                                          <w:divBdr>
                                            <w:top w:val="single" w:sz="2" w:space="0" w:color="E5E7EB"/>
                                            <w:left w:val="single" w:sz="2" w:space="0" w:color="E5E7EB"/>
                                            <w:bottom w:val="single" w:sz="2" w:space="0" w:color="E5E7EB"/>
                                            <w:right w:val="single" w:sz="2" w:space="0" w:color="E5E7EB"/>
                                          </w:divBdr>
                                          <w:divsChild>
                                            <w:div w:id="13893077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22359880">
                              <w:marLeft w:val="0"/>
                              <w:marRight w:val="0"/>
                              <w:marTop w:val="0"/>
                              <w:marBottom w:val="0"/>
                              <w:divBdr>
                                <w:top w:val="single" w:sz="2" w:space="0" w:color="auto"/>
                                <w:left w:val="single" w:sz="2" w:space="0" w:color="auto"/>
                                <w:bottom w:val="single" w:sz="2" w:space="0" w:color="auto"/>
                                <w:right w:val="single" w:sz="2" w:space="0" w:color="auto"/>
                              </w:divBdr>
                              <w:divsChild>
                                <w:div w:id="896208272">
                                  <w:marLeft w:val="0"/>
                                  <w:marRight w:val="0"/>
                                  <w:marTop w:val="0"/>
                                  <w:marBottom w:val="0"/>
                                  <w:divBdr>
                                    <w:top w:val="single" w:sz="2" w:space="0" w:color="E5E7EB"/>
                                    <w:left w:val="single" w:sz="2" w:space="0" w:color="E5E7EB"/>
                                    <w:bottom w:val="single" w:sz="2" w:space="0" w:color="E5E7EB"/>
                                    <w:right w:val="single" w:sz="2" w:space="0" w:color="E5E7EB"/>
                                  </w:divBdr>
                                  <w:divsChild>
                                    <w:div w:id="1610552837">
                                      <w:marLeft w:val="0"/>
                                      <w:marRight w:val="0"/>
                                      <w:marTop w:val="0"/>
                                      <w:marBottom w:val="0"/>
                                      <w:divBdr>
                                        <w:top w:val="single" w:sz="2" w:space="0" w:color="E5E7EB"/>
                                        <w:left w:val="single" w:sz="2" w:space="0" w:color="E5E7EB"/>
                                        <w:bottom w:val="single" w:sz="2" w:space="0" w:color="E5E7EB"/>
                                        <w:right w:val="single" w:sz="2" w:space="0" w:color="E5E7EB"/>
                                      </w:divBdr>
                                      <w:divsChild>
                                        <w:div w:id="11651651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94726684">
                                      <w:marLeft w:val="0"/>
                                      <w:marRight w:val="0"/>
                                      <w:marTop w:val="0"/>
                                      <w:marBottom w:val="0"/>
                                      <w:divBdr>
                                        <w:top w:val="single" w:sz="2" w:space="0" w:color="E5E7EB"/>
                                        <w:left w:val="single" w:sz="2" w:space="0" w:color="E5E7EB"/>
                                        <w:bottom w:val="single" w:sz="2" w:space="0" w:color="E5E7EB"/>
                                        <w:right w:val="single" w:sz="2" w:space="0" w:color="E5E7EB"/>
                                      </w:divBdr>
                                      <w:divsChild>
                                        <w:div w:id="15754334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69638817">
                  <w:marLeft w:val="0"/>
                  <w:marRight w:val="0"/>
                  <w:marTop w:val="0"/>
                  <w:marBottom w:val="0"/>
                  <w:divBdr>
                    <w:top w:val="none" w:sz="0" w:space="0" w:color="auto"/>
                    <w:left w:val="none" w:sz="0" w:space="0" w:color="auto"/>
                    <w:bottom w:val="none" w:sz="0" w:space="0" w:color="auto"/>
                    <w:right w:val="none" w:sz="0" w:space="0" w:color="auto"/>
                  </w:divBdr>
                  <w:divsChild>
                    <w:div w:id="1221088054">
                      <w:marLeft w:val="0"/>
                      <w:marRight w:val="0"/>
                      <w:marTop w:val="0"/>
                      <w:marBottom w:val="0"/>
                      <w:divBdr>
                        <w:top w:val="single" w:sz="2" w:space="0" w:color="E5E7EB"/>
                        <w:left w:val="single" w:sz="2" w:space="0" w:color="E5E7EB"/>
                        <w:bottom w:val="single" w:sz="2" w:space="0" w:color="E5E7EB"/>
                        <w:right w:val="single" w:sz="2" w:space="0" w:color="E5E7EB"/>
                      </w:divBdr>
                      <w:divsChild>
                        <w:div w:id="1814516180">
                          <w:marLeft w:val="0"/>
                          <w:marRight w:val="0"/>
                          <w:marTop w:val="0"/>
                          <w:marBottom w:val="0"/>
                          <w:divBdr>
                            <w:top w:val="single" w:sz="2" w:space="0" w:color="auto"/>
                            <w:left w:val="single" w:sz="2" w:space="0" w:color="auto"/>
                            <w:bottom w:val="single" w:sz="2" w:space="0" w:color="auto"/>
                            <w:right w:val="single" w:sz="2" w:space="0" w:color="auto"/>
                          </w:divBdr>
                          <w:divsChild>
                            <w:div w:id="1817990063">
                              <w:marLeft w:val="0"/>
                              <w:marRight w:val="0"/>
                              <w:marTop w:val="0"/>
                              <w:marBottom w:val="0"/>
                              <w:divBdr>
                                <w:top w:val="single" w:sz="2" w:space="0" w:color="auto"/>
                                <w:left w:val="single" w:sz="2" w:space="0" w:color="auto"/>
                                <w:bottom w:val="single" w:sz="2" w:space="0" w:color="auto"/>
                                <w:right w:val="single" w:sz="2" w:space="0" w:color="auto"/>
                              </w:divBdr>
                              <w:divsChild>
                                <w:div w:id="1888830031">
                                  <w:marLeft w:val="0"/>
                                  <w:marRight w:val="0"/>
                                  <w:marTop w:val="0"/>
                                  <w:marBottom w:val="0"/>
                                  <w:divBdr>
                                    <w:top w:val="single" w:sz="2" w:space="0" w:color="E5E7EB"/>
                                    <w:left w:val="single" w:sz="2" w:space="0" w:color="E5E7EB"/>
                                    <w:bottom w:val="single" w:sz="2" w:space="0" w:color="E5E7EB"/>
                                    <w:right w:val="single" w:sz="2" w:space="0" w:color="E5E7EB"/>
                                  </w:divBdr>
                                  <w:divsChild>
                                    <w:div w:id="603341842">
                                      <w:marLeft w:val="0"/>
                                      <w:marRight w:val="0"/>
                                      <w:marTop w:val="0"/>
                                      <w:marBottom w:val="0"/>
                                      <w:divBdr>
                                        <w:top w:val="single" w:sz="2" w:space="0" w:color="E5E7EB"/>
                                        <w:left w:val="single" w:sz="2" w:space="0" w:color="E5E7EB"/>
                                        <w:bottom w:val="single" w:sz="2" w:space="0" w:color="E5E7EB"/>
                                        <w:right w:val="single" w:sz="2" w:space="0" w:color="E5E7EB"/>
                                      </w:divBdr>
                                      <w:divsChild>
                                        <w:div w:id="690840157">
                                          <w:marLeft w:val="0"/>
                                          <w:marRight w:val="0"/>
                                          <w:marTop w:val="0"/>
                                          <w:marBottom w:val="0"/>
                                          <w:divBdr>
                                            <w:top w:val="single" w:sz="2" w:space="0" w:color="E5E7EB"/>
                                            <w:left w:val="single" w:sz="2" w:space="0" w:color="E5E7EB"/>
                                            <w:bottom w:val="single" w:sz="2" w:space="0" w:color="E5E7EB"/>
                                            <w:right w:val="single" w:sz="2" w:space="0" w:color="E5E7EB"/>
                                          </w:divBdr>
                                          <w:divsChild>
                                            <w:div w:id="19748696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23568793">
                              <w:marLeft w:val="0"/>
                              <w:marRight w:val="0"/>
                              <w:marTop w:val="0"/>
                              <w:marBottom w:val="0"/>
                              <w:divBdr>
                                <w:top w:val="single" w:sz="2" w:space="0" w:color="auto"/>
                                <w:left w:val="single" w:sz="2" w:space="0" w:color="auto"/>
                                <w:bottom w:val="single" w:sz="2" w:space="0" w:color="auto"/>
                                <w:right w:val="single" w:sz="2" w:space="0" w:color="auto"/>
                              </w:divBdr>
                              <w:divsChild>
                                <w:div w:id="543448841">
                                  <w:marLeft w:val="0"/>
                                  <w:marRight w:val="0"/>
                                  <w:marTop w:val="0"/>
                                  <w:marBottom w:val="0"/>
                                  <w:divBdr>
                                    <w:top w:val="single" w:sz="2" w:space="0" w:color="E5E7EB"/>
                                    <w:left w:val="single" w:sz="2" w:space="0" w:color="E5E7EB"/>
                                    <w:bottom w:val="single" w:sz="2" w:space="0" w:color="E5E7EB"/>
                                    <w:right w:val="single" w:sz="2" w:space="0" w:color="E5E7EB"/>
                                  </w:divBdr>
                                  <w:divsChild>
                                    <w:div w:id="34621152">
                                      <w:marLeft w:val="0"/>
                                      <w:marRight w:val="0"/>
                                      <w:marTop w:val="0"/>
                                      <w:marBottom w:val="0"/>
                                      <w:divBdr>
                                        <w:top w:val="single" w:sz="2" w:space="0" w:color="E5E7EB"/>
                                        <w:left w:val="single" w:sz="2" w:space="0" w:color="E5E7EB"/>
                                        <w:bottom w:val="single" w:sz="2" w:space="0" w:color="E5E7EB"/>
                                        <w:right w:val="single" w:sz="2" w:space="0" w:color="E5E7EB"/>
                                      </w:divBdr>
                                      <w:divsChild>
                                        <w:div w:id="1128014917">
                                          <w:marLeft w:val="0"/>
                                          <w:marRight w:val="0"/>
                                          <w:marTop w:val="0"/>
                                          <w:marBottom w:val="0"/>
                                          <w:divBdr>
                                            <w:top w:val="single" w:sz="2" w:space="0" w:color="E5E7EB"/>
                                            <w:left w:val="single" w:sz="2" w:space="0" w:color="E5E7EB"/>
                                            <w:bottom w:val="single" w:sz="2" w:space="0" w:color="E5E7EB"/>
                                            <w:right w:val="single" w:sz="2" w:space="0" w:color="E5E7EB"/>
                                          </w:divBdr>
                                          <w:divsChild>
                                            <w:div w:id="2828130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17666949">
                              <w:marLeft w:val="0"/>
                              <w:marRight w:val="0"/>
                              <w:marTop w:val="0"/>
                              <w:marBottom w:val="0"/>
                              <w:divBdr>
                                <w:top w:val="single" w:sz="2" w:space="0" w:color="auto"/>
                                <w:left w:val="single" w:sz="2" w:space="0" w:color="auto"/>
                                <w:bottom w:val="single" w:sz="2" w:space="0" w:color="auto"/>
                                <w:right w:val="single" w:sz="2" w:space="0" w:color="auto"/>
                              </w:divBdr>
                              <w:divsChild>
                                <w:div w:id="1380976353">
                                  <w:marLeft w:val="0"/>
                                  <w:marRight w:val="0"/>
                                  <w:marTop w:val="0"/>
                                  <w:marBottom w:val="0"/>
                                  <w:divBdr>
                                    <w:top w:val="single" w:sz="2" w:space="0" w:color="E5E7EB"/>
                                    <w:left w:val="single" w:sz="2" w:space="0" w:color="E5E7EB"/>
                                    <w:bottom w:val="single" w:sz="2" w:space="0" w:color="E5E7EB"/>
                                    <w:right w:val="single" w:sz="2" w:space="0" w:color="E5E7EB"/>
                                  </w:divBdr>
                                  <w:divsChild>
                                    <w:div w:id="1426222132">
                                      <w:marLeft w:val="0"/>
                                      <w:marRight w:val="0"/>
                                      <w:marTop w:val="0"/>
                                      <w:marBottom w:val="0"/>
                                      <w:divBdr>
                                        <w:top w:val="single" w:sz="2" w:space="0" w:color="E5E7EB"/>
                                        <w:left w:val="single" w:sz="2" w:space="0" w:color="E5E7EB"/>
                                        <w:bottom w:val="single" w:sz="2" w:space="0" w:color="E5E7EB"/>
                                        <w:right w:val="single" w:sz="2" w:space="0" w:color="E5E7EB"/>
                                      </w:divBdr>
                                      <w:divsChild>
                                        <w:div w:id="20085551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0691258">
                                      <w:marLeft w:val="0"/>
                                      <w:marRight w:val="0"/>
                                      <w:marTop w:val="0"/>
                                      <w:marBottom w:val="0"/>
                                      <w:divBdr>
                                        <w:top w:val="single" w:sz="2" w:space="0" w:color="E5E7EB"/>
                                        <w:left w:val="single" w:sz="2" w:space="0" w:color="E5E7EB"/>
                                        <w:bottom w:val="single" w:sz="2" w:space="0" w:color="E5E7EB"/>
                                        <w:right w:val="single" w:sz="2" w:space="0" w:color="E5E7EB"/>
                                      </w:divBdr>
                                      <w:divsChild>
                                        <w:div w:id="10074375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47638519">
                  <w:marLeft w:val="0"/>
                  <w:marRight w:val="0"/>
                  <w:marTop w:val="0"/>
                  <w:marBottom w:val="0"/>
                  <w:divBdr>
                    <w:top w:val="none" w:sz="0" w:space="0" w:color="auto"/>
                    <w:left w:val="none" w:sz="0" w:space="0" w:color="auto"/>
                    <w:bottom w:val="none" w:sz="0" w:space="0" w:color="auto"/>
                    <w:right w:val="none" w:sz="0" w:space="0" w:color="auto"/>
                  </w:divBdr>
                  <w:divsChild>
                    <w:div w:id="1338074456">
                      <w:marLeft w:val="0"/>
                      <w:marRight w:val="0"/>
                      <w:marTop w:val="0"/>
                      <w:marBottom w:val="0"/>
                      <w:divBdr>
                        <w:top w:val="single" w:sz="2" w:space="0" w:color="E5E7EB"/>
                        <w:left w:val="single" w:sz="2" w:space="0" w:color="E5E7EB"/>
                        <w:bottom w:val="single" w:sz="2" w:space="0" w:color="E5E7EB"/>
                        <w:right w:val="single" w:sz="2" w:space="0" w:color="E5E7EB"/>
                      </w:divBdr>
                      <w:divsChild>
                        <w:div w:id="1666398271">
                          <w:marLeft w:val="0"/>
                          <w:marRight w:val="0"/>
                          <w:marTop w:val="0"/>
                          <w:marBottom w:val="0"/>
                          <w:divBdr>
                            <w:top w:val="single" w:sz="2" w:space="0" w:color="auto"/>
                            <w:left w:val="single" w:sz="2" w:space="0" w:color="auto"/>
                            <w:bottom w:val="single" w:sz="2" w:space="0" w:color="auto"/>
                            <w:right w:val="single" w:sz="2" w:space="0" w:color="auto"/>
                          </w:divBdr>
                          <w:divsChild>
                            <w:div w:id="734082809">
                              <w:marLeft w:val="0"/>
                              <w:marRight w:val="0"/>
                              <w:marTop w:val="0"/>
                              <w:marBottom w:val="0"/>
                              <w:divBdr>
                                <w:top w:val="single" w:sz="2" w:space="0" w:color="auto"/>
                                <w:left w:val="single" w:sz="2" w:space="0" w:color="auto"/>
                                <w:bottom w:val="single" w:sz="2" w:space="0" w:color="auto"/>
                                <w:right w:val="single" w:sz="2" w:space="0" w:color="auto"/>
                              </w:divBdr>
                              <w:divsChild>
                                <w:div w:id="1164318956">
                                  <w:marLeft w:val="0"/>
                                  <w:marRight w:val="0"/>
                                  <w:marTop w:val="0"/>
                                  <w:marBottom w:val="0"/>
                                  <w:divBdr>
                                    <w:top w:val="single" w:sz="2" w:space="0" w:color="E5E7EB"/>
                                    <w:left w:val="single" w:sz="2" w:space="0" w:color="E5E7EB"/>
                                    <w:bottom w:val="single" w:sz="2" w:space="0" w:color="E5E7EB"/>
                                    <w:right w:val="single" w:sz="2" w:space="0" w:color="E5E7EB"/>
                                  </w:divBdr>
                                  <w:divsChild>
                                    <w:div w:id="1127773354">
                                      <w:marLeft w:val="0"/>
                                      <w:marRight w:val="0"/>
                                      <w:marTop w:val="0"/>
                                      <w:marBottom w:val="0"/>
                                      <w:divBdr>
                                        <w:top w:val="single" w:sz="2" w:space="0" w:color="E5E7EB"/>
                                        <w:left w:val="single" w:sz="2" w:space="0" w:color="E5E7EB"/>
                                        <w:bottom w:val="single" w:sz="2" w:space="0" w:color="E5E7EB"/>
                                        <w:right w:val="single" w:sz="2" w:space="0" w:color="E5E7EB"/>
                                      </w:divBdr>
                                      <w:divsChild>
                                        <w:div w:id="1004279344">
                                          <w:marLeft w:val="0"/>
                                          <w:marRight w:val="0"/>
                                          <w:marTop w:val="0"/>
                                          <w:marBottom w:val="0"/>
                                          <w:divBdr>
                                            <w:top w:val="single" w:sz="2" w:space="0" w:color="E5E7EB"/>
                                            <w:left w:val="single" w:sz="2" w:space="0" w:color="E5E7EB"/>
                                            <w:bottom w:val="single" w:sz="2" w:space="0" w:color="E5E7EB"/>
                                            <w:right w:val="single" w:sz="2" w:space="0" w:color="E5E7EB"/>
                                          </w:divBdr>
                                          <w:divsChild>
                                            <w:div w:id="1116307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04160659">
                              <w:marLeft w:val="0"/>
                              <w:marRight w:val="0"/>
                              <w:marTop w:val="0"/>
                              <w:marBottom w:val="0"/>
                              <w:divBdr>
                                <w:top w:val="single" w:sz="2" w:space="0" w:color="auto"/>
                                <w:left w:val="single" w:sz="2" w:space="0" w:color="auto"/>
                                <w:bottom w:val="single" w:sz="2" w:space="0" w:color="auto"/>
                                <w:right w:val="single" w:sz="2" w:space="0" w:color="auto"/>
                              </w:divBdr>
                              <w:divsChild>
                                <w:div w:id="787698814">
                                  <w:marLeft w:val="0"/>
                                  <w:marRight w:val="0"/>
                                  <w:marTop w:val="0"/>
                                  <w:marBottom w:val="0"/>
                                  <w:divBdr>
                                    <w:top w:val="single" w:sz="2" w:space="0" w:color="E5E7EB"/>
                                    <w:left w:val="single" w:sz="2" w:space="0" w:color="E5E7EB"/>
                                    <w:bottom w:val="single" w:sz="2" w:space="0" w:color="E5E7EB"/>
                                    <w:right w:val="single" w:sz="2" w:space="0" w:color="E5E7EB"/>
                                  </w:divBdr>
                                  <w:divsChild>
                                    <w:div w:id="1275821729">
                                      <w:marLeft w:val="0"/>
                                      <w:marRight w:val="0"/>
                                      <w:marTop w:val="0"/>
                                      <w:marBottom w:val="0"/>
                                      <w:divBdr>
                                        <w:top w:val="single" w:sz="2" w:space="0" w:color="E5E7EB"/>
                                        <w:left w:val="single" w:sz="2" w:space="0" w:color="E5E7EB"/>
                                        <w:bottom w:val="single" w:sz="2" w:space="0" w:color="E5E7EB"/>
                                        <w:right w:val="single" w:sz="2" w:space="0" w:color="E5E7EB"/>
                                      </w:divBdr>
                                      <w:divsChild>
                                        <w:div w:id="395257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81349366">
                                      <w:marLeft w:val="0"/>
                                      <w:marRight w:val="0"/>
                                      <w:marTop w:val="0"/>
                                      <w:marBottom w:val="0"/>
                                      <w:divBdr>
                                        <w:top w:val="single" w:sz="2" w:space="0" w:color="E5E7EB"/>
                                        <w:left w:val="single" w:sz="2" w:space="0" w:color="E5E7EB"/>
                                        <w:bottom w:val="single" w:sz="2" w:space="0" w:color="E5E7EB"/>
                                        <w:right w:val="single" w:sz="2" w:space="0" w:color="E5E7EB"/>
                                      </w:divBdr>
                                      <w:divsChild>
                                        <w:div w:id="4041816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84506254">
                  <w:marLeft w:val="0"/>
                  <w:marRight w:val="0"/>
                  <w:marTop w:val="0"/>
                  <w:marBottom w:val="0"/>
                  <w:divBdr>
                    <w:top w:val="none" w:sz="0" w:space="0" w:color="auto"/>
                    <w:left w:val="none" w:sz="0" w:space="0" w:color="auto"/>
                    <w:bottom w:val="none" w:sz="0" w:space="0" w:color="auto"/>
                    <w:right w:val="none" w:sz="0" w:space="0" w:color="auto"/>
                  </w:divBdr>
                  <w:divsChild>
                    <w:div w:id="577978547">
                      <w:marLeft w:val="0"/>
                      <w:marRight w:val="0"/>
                      <w:marTop w:val="0"/>
                      <w:marBottom w:val="0"/>
                      <w:divBdr>
                        <w:top w:val="single" w:sz="2" w:space="0" w:color="E5E7EB"/>
                        <w:left w:val="single" w:sz="2" w:space="0" w:color="E5E7EB"/>
                        <w:bottom w:val="single" w:sz="2" w:space="0" w:color="E5E7EB"/>
                        <w:right w:val="single" w:sz="2" w:space="0" w:color="E5E7EB"/>
                      </w:divBdr>
                      <w:divsChild>
                        <w:div w:id="1159225208">
                          <w:marLeft w:val="0"/>
                          <w:marRight w:val="0"/>
                          <w:marTop w:val="0"/>
                          <w:marBottom w:val="0"/>
                          <w:divBdr>
                            <w:top w:val="single" w:sz="2" w:space="0" w:color="auto"/>
                            <w:left w:val="single" w:sz="2" w:space="0" w:color="auto"/>
                            <w:bottom w:val="single" w:sz="2" w:space="0" w:color="auto"/>
                            <w:right w:val="single" w:sz="2" w:space="0" w:color="auto"/>
                          </w:divBdr>
                          <w:divsChild>
                            <w:div w:id="1186482478">
                              <w:marLeft w:val="0"/>
                              <w:marRight w:val="0"/>
                              <w:marTop w:val="0"/>
                              <w:marBottom w:val="0"/>
                              <w:divBdr>
                                <w:top w:val="single" w:sz="2" w:space="0" w:color="auto"/>
                                <w:left w:val="single" w:sz="2" w:space="0" w:color="auto"/>
                                <w:bottom w:val="single" w:sz="2" w:space="0" w:color="auto"/>
                                <w:right w:val="single" w:sz="2" w:space="0" w:color="auto"/>
                              </w:divBdr>
                              <w:divsChild>
                                <w:div w:id="203717202">
                                  <w:marLeft w:val="0"/>
                                  <w:marRight w:val="0"/>
                                  <w:marTop w:val="0"/>
                                  <w:marBottom w:val="0"/>
                                  <w:divBdr>
                                    <w:top w:val="single" w:sz="2" w:space="0" w:color="E5E7EB"/>
                                    <w:left w:val="single" w:sz="2" w:space="0" w:color="E5E7EB"/>
                                    <w:bottom w:val="single" w:sz="2" w:space="0" w:color="E5E7EB"/>
                                    <w:right w:val="single" w:sz="2" w:space="0" w:color="E5E7EB"/>
                                  </w:divBdr>
                                  <w:divsChild>
                                    <w:div w:id="1083530250">
                                      <w:marLeft w:val="0"/>
                                      <w:marRight w:val="0"/>
                                      <w:marTop w:val="0"/>
                                      <w:marBottom w:val="0"/>
                                      <w:divBdr>
                                        <w:top w:val="single" w:sz="2" w:space="0" w:color="E5E7EB"/>
                                        <w:left w:val="single" w:sz="2" w:space="0" w:color="E5E7EB"/>
                                        <w:bottom w:val="single" w:sz="2" w:space="0" w:color="E5E7EB"/>
                                        <w:right w:val="single" w:sz="2" w:space="0" w:color="E5E7EB"/>
                                      </w:divBdr>
                                      <w:divsChild>
                                        <w:div w:id="1236666967">
                                          <w:marLeft w:val="0"/>
                                          <w:marRight w:val="0"/>
                                          <w:marTop w:val="0"/>
                                          <w:marBottom w:val="0"/>
                                          <w:divBdr>
                                            <w:top w:val="single" w:sz="2" w:space="0" w:color="E5E7EB"/>
                                            <w:left w:val="single" w:sz="2" w:space="0" w:color="E5E7EB"/>
                                            <w:bottom w:val="single" w:sz="2" w:space="0" w:color="E5E7EB"/>
                                            <w:right w:val="single" w:sz="2" w:space="0" w:color="E5E7EB"/>
                                          </w:divBdr>
                                          <w:divsChild>
                                            <w:div w:id="13452801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80890961">
                              <w:marLeft w:val="0"/>
                              <w:marRight w:val="0"/>
                              <w:marTop w:val="0"/>
                              <w:marBottom w:val="0"/>
                              <w:divBdr>
                                <w:top w:val="single" w:sz="2" w:space="0" w:color="auto"/>
                                <w:left w:val="single" w:sz="2" w:space="0" w:color="auto"/>
                                <w:bottom w:val="single" w:sz="2" w:space="0" w:color="auto"/>
                                <w:right w:val="single" w:sz="2" w:space="0" w:color="auto"/>
                              </w:divBdr>
                              <w:divsChild>
                                <w:div w:id="2119520371">
                                  <w:marLeft w:val="0"/>
                                  <w:marRight w:val="0"/>
                                  <w:marTop w:val="0"/>
                                  <w:marBottom w:val="0"/>
                                  <w:divBdr>
                                    <w:top w:val="single" w:sz="2" w:space="0" w:color="E5E7EB"/>
                                    <w:left w:val="single" w:sz="2" w:space="0" w:color="E5E7EB"/>
                                    <w:bottom w:val="single" w:sz="2" w:space="0" w:color="E5E7EB"/>
                                    <w:right w:val="single" w:sz="2" w:space="0" w:color="E5E7EB"/>
                                  </w:divBdr>
                                  <w:divsChild>
                                    <w:div w:id="1106463622">
                                      <w:marLeft w:val="0"/>
                                      <w:marRight w:val="0"/>
                                      <w:marTop w:val="0"/>
                                      <w:marBottom w:val="0"/>
                                      <w:divBdr>
                                        <w:top w:val="single" w:sz="2" w:space="0" w:color="E5E7EB"/>
                                        <w:left w:val="single" w:sz="2" w:space="0" w:color="E5E7EB"/>
                                        <w:bottom w:val="single" w:sz="2" w:space="0" w:color="E5E7EB"/>
                                        <w:right w:val="single" w:sz="2" w:space="0" w:color="E5E7EB"/>
                                      </w:divBdr>
                                      <w:divsChild>
                                        <w:div w:id="4210241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10840448">
                                      <w:marLeft w:val="0"/>
                                      <w:marRight w:val="0"/>
                                      <w:marTop w:val="0"/>
                                      <w:marBottom w:val="0"/>
                                      <w:divBdr>
                                        <w:top w:val="single" w:sz="2" w:space="0" w:color="E5E7EB"/>
                                        <w:left w:val="single" w:sz="2" w:space="0" w:color="E5E7EB"/>
                                        <w:bottom w:val="single" w:sz="2" w:space="0" w:color="E5E7EB"/>
                                        <w:right w:val="single" w:sz="2" w:space="0" w:color="E5E7EB"/>
                                      </w:divBdr>
                                      <w:divsChild>
                                        <w:div w:id="21084966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624968843">
                  <w:marLeft w:val="0"/>
                  <w:marRight w:val="0"/>
                  <w:marTop w:val="0"/>
                  <w:marBottom w:val="0"/>
                  <w:divBdr>
                    <w:top w:val="none" w:sz="0" w:space="0" w:color="auto"/>
                    <w:left w:val="none" w:sz="0" w:space="0" w:color="auto"/>
                    <w:bottom w:val="none" w:sz="0" w:space="0" w:color="auto"/>
                    <w:right w:val="none" w:sz="0" w:space="0" w:color="auto"/>
                  </w:divBdr>
                  <w:divsChild>
                    <w:div w:id="1225069809">
                      <w:marLeft w:val="0"/>
                      <w:marRight w:val="0"/>
                      <w:marTop w:val="0"/>
                      <w:marBottom w:val="0"/>
                      <w:divBdr>
                        <w:top w:val="single" w:sz="2" w:space="0" w:color="E5E7EB"/>
                        <w:left w:val="single" w:sz="2" w:space="0" w:color="E5E7EB"/>
                        <w:bottom w:val="single" w:sz="2" w:space="0" w:color="E5E7EB"/>
                        <w:right w:val="single" w:sz="2" w:space="0" w:color="E5E7EB"/>
                      </w:divBdr>
                      <w:divsChild>
                        <w:div w:id="1321160037">
                          <w:marLeft w:val="0"/>
                          <w:marRight w:val="0"/>
                          <w:marTop w:val="0"/>
                          <w:marBottom w:val="0"/>
                          <w:divBdr>
                            <w:top w:val="single" w:sz="2" w:space="0" w:color="auto"/>
                            <w:left w:val="single" w:sz="2" w:space="0" w:color="auto"/>
                            <w:bottom w:val="single" w:sz="2" w:space="0" w:color="auto"/>
                            <w:right w:val="single" w:sz="2" w:space="0" w:color="auto"/>
                          </w:divBdr>
                          <w:divsChild>
                            <w:div w:id="616059934">
                              <w:marLeft w:val="0"/>
                              <w:marRight w:val="0"/>
                              <w:marTop w:val="0"/>
                              <w:marBottom w:val="0"/>
                              <w:divBdr>
                                <w:top w:val="single" w:sz="2" w:space="0" w:color="auto"/>
                                <w:left w:val="single" w:sz="2" w:space="0" w:color="auto"/>
                                <w:bottom w:val="single" w:sz="2" w:space="0" w:color="auto"/>
                                <w:right w:val="single" w:sz="2" w:space="0" w:color="auto"/>
                              </w:divBdr>
                              <w:divsChild>
                                <w:div w:id="1328552966">
                                  <w:marLeft w:val="0"/>
                                  <w:marRight w:val="0"/>
                                  <w:marTop w:val="0"/>
                                  <w:marBottom w:val="0"/>
                                  <w:divBdr>
                                    <w:top w:val="single" w:sz="2" w:space="0" w:color="E5E7EB"/>
                                    <w:left w:val="single" w:sz="2" w:space="0" w:color="E5E7EB"/>
                                    <w:bottom w:val="single" w:sz="2" w:space="0" w:color="E5E7EB"/>
                                    <w:right w:val="single" w:sz="2" w:space="0" w:color="E5E7EB"/>
                                  </w:divBdr>
                                  <w:divsChild>
                                    <w:div w:id="2057656161">
                                      <w:marLeft w:val="0"/>
                                      <w:marRight w:val="0"/>
                                      <w:marTop w:val="0"/>
                                      <w:marBottom w:val="0"/>
                                      <w:divBdr>
                                        <w:top w:val="single" w:sz="2" w:space="0" w:color="E5E7EB"/>
                                        <w:left w:val="single" w:sz="2" w:space="0" w:color="E5E7EB"/>
                                        <w:bottom w:val="single" w:sz="2" w:space="0" w:color="E5E7EB"/>
                                        <w:right w:val="single" w:sz="2" w:space="0" w:color="E5E7EB"/>
                                      </w:divBdr>
                                      <w:divsChild>
                                        <w:div w:id="893348538">
                                          <w:marLeft w:val="0"/>
                                          <w:marRight w:val="0"/>
                                          <w:marTop w:val="0"/>
                                          <w:marBottom w:val="0"/>
                                          <w:divBdr>
                                            <w:top w:val="single" w:sz="2" w:space="0" w:color="E5E7EB"/>
                                            <w:left w:val="single" w:sz="2" w:space="0" w:color="E5E7EB"/>
                                            <w:bottom w:val="single" w:sz="2" w:space="0" w:color="E5E7EB"/>
                                            <w:right w:val="single" w:sz="2" w:space="0" w:color="E5E7EB"/>
                                          </w:divBdr>
                                          <w:divsChild>
                                            <w:div w:id="11651268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37102480">
                              <w:marLeft w:val="0"/>
                              <w:marRight w:val="0"/>
                              <w:marTop w:val="0"/>
                              <w:marBottom w:val="0"/>
                              <w:divBdr>
                                <w:top w:val="single" w:sz="2" w:space="0" w:color="auto"/>
                                <w:left w:val="single" w:sz="2" w:space="0" w:color="auto"/>
                                <w:bottom w:val="single" w:sz="2" w:space="0" w:color="auto"/>
                                <w:right w:val="single" w:sz="2" w:space="0" w:color="auto"/>
                              </w:divBdr>
                              <w:divsChild>
                                <w:div w:id="1237126833">
                                  <w:marLeft w:val="0"/>
                                  <w:marRight w:val="0"/>
                                  <w:marTop w:val="0"/>
                                  <w:marBottom w:val="0"/>
                                  <w:divBdr>
                                    <w:top w:val="single" w:sz="2" w:space="0" w:color="E5E7EB"/>
                                    <w:left w:val="single" w:sz="2" w:space="0" w:color="E5E7EB"/>
                                    <w:bottom w:val="single" w:sz="2" w:space="0" w:color="E5E7EB"/>
                                    <w:right w:val="single" w:sz="2" w:space="0" w:color="E5E7EB"/>
                                  </w:divBdr>
                                  <w:divsChild>
                                    <w:div w:id="484391629">
                                      <w:marLeft w:val="0"/>
                                      <w:marRight w:val="0"/>
                                      <w:marTop w:val="0"/>
                                      <w:marBottom w:val="0"/>
                                      <w:divBdr>
                                        <w:top w:val="single" w:sz="2" w:space="0" w:color="E5E7EB"/>
                                        <w:left w:val="single" w:sz="2" w:space="0" w:color="E5E7EB"/>
                                        <w:bottom w:val="single" w:sz="2" w:space="0" w:color="E5E7EB"/>
                                        <w:right w:val="single" w:sz="2" w:space="0" w:color="E5E7EB"/>
                                      </w:divBdr>
                                      <w:divsChild>
                                        <w:div w:id="3330746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3992796">
                                      <w:marLeft w:val="0"/>
                                      <w:marRight w:val="0"/>
                                      <w:marTop w:val="0"/>
                                      <w:marBottom w:val="0"/>
                                      <w:divBdr>
                                        <w:top w:val="single" w:sz="2" w:space="0" w:color="E5E7EB"/>
                                        <w:left w:val="single" w:sz="2" w:space="0" w:color="E5E7EB"/>
                                        <w:bottom w:val="single" w:sz="2" w:space="0" w:color="E5E7EB"/>
                                        <w:right w:val="single" w:sz="2" w:space="0" w:color="E5E7EB"/>
                                      </w:divBdr>
                                      <w:divsChild>
                                        <w:div w:id="17760545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03963699">
                  <w:marLeft w:val="0"/>
                  <w:marRight w:val="0"/>
                  <w:marTop w:val="0"/>
                  <w:marBottom w:val="0"/>
                  <w:divBdr>
                    <w:top w:val="none" w:sz="0" w:space="0" w:color="auto"/>
                    <w:left w:val="none" w:sz="0" w:space="0" w:color="auto"/>
                    <w:bottom w:val="none" w:sz="0" w:space="0" w:color="auto"/>
                    <w:right w:val="none" w:sz="0" w:space="0" w:color="auto"/>
                  </w:divBdr>
                  <w:divsChild>
                    <w:div w:id="553859489">
                      <w:marLeft w:val="0"/>
                      <w:marRight w:val="0"/>
                      <w:marTop w:val="0"/>
                      <w:marBottom w:val="0"/>
                      <w:divBdr>
                        <w:top w:val="single" w:sz="2" w:space="0" w:color="E5E7EB"/>
                        <w:left w:val="single" w:sz="2" w:space="0" w:color="E5E7EB"/>
                        <w:bottom w:val="single" w:sz="2" w:space="0" w:color="E5E7EB"/>
                        <w:right w:val="single" w:sz="2" w:space="0" w:color="E5E7EB"/>
                      </w:divBdr>
                      <w:divsChild>
                        <w:div w:id="41096308">
                          <w:marLeft w:val="0"/>
                          <w:marRight w:val="0"/>
                          <w:marTop w:val="0"/>
                          <w:marBottom w:val="0"/>
                          <w:divBdr>
                            <w:top w:val="single" w:sz="2" w:space="0" w:color="auto"/>
                            <w:left w:val="single" w:sz="2" w:space="0" w:color="auto"/>
                            <w:bottom w:val="single" w:sz="2" w:space="0" w:color="auto"/>
                            <w:right w:val="single" w:sz="2" w:space="0" w:color="auto"/>
                          </w:divBdr>
                          <w:divsChild>
                            <w:div w:id="203252323">
                              <w:marLeft w:val="0"/>
                              <w:marRight w:val="0"/>
                              <w:marTop w:val="0"/>
                              <w:marBottom w:val="0"/>
                              <w:divBdr>
                                <w:top w:val="single" w:sz="2" w:space="0" w:color="auto"/>
                                <w:left w:val="single" w:sz="2" w:space="0" w:color="auto"/>
                                <w:bottom w:val="single" w:sz="2" w:space="0" w:color="auto"/>
                                <w:right w:val="single" w:sz="2" w:space="0" w:color="auto"/>
                              </w:divBdr>
                              <w:divsChild>
                                <w:div w:id="64228520">
                                  <w:marLeft w:val="0"/>
                                  <w:marRight w:val="0"/>
                                  <w:marTop w:val="0"/>
                                  <w:marBottom w:val="0"/>
                                  <w:divBdr>
                                    <w:top w:val="single" w:sz="2" w:space="0" w:color="E5E7EB"/>
                                    <w:left w:val="single" w:sz="2" w:space="0" w:color="E5E7EB"/>
                                    <w:bottom w:val="single" w:sz="2" w:space="0" w:color="E5E7EB"/>
                                    <w:right w:val="single" w:sz="2" w:space="0" w:color="E5E7EB"/>
                                  </w:divBdr>
                                  <w:divsChild>
                                    <w:div w:id="690491997">
                                      <w:marLeft w:val="0"/>
                                      <w:marRight w:val="0"/>
                                      <w:marTop w:val="0"/>
                                      <w:marBottom w:val="0"/>
                                      <w:divBdr>
                                        <w:top w:val="single" w:sz="2" w:space="0" w:color="E5E7EB"/>
                                        <w:left w:val="single" w:sz="2" w:space="0" w:color="E5E7EB"/>
                                        <w:bottom w:val="single" w:sz="2" w:space="0" w:color="E5E7EB"/>
                                        <w:right w:val="single" w:sz="2" w:space="0" w:color="E5E7EB"/>
                                      </w:divBdr>
                                      <w:divsChild>
                                        <w:div w:id="124592852">
                                          <w:marLeft w:val="0"/>
                                          <w:marRight w:val="0"/>
                                          <w:marTop w:val="0"/>
                                          <w:marBottom w:val="0"/>
                                          <w:divBdr>
                                            <w:top w:val="single" w:sz="2" w:space="0" w:color="E5E7EB"/>
                                            <w:left w:val="single" w:sz="2" w:space="0" w:color="E5E7EB"/>
                                            <w:bottom w:val="single" w:sz="2" w:space="0" w:color="E5E7EB"/>
                                            <w:right w:val="single" w:sz="2" w:space="0" w:color="E5E7EB"/>
                                          </w:divBdr>
                                          <w:divsChild>
                                            <w:div w:id="1187636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69878036">
                              <w:marLeft w:val="0"/>
                              <w:marRight w:val="0"/>
                              <w:marTop w:val="0"/>
                              <w:marBottom w:val="0"/>
                              <w:divBdr>
                                <w:top w:val="single" w:sz="2" w:space="0" w:color="auto"/>
                                <w:left w:val="single" w:sz="2" w:space="0" w:color="auto"/>
                                <w:bottom w:val="single" w:sz="2" w:space="0" w:color="auto"/>
                                <w:right w:val="single" w:sz="2" w:space="0" w:color="auto"/>
                              </w:divBdr>
                              <w:divsChild>
                                <w:div w:id="1316641501">
                                  <w:marLeft w:val="0"/>
                                  <w:marRight w:val="0"/>
                                  <w:marTop w:val="0"/>
                                  <w:marBottom w:val="0"/>
                                  <w:divBdr>
                                    <w:top w:val="single" w:sz="2" w:space="0" w:color="E5E7EB"/>
                                    <w:left w:val="single" w:sz="2" w:space="0" w:color="E5E7EB"/>
                                    <w:bottom w:val="single" w:sz="2" w:space="0" w:color="E5E7EB"/>
                                    <w:right w:val="single" w:sz="2" w:space="0" w:color="E5E7EB"/>
                                  </w:divBdr>
                                  <w:divsChild>
                                    <w:div w:id="383022642">
                                      <w:marLeft w:val="0"/>
                                      <w:marRight w:val="0"/>
                                      <w:marTop w:val="0"/>
                                      <w:marBottom w:val="0"/>
                                      <w:divBdr>
                                        <w:top w:val="single" w:sz="2" w:space="0" w:color="E5E7EB"/>
                                        <w:left w:val="single" w:sz="2" w:space="0" w:color="E5E7EB"/>
                                        <w:bottom w:val="single" w:sz="2" w:space="0" w:color="E5E7EB"/>
                                        <w:right w:val="single" w:sz="2" w:space="0" w:color="E5E7EB"/>
                                      </w:divBdr>
                                      <w:divsChild>
                                        <w:div w:id="168255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38405068">
                                      <w:marLeft w:val="0"/>
                                      <w:marRight w:val="0"/>
                                      <w:marTop w:val="0"/>
                                      <w:marBottom w:val="0"/>
                                      <w:divBdr>
                                        <w:top w:val="single" w:sz="2" w:space="0" w:color="E5E7EB"/>
                                        <w:left w:val="single" w:sz="2" w:space="0" w:color="E5E7EB"/>
                                        <w:bottom w:val="single" w:sz="2" w:space="0" w:color="E5E7EB"/>
                                        <w:right w:val="single" w:sz="2" w:space="0" w:color="E5E7EB"/>
                                      </w:divBdr>
                                      <w:divsChild>
                                        <w:div w:id="20740833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35614676">
                  <w:marLeft w:val="0"/>
                  <w:marRight w:val="0"/>
                  <w:marTop w:val="0"/>
                  <w:marBottom w:val="0"/>
                  <w:divBdr>
                    <w:top w:val="none" w:sz="0" w:space="0" w:color="auto"/>
                    <w:left w:val="none" w:sz="0" w:space="0" w:color="auto"/>
                    <w:bottom w:val="none" w:sz="0" w:space="0" w:color="auto"/>
                    <w:right w:val="none" w:sz="0" w:space="0" w:color="auto"/>
                  </w:divBdr>
                </w:div>
                <w:div w:id="2133092480">
                  <w:marLeft w:val="0"/>
                  <w:marRight w:val="0"/>
                  <w:marTop w:val="0"/>
                  <w:marBottom w:val="0"/>
                  <w:divBdr>
                    <w:top w:val="none" w:sz="0" w:space="0" w:color="auto"/>
                    <w:left w:val="none" w:sz="0" w:space="0" w:color="auto"/>
                    <w:bottom w:val="none" w:sz="0" w:space="0" w:color="auto"/>
                    <w:right w:val="none" w:sz="0" w:space="0" w:color="auto"/>
                  </w:divBdr>
                </w:div>
                <w:div w:id="174807824">
                  <w:marLeft w:val="0"/>
                  <w:marRight w:val="0"/>
                  <w:marTop w:val="0"/>
                  <w:marBottom w:val="0"/>
                  <w:divBdr>
                    <w:top w:val="none" w:sz="0" w:space="0" w:color="auto"/>
                    <w:left w:val="none" w:sz="0" w:space="0" w:color="auto"/>
                    <w:bottom w:val="none" w:sz="0" w:space="0" w:color="auto"/>
                    <w:right w:val="none" w:sz="0" w:space="0" w:color="auto"/>
                  </w:divBdr>
                </w:div>
                <w:div w:id="1362583841">
                  <w:marLeft w:val="0"/>
                  <w:marRight w:val="0"/>
                  <w:marTop w:val="0"/>
                  <w:marBottom w:val="0"/>
                  <w:divBdr>
                    <w:top w:val="none" w:sz="0" w:space="0" w:color="auto"/>
                    <w:left w:val="none" w:sz="0" w:space="0" w:color="auto"/>
                    <w:bottom w:val="none" w:sz="0" w:space="0" w:color="auto"/>
                    <w:right w:val="none" w:sz="0" w:space="0" w:color="auto"/>
                  </w:divBdr>
                </w:div>
                <w:div w:id="310912468">
                  <w:marLeft w:val="0"/>
                  <w:marRight w:val="0"/>
                  <w:marTop w:val="0"/>
                  <w:marBottom w:val="0"/>
                  <w:divBdr>
                    <w:top w:val="none" w:sz="0" w:space="0" w:color="auto"/>
                    <w:left w:val="none" w:sz="0" w:space="0" w:color="auto"/>
                    <w:bottom w:val="none" w:sz="0" w:space="0" w:color="auto"/>
                    <w:right w:val="none" w:sz="0" w:space="0" w:color="auto"/>
                  </w:divBdr>
                </w:div>
                <w:div w:id="1557279665">
                  <w:marLeft w:val="0"/>
                  <w:marRight w:val="0"/>
                  <w:marTop w:val="0"/>
                  <w:marBottom w:val="0"/>
                  <w:divBdr>
                    <w:top w:val="none" w:sz="0" w:space="0" w:color="auto"/>
                    <w:left w:val="none" w:sz="0" w:space="0" w:color="auto"/>
                    <w:bottom w:val="none" w:sz="0" w:space="0" w:color="auto"/>
                    <w:right w:val="none" w:sz="0" w:space="0" w:color="auto"/>
                  </w:divBdr>
                </w:div>
                <w:div w:id="1898659974">
                  <w:marLeft w:val="0"/>
                  <w:marRight w:val="0"/>
                  <w:marTop w:val="0"/>
                  <w:marBottom w:val="0"/>
                  <w:divBdr>
                    <w:top w:val="none" w:sz="0" w:space="0" w:color="auto"/>
                    <w:left w:val="none" w:sz="0" w:space="0" w:color="auto"/>
                    <w:bottom w:val="none" w:sz="0" w:space="0" w:color="auto"/>
                    <w:right w:val="none" w:sz="0" w:space="0" w:color="auto"/>
                  </w:divBdr>
                </w:div>
                <w:div w:id="1103921005">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142</TotalTime>
  <Pages>4</Pages>
  <Words>1158</Words>
  <Characters>6606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Shaileas Babu</cp:lastModifiedBy>
  <cp:revision>34</cp:revision>
  <dcterms:created xsi:type="dcterms:W3CDTF">2024-09-08T15:16:00Z</dcterms:created>
  <dcterms:modified xsi:type="dcterms:W3CDTF">2024-09-08T17:44:00Z</dcterms:modified>
</cp:coreProperties>
</file>