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4986655</wp:posOffset>
            </wp:positionH>
            <wp:positionV relativeFrom="paragraph">
              <wp:posOffset>20955</wp:posOffset>
            </wp:positionV>
            <wp:extent cx="1122045" cy="1229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0"/>
          <w:szCs w:val="40"/>
        </w:rPr>
        <w:t>Curriculam</w:t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    </w:t>
      </w:r>
      <w:r>
        <w:rPr>
          <w:rFonts w:ascii="Times New Roman" w:hAnsi="Times New Roman"/>
          <w:b/>
          <w:bCs/>
          <w:sz w:val="40"/>
          <w:szCs w:val="40"/>
        </w:rPr>
        <w:t>Vitae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Daya dh</w:t>
      </w:r>
      <w:r>
        <w:rPr>
          <w:rFonts w:ascii="Times New Roman" w:hAnsi="Times New Roman"/>
          <w:b/>
          <w:bCs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 Chakma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i/>
          <w:iCs/>
          <w:sz w:val="32"/>
          <w:szCs w:val="32"/>
        </w:rPr>
        <w:t>Cell No: 016020449430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 New Roman" w:hAnsi="Times New Roman"/>
          <w:i/>
          <w:iCs/>
          <w:sz w:val="32"/>
          <w:szCs w:val="32"/>
        </w:rPr>
        <w:t xml:space="preserve">G-mail : </w:t>
      </w:r>
      <w:bookmarkStart w:id="0" w:name="__DdeLink__3_731105861"/>
      <w:r>
        <w:rPr>
          <w:rFonts w:ascii="Times New Roman" w:hAnsi="Times New Roman"/>
          <w:i/>
          <w:iCs/>
          <w:sz w:val="32"/>
          <w:szCs w:val="32"/>
        </w:rPr>
        <w:t>dayadh</w:t>
      </w:r>
      <w:r>
        <w:rPr>
          <w:rFonts w:ascii="Times New Roman" w:hAnsi="Times New Roman"/>
          <w:i/>
          <w:iCs/>
          <w:sz w:val="32"/>
          <w:szCs w:val="32"/>
        </w:rPr>
        <w:t>o</w:t>
      </w:r>
      <w:r>
        <w:rPr>
          <w:rFonts w:ascii="Times New Roman" w:hAnsi="Times New Roman"/>
          <w:i/>
          <w:iCs/>
          <w:sz w:val="32"/>
          <w:szCs w:val="32"/>
        </w:rPr>
        <w:t>nchakma@gmail.com</w:t>
      </w:r>
      <w:bookmarkEnd w:id="0"/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Objective: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To obtain a challenging position in any area of Mechanical Sector that will provide future oportunities for growth and development and to use my skills and experience that I have acquired in my education life and to dedicate my whole effort to achieve the organization goal.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3"/>
        <w:gridCol w:w="7654"/>
      </w:tblGrid>
      <w:tr>
        <w:trPr/>
        <w:tc>
          <w:tcPr>
            <w:tcW w:w="198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Education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Qualification</w:t>
            </w:r>
          </w:p>
        </w:tc>
        <w:tc>
          <w:tcPr>
            <w:tcW w:w="7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Diploma In Engineering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1469" w:end="0" w:hanging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Institution      :  Chittagong Polytechnic Institute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Department   :  Mechanical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Result            :  3.22 (out of 4.00)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Passing year  :  2022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86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>Board            :  BTEB, Dhaka</w:t>
            </w:r>
          </w:p>
        </w:tc>
      </w:tr>
      <w:tr>
        <w:trPr/>
        <w:tc>
          <w:tcPr>
            <w:tcW w:w="1983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  <w:tc>
          <w:tcPr>
            <w:tcW w:w="76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Higher Secondary Certificate (HSC)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Institution      : Technical School and College, Khagrachari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Deparment    : Agro Machinery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Result            : 4.72 (out of 5.00)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Passing year  : 2018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Board            : BTEB, Dhaka</w:t>
            </w:r>
          </w:p>
        </w:tc>
      </w:tr>
      <w:tr>
        <w:trPr/>
        <w:tc>
          <w:tcPr>
            <w:tcW w:w="1983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  <w:tc>
          <w:tcPr>
            <w:tcW w:w="76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Secondary School Certificate (SSC)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Institution     :  Technical School and College,Khagrachari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Department  :  Farm Machinery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Result           :  5.00 (out of 5.00)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Passing year :  2016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Board           :  BTEB,Dhaka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067"/>
        <w:gridCol w:w="7570"/>
      </w:tblGrid>
      <w:tr>
        <w:trPr>
          <w:trHeight w:val="983" w:hRule="atLeast"/>
        </w:trPr>
        <w:tc>
          <w:tcPr>
            <w:tcW w:w="20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Industrial Training</w:t>
            </w:r>
          </w:p>
        </w:tc>
        <w:tc>
          <w:tcPr>
            <w:tcW w:w="75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Name of the organization : Bangladesh Railway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Address                             : Pahartali, Chittagong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Duration                            : 12 October 2022 to 3 January 2023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Reading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Speaking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Writing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Bengali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High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High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High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English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00"/>
        <w:gridCol w:w="7837"/>
      </w:tblGrid>
      <w:tr>
        <w:trPr/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Personal</w:t>
            </w:r>
          </w:p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7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Name                        :  Daya dhon Chakma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58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Father Name             :  Laxmi Kanta Chakma</w:t>
            </w:r>
          </w:p>
          <w:p>
            <w:pPr>
              <w:pStyle w:val="TableContents"/>
              <w:widowControl w:val="false"/>
              <w:suppressLineNumbers/>
              <w:bidi w:val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Mother Name           :  Bana Shova Chakma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Permanent Address  :  </w:t>
            </w:r>
            <w:bookmarkStart w:id="1" w:name="__DdeLink__0_731105861"/>
            <w:r>
              <w:rPr>
                <w:rFonts w:ascii="Times New Roman" w:hAnsi="Times New Roman"/>
                <w:sz w:val="32"/>
                <w:szCs w:val="32"/>
              </w:rPr>
              <w:t>Vill-Birendra Para; P.O-Panchari;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P.S-Panchari; Dist-Khagrachari;  </w:t>
            </w:r>
            <w:bookmarkEnd w:id="1"/>
            <w:r>
              <w:rPr>
                <w:rFonts w:ascii="Times New Roman" w:hAnsi="Times New Roman"/>
                <w:sz w:val="32"/>
                <w:szCs w:val="32"/>
              </w:rPr>
              <w:t xml:space="preserve">              </w:t>
            </w:r>
          </w:p>
          <w:p>
            <w:pPr>
              <w:pStyle w:val="TableContents"/>
              <w:widowControl w:val="false"/>
              <w:suppressLineNumbers/>
              <w:bidi w:val="0"/>
              <w:spacing w:before="0" w:after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Present Address       :  Vill-Birendra Para; P.O-Panchari;</w:t>
            </w:r>
          </w:p>
          <w:p>
            <w:pPr>
              <w:pStyle w:val="TableContents"/>
              <w:widowControl w:val="false"/>
              <w:suppressLineNumbers/>
              <w:bidi w:val="0"/>
              <w:spacing w:before="0" w:after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          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P.S-Panchari; Dist-Khagrachari;  </w:t>
            </w:r>
          </w:p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Date of Birth            :  12-10-1999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Nationality               :  Bangladeshi</w:t>
            </w:r>
          </w:p>
          <w:p>
            <w:pPr>
              <w:pStyle w:val="TableContents"/>
              <w:widowControl w:val="false"/>
              <w:suppressLineNumbers/>
              <w:bidi w:val="0"/>
              <w:ind w:start="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Region                     :  Buddhist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NID No                    :  1503116301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Blod group               :  B+ 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Hieght                      :  5.</w:t>
            </w:r>
            <w:r>
              <w:rPr>
                <w:rFonts w:ascii="Times New Roman" w:hAnsi="Times New Roman"/>
                <w:sz w:val="32"/>
                <w:szCs w:val="32"/>
              </w:rPr>
              <w:t>2</w:t>
            </w:r>
            <w:r>
              <w:rPr>
                <w:rFonts w:ascii="Times New Roman" w:hAnsi="Times New Roman"/>
                <w:sz w:val="32"/>
                <w:szCs w:val="32"/>
                <w:vertAlign w:val="superscript"/>
              </w:rPr>
              <w:t>”</w:t>
            </w:r>
          </w:p>
          <w:p>
            <w:pPr>
              <w:pStyle w:val="TableContents"/>
              <w:widowControl w:val="false"/>
              <w:suppressLineNumbers/>
              <w:bidi w:val="0"/>
              <w:ind w:start="0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Sex                           :  Male</w:t>
            </w:r>
          </w:p>
          <w:p>
            <w:pPr>
              <w:pStyle w:val="TableContents"/>
              <w:widowControl w:val="false"/>
              <w:suppressLineNumbers/>
              <w:bidi w:val="0"/>
              <w:ind w:start="-29" w:end="0" w:hanging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Marital Status           :  Unmarried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>
          <w:trHeight w:val="1267" w:hRule="atLeast"/>
        </w:trPr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Declaration: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I would appreciated if you give me an opportunity to work with you and to excute myself with your support. All the information provided are correct and complete.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-19685</wp:posOffset>
                </wp:positionH>
                <wp:positionV relativeFrom="paragraph">
                  <wp:posOffset>168910</wp:posOffset>
                </wp:positionV>
                <wp:extent cx="1195705" cy="15875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60" cy="15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55pt,13.3pt" to="92.55pt,14.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>
        <w:rPr>
          <w:rFonts w:ascii="Times New Roman" w:hAnsi="Times New Roman"/>
          <w:sz w:val="32"/>
          <w:szCs w:val="32"/>
        </w:rPr>
        <w:t>Signature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Date:…………….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LibreOffice/7.3.7.2$Linux_X86_64 LibreOffice_project/30$Build-2</Application>
  <AppVersion>15.0000</AppVersion>
  <Pages>2</Pages>
  <Words>270</Words>
  <Characters>1520</Characters>
  <CharactersWithSpaces>2185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2023-10-22T06:25:42Z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