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SQL — Zomato Bangalore Dataset Assignment</w:t>
      </w:r>
    </w:p>
    <w:p>
      <w:pPr>
        <w:spacing w:after="300"/>
      </w:pPr>
      <w:r>
        <w:rPr>
          <w:i/>
          <w:iCs/>
          <w:color w:val="555555"/>
        </w:rPr>
        <w:t xml:space="preserve">Questions and Answers — Restaurant ratings, cuisines, cost analysis, and market segmentation</w:t>
      </w:r>
    </w:p>
    <w:p>
      <w:pPr>
        <w:pStyle w:val="Heading2"/>
        <w:spacing w:after="120" w:before="320"/>
      </w:pPr>
      <w:r>
        <w:t xml:space="preserve">Q1. Top 5 highest-rated restaurants in Koramangala (name, average rating, number of votes).</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SELECT</w:t>
            </w:r>
          </w:p>
          <w:p>
            <w:pPr>
              <w:spacing w:after="20"/>
            </w:pPr>
            <w:r>
              <w:rPr>
                <w:rFonts w:ascii="Consolas" w:cs="Consolas" w:eastAsia="Consolas" w:hAnsi="Consolas"/>
                <w:sz w:val="19"/>
                <w:szCs w:val="19"/>
              </w:rPr>
              <w:t xml:space="preserve">    name,</w:t>
            </w:r>
          </w:p>
          <w:p>
            <w:pPr>
              <w:spacing w:after="20"/>
            </w:pPr>
            <w:r>
              <w:rPr>
                <w:rFonts w:ascii="Consolas" w:cs="Consolas" w:eastAsia="Consolas" w:hAnsi="Consolas"/>
                <w:sz w:val="19"/>
                <w:szCs w:val="19"/>
              </w:rPr>
              <w:t xml:space="preserve">    rate AS average_rating,</w:t>
            </w:r>
          </w:p>
          <w:p>
            <w:pPr>
              <w:spacing w:after="20"/>
            </w:pPr>
            <w:r>
              <w:rPr>
                <w:rFonts w:ascii="Consolas" w:cs="Consolas" w:eastAsia="Consolas" w:hAnsi="Consolas"/>
                <w:sz w:val="19"/>
                <w:szCs w:val="19"/>
              </w:rPr>
              <w:t xml:space="preserve">    votes AS number_of_votes</w:t>
            </w:r>
          </w:p>
          <w:p>
            <w:pPr>
              <w:spacing w:after="20"/>
            </w:pPr>
            <w:r>
              <w:rPr>
                <w:rFonts w:ascii="Consolas" w:cs="Consolas" w:eastAsia="Consolas" w:hAnsi="Consolas"/>
                <w:sz w:val="19"/>
                <w:szCs w:val="19"/>
              </w:rPr>
              <w:t xml:space="preserve">FROM zomato</w:t>
            </w:r>
          </w:p>
          <w:p>
            <w:pPr>
              <w:spacing w:after="20"/>
            </w:pPr>
            <w:r>
              <w:rPr>
                <w:rFonts w:ascii="Consolas" w:cs="Consolas" w:eastAsia="Consolas" w:hAnsi="Consolas"/>
                <w:sz w:val="19"/>
                <w:szCs w:val="19"/>
              </w:rPr>
              <w:t xml:space="preserve">WHERE location = 'Koramangala'</w:t>
            </w:r>
          </w:p>
          <w:p>
            <w:pPr>
              <w:spacing w:after="20"/>
            </w:pPr>
            <w:r>
              <w:rPr>
                <w:rFonts w:ascii="Consolas" w:cs="Consolas" w:eastAsia="Consolas" w:hAnsi="Consolas"/>
                <w:sz w:val="19"/>
                <w:szCs w:val="19"/>
              </w:rPr>
              <w:t xml:space="preserve">ORDER BY rate DESC, votes DESC</w:t>
            </w:r>
          </w:p>
          <w:p>
            <w:pPr>
              <w:spacing w:after="20"/>
            </w:pPr>
            <w:r>
              <w:rPr>
                <w:rFonts w:ascii="Consolas" w:cs="Consolas" w:eastAsia="Consolas" w:hAnsi="Consolas"/>
                <w:sz w:val="19"/>
                <w:szCs w:val="19"/>
              </w:rPr>
              <w:t xml:space="preserve">LIMIT 5;</w:t>
            </w:r>
          </w:p>
        </w:tc>
      </w:tr>
    </w:tbl>
    <w:p>
      <w:pPr>
        <w:spacing w:after="120"/>
      </w:pPr>
      <w:r>
        <w:t xml:space="preserve">Explanation: The query filters rows to only Koramangala, then orders by rate (average rating) in descending order so the highest-rated restaurants appear first. votes DESC is used as a tie-breaker so that among equally-rated restaurants, the one with more votes (more reliable rating) ranks higher. LIMIT 5 returns just the top 5.</w:t>
      </w:r>
    </w:p>
    <w:p>
      <w:pPr>
        <w:pStyle w:val="Heading2"/>
        <w:spacing w:after="120" w:before="320"/>
      </w:pPr>
      <w:r>
        <w:t xml:space="preserve">Q2. Unique cuisines available in Indiranagar with the count of restaurants offering each.</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SELECT</w:t>
            </w:r>
          </w:p>
          <w:p>
            <w:pPr>
              <w:spacing w:after="20"/>
            </w:pPr>
            <w:r>
              <w:rPr>
                <w:rFonts w:ascii="Consolas" w:cs="Consolas" w:eastAsia="Consolas" w:hAnsi="Consolas"/>
                <w:sz w:val="19"/>
                <w:szCs w:val="19"/>
              </w:rPr>
              <w:t xml:space="preserve">    TRIM(cuisine_item) AS cuisine,</w:t>
            </w:r>
          </w:p>
          <w:p>
            <w:pPr>
              <w:spacing w:after="20"/>
            </w:pPr>
            <w:r>
              <w:rPr>
                <w:rFonts w:ascii="Consolas" w:cs="Consolas" w:eastAsia="Consolas" w:hAnsi="Consolas"/>
                <w:sz w:val="19"/>
                <w:szCs w:val="19"/>
              </w:rPr>
              <w:t xml:space="preserve">    COUNT(*) AS restaurant_count</w:t>
            </w:r>
          </w:p>
          <w:p>
            <w:pPr>
              <w:spacing w:after="20"/>
            </w:pPr>
            <w:r>
              <w:rPr>
                <w:rFonts w:ascii="Consolas" w:cs="Consolas" w:eastAsia="Consolas" w:hAnsi="Consolas"/>
                <w:sz w:val="19"/>
                <w:szCs w:val="19"/>
              </w:rPr>
              <w:t xml:space="preserve">FROM zomato</w:t>
            </w:r>
          </w:p>
          <w:p>
            <w:pPr>
              <w:spacing w:after="20"/>
            </w:pPr>
            <w:r>
              <w:rPr>
                <w:rFonts w:ascii="Consolas" w:cs="Consolas" w:eastAsia="Consolas" w:hAnsi="Consolas"/>
                <w:sz w:val="19"/>
                <w:szCs w:val="19"/>
              </w:rPr>
              <w:t xml:space="preserve">CROSS JOIN LATERAL</w:t>
            </w:r>
          </w:p>
          <w:p>
            <w:pPr>
              <w:spacing w:after="20"/>
            </w:pPr>
            <w:r>
              <w:rPr>
                <w:rFonts w:ascii="Consolas" w:cs="Consolas" w:eastAsia="Consolas" w:hAnsi="Consolas"/>
                <w:sz w:val="19"/>
                <w:szCs w:val="19"/>
              </w:rPr>
              <w:t xml:space="preserve">    STRING_SPLIT(cuisines, ',') AS cuisine_item</w:t>
            </w:r>
          </w:p>
          <w:p>
            <w:pPr>
              <w:spacing w:after="20"/>
            </w:pPr>
            <w:r>
              <w:rPr>
                <w:rFonts w:ascii="Consolas" w:cs="Consolas" w:eastAsia="Consolas" w:hAnsi="Consolas"/>
                <w:sz w:val="19"/>
                <w:szCs w:val="19"/>
              </w:rPr>
              <w:t xml:space="preserve">WHERE location = 'Indiranagar'</w:t>
            </w:r>
          </w:p>
          <w:p>
            <w:pPr>
              <w:spacing w:after="20"/>
            </w:pPr>
            <w:r>
              <w:rPr>
                <w:rFonts w:ascii="Consolas" w:cs="Consolas" w:eastAsia="Consolas" w:hAnsi="Consolas"/>
                <w:sz w:val="19"/>
                <w:szCs w:val="19"/>
              </w:rPr>
              <w:t xml:space="preserve">GROUP BY TRIM(cuisine_item)</w:t>
            </w:r>
          </w:p>
          <w:p>
            <w:pPr>
              <w:spacing w:after="20"/>
            </w:pPr>
            <w:r>
              <w:rPr>
                <w:rFonts w:ascii="Consolas" w:cs="Consolas" w:eastAsia="Consolas" w:hAnsi="Consolas"/>
                <w:sz w:val="19"/>
                <w:szCs w:val="19"/>
              </w:rPr>
              <w:t xml:space="preserve">ORDER BY restaurant_count DESC;</w:t>
            </w:r>
          </w:p>
        </w:tc>
      </w:tr>
    </w:tbl>
    <w:p>
      <w:pPr>
        <w:spacing w:after="120"/>
      </w:pPr>
      <w:r>
        <w:t xml:space="preserve">Explanation: In the Zomato dataset, the 'cuisines' column often stores multiple comma-separated values in a single cell (e.g. 'North Indian, Chinese'). STRING_SPLIT (or an equivalent string-splitting function/table depending on the SQL engine — e.g. UNNEST(STRING_TO_ARRAY(...)) in PostgreSQL) breaks each cell into individual cuisine rows, which are then trimmed of whitespace, grouped, and counted per cuisine for restaurants located in Indiranagar.</w:t>
      </w:r>
    </w:p>
    <w:p>
      <w:pPr>
        <w:spacing w:after="80" w:before="120"/>
      </w:pPr>
      <w:r>
        <w:rPr>
          <w:b/>
          <w:bCs/>
          <w:i/>
          <w:iCs/>
          <w:color w:val="444444"/>
        </w:rPr>
        <w:t xml:space="preserve">Simpler alternative (if cuisines are already single-valued per row, or splitting isn't supported):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SELECT</w:t>
            </w:r>
          </w:p>
          <w:p>
            <w:pPr>
              <w:spacing w:after="20"/>
            </w:pPr>
            <w:r>
              <w:rPr>
                <w:rFonts w:ascii="Consolas" w:cs="Consolas" w:eastAsia="Consolas" w:hAnsi="Consolas"/>
                <w:sz w:val="19"/>
                <w:szCs w:val="19"/>
              </w:rPr>
              <w:t xml:space="preserve">    cuisines AS cuisine,</w:t>
            </w:r>
          </w:p>
          <w:p>
            <w:pPr>
              <w:spacing w:after="20"/>
            </w:pPr>
            <w:r>
              <w:rPr>
                <w:rFonts w:ascii="Consolas" w:cs="Consolas" w:eastAsia="Consolas" w:hAnsi="Consolas"/>
                <w:sz w:val="19"/>
                <w:szCs w:val="19"/>
              </w:rPr>
              <w:t xml:space="preserve">    COUNT(*) AS restaurant_count</w:t>
            </w:r>
          </w:p>
          <w:p>
            <w:pPr>
              <w:spacing w:after="20"/>
            </w:pPr>
            <w:r>
              <w:rPr>
                <w:rFonts w:ascii="Consolas" w:cs="Consolas" w:eastAsia="Consolas" w:hAnsi="Consolas"/>
                <w:sz w:val="19"/>
                <w:szCs w:val="19"/>
              </w:rPr>
              <w:t xml:space="preserve">FROM zomato</w:t>
            </w:r>
          </w:p>
          <w:p>
            <w:pPr>
              <w:spacing w:after="20"/>
            </w:pPr>
            <w:r>
              <w:rPr>
                <w:rFonts w:ascii="Consolas" w:cs="Consolas" w:eastAsia="Consolas" w:hAnsi="Consolas"/>
                <w:sz w:val="19"/>
                <w:szCs w:val="19"/>
              </w:rPr>
              <w:t xml:space="preserve">WHERE location = 'Indiranagar'</w:t>
            </w:r>
          </w:p>
          <w:p>
            <w:pPr>
              <w:spacing w:after="20"/>
            </w:pPr>
            <w:r>
              <w:rPr>
                <w:rFonts w:ascii="Consolas" w:cs="Consolas" w:eastAsia="Consolas" w:hAnsi="Consolas"/>
                <w:sz w:val="19"/>
                <w:szCs w:val="19"/>
              </w:rPr>
              <w:t xml:space="preserve">GROUP BY cuisines</w:t>
            </w:r>
          </w:p>
          <w:p>
            <w:pPr>
              <w:spacing w:after="20"/>
            </w:pPr>
            <w:r>
              <w:rPr>
                <w:rFonts w:ascii="Consolas" w:cs="Consolas" w:eastAsia="Consolas" w:hAnsi="Consolas"/>
                <w:sz w:val="19"/>
                <w:szCs w:val="19"/>
              </w:rPr>
              <w:t xml:space="preserve">ORDER BY restaurant_count DESC;</w:t>
            </w:r>
          </w:p>
        </w:tc>
      </w:tr>
    </w:tbl>
    <w:p>
      <w:pPr>
        <w:pStyle w:val="Heading2"/>
        <w:spacing w:after="120" w:before="320"/>
      </w:pPr>
      <w:r>
        <w:t xml:space="preserve">Q3. Average cost for two people for each restaurant type, ordered most to least expensive.</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SELECT</w:t>
            </w:r>
          </w:p>
          <w:p>
            <w:pPr>
              <w:spacing w:after="20"/>
            </w:pPr>
            <w:r>
              <w:rPr>
                <w:rFonts w:ascii="Consolas" w:cs="Consolas" w:eastAsia="Consolas" w:hAnsi="Consolas"/>
                <w:sz w:val="19"/>
                <w:szCs w:val="19"/>
              </w:rPr>
              <w:t xml:space="preserve">    rest_type AS restaurant_type,</w:t>
            </w:r>
          </w:p>
          <w:p>
            <w:pPr>
              <w:spacing w:after="20"/>
            </w:pPr>
            <w:r>
              <w:rPr>
                <w:rFonts w:ascii="Consolas" w:cs="Consolas" w:eastAsia="Consolas" w:hAnsi="Consolas"/>
                <w:sz w:val="19"/>
                <w:szCs w:val="19"/>
              </w:rPr>
              <w:t xml:space="preserve">    ROUND(AVG(approx_cost_for_two), 2) AS avg_cost_for_two</w:t>
            </w:r>
          </w:p>
          <w:p>
            <w:pPr>
              <w:spacing w:after="20"/>
            </w:pPr>
            <w:r>
              <w:rPr>
                <w:rFonts w:ascii="Consolas" w:cs="Consolas" w:eastAsia="Consolas" w:hAnsi="Consolas"/>
                <w:sz w:val="19"/>
                <w:szCs w:val="19"/>
              </w:rPr>
              <w:t xml:space="preserve">FROM zomato</w:t>
            </w:r>
          </w:p>
          <w:p>
            <w:pPr>
              <w:spacing w:after="20"/>
            </w:pPr>
            <w:r>
              <w:rPr>
                <w:rFonts w:ascii="Consolas" w:cs="Consolas" w:eastAsia="Consolas" w:hAnsi="Consolas"/>
                <w:sz w:val="19"/>
                <w:szCs w:val="19"/>
              </w:rPr>
              <w:t xml:space="preserve">WHERE rest_type IS NOT NULL</w:t>
            </w:r>
          </w:p>
          <w:p>
            <w:pPr>
              <w:spacing w:after="20"/>
            </w:pPr>
            <w:r>
              <w:rPr>
                <w:rFonts w:ascii="Consolas" w:cs="Consolas" w:eastAsia="Consolas" w:hAnsi="Consolas"/>
                <w:sz w:val="19"/>
                <w:szCs w:val="19"/>
              </w:rPr>
              <w:t xml:space="preserve">GROUP BY rest_type</w:t>
            </w:r>
          </w:p>
          <w:p>
            <w:pPr>
              <w:spacing w:after="20"/>
            </w:pPr>
            <w:r>
              <w:rPr>
                <w:rFonts w:ascii="Consolas" w:cs="Consolas" w:eastAsia="Consolas" w:hAnsi="Consolas"/>
                <w:sz w:val="19"/>
                <w:szCs w:val="19"/>
              </w:rPr>
              <w:t xml:space="preserve">ORDER BY avg_cost_for_two DESC;</w:t>
            </w:r>
          </w:p>
        </w:tc>
      </w:tr>
    </w:tbl>
    <w:p>
      <w:pPr>
        <w:spacing w:after="120"/>
      </w:pPr>
      <w:r>
        <w:t xml:space="preserve">Explanation: GROUP BY rest_type buckets all restaurants by their type ('Cafe', 'Casual Dining', 'Quick Bites', etc.). AVG(approx_cost_for_two) computes the average two-person cost within each bucket, ROUND() keeps it to 2 decimal places, and ORDER BY ... DESC sorts restaurant types from most to least expensive.</w:t>
      </w:r>
    </w:p>
    <w:p>
      <w:pPr>
        <w:pStyle w:val="Heading2"/>
        <w:spacing w:after="120" w:before="320"/>
      </w:pPr>
      <w:r>
        <w:t xml:space="preserve">Q4. Restaurants with rating below 3.0 but more than 200 votes — and a marketing suggestion.</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SELECT</w:t>
            </w:r>
          </w:p>
          <w:p>
            <w:pPr>
              <w:spacing w:after="20"/>
            </w:pPr>
            <w:r>
              <w:rPr>
                <w:rFonts w:ascii="Consolas" w:cs="Consolas" w:eastAsia="Consolas" w:hAnsi="Consolas"/>
                <w:sz w:val="19"/>
                <w:szCs w:val="19"/>
              </w:rPr>
              <w:t xml:space="preserve">    name,</w:t>
            </w:r>
          </w:p>
          <w:p>
            <w:pPr>
              <w:spacing w:after="20"/>
            </w:pPr>
            <w:r>
              <w:rPr>
                <w:rFonts w:ascii="Consolas" w:cs="Consolas" w:eastAsia="Consolas" w:hAnsi="Consolas"/>
                <w:sz w:val="19"/>
                <w:szCs w:val="19"/>
              </w:rPr>
              <w:t xml:space="preserve">    location,</w:t>
            </w:r>
          </w:p>
          <w:p>
            <w:pPr>
              <w:spacing w:after="20"/>
            </w:pPr>
            <w:r>
              <w:rPr>
                <w:rFonts w:ascii="Consolas" w:cs="Consolas" w:eastAsia="Consolas" w:hAnsi="Consolas"/>
                <w:sz w:val="19"/>
                <w:szCs w:val="19"/>
              </w:rPr>
              <w:t xml:space="preserve">    rate AS rating,</w:t>
            </w:r>
          </w:p>
          <w:p>
            <w:pPr>
              <w:spacing w:after="20"/>
            </w:pPr>
            <w:r>
              <w:rPr>
                <w:rFonts w:ascii="Consolas" w:cs="Consolas" w:eastAsia="Consolas" w:hAnsi="Consolas"/>
                <w:sz w:val="19"/>
                <w:szCs w:val="19"/>
              </w:rPr>
              <w:t xml:space="preserve">    votes</w:t>
            </w:r>
          </w:p>
          <w:p>
            <w:pPr>
              <w:spacing w:after="20"/>
            </w:pPr>
            <w:r>
              <w:rPr>
                <w:rFonts w:ascii="Consolas" w:cs="Consolas" w:eastAsia="Consolas" w:hAnsi="Consolas"/>
                <w:sz w:val="19"/>
                <w:szCs w:val="19"/>
              </w:rPr>
              <w:t xml:space="preserve">FROM zomato</w:t>
            </w:r>
          </w:p>
          <w:p>
            <w:pPr>
              <w:spacing w:after="20"/>
            </w:pPr>
            <w:r>
              <w:rPr>
                <w:rFonts w:ascii="Consolas" w:cs="Consolas" w:eastAsia="Consolas" w:hAnsi="Consolas"/>
                <w:sz w:val="19"/>
                <w:szCs w:val="19"/>
              </w:rPr>
              <w:t xml:space="preserve">WHERE rate &lt; 3.0</w:t>
            </w:r>
          </w:p>
          <w:p>
            <w:pPr>
              <w:spacing w:after="20"/>
            </w:pPr>
            <w:r>
              <w:rPr>
                <w:rFonts w:ascii="Consolas" w:cs="Consolas" w:eastAsia="Consolas" w:hAnsi="Consolas"/>
                <w:sz w:val="19"/>
                <w:szCs w:val="19"/>
              </w:rPr>
              <w:t xml:space="preserve">  AND votes &gt; 200</w:t>
            </w:r>
          </w:p>
          <w:p>
            <w:pPr>
              <w:spacing w:after="20"/>
            </w:pPr>
            <w:r>
              <w:rPr>
                <w:rFonts w:ascii="Consolas" w:cs="Consolas" w:eastAsia="Consolas" w:hAnsi="Consolas"/>
                <w:sz w:val="19"/>
                <w:szCs w:val="19"/>
              </w:rPr>
              <w:t xml:space="preserve">ORDER BY votes DESC;</w:t>
            </w:r>
          </w:p>
        </w:tc>
      </w:tr>
    </w:tbl>
    <w:p>
      <w:pPr>
        <w:spacing w:after="120"/>
      </w:pPr>
      <w:r>
        <w:t xml:space="preserve">Explanation: These restaurants get significant customer attention (high votes) but are failing to satisfy those customers (low rating below 3.0). That combination — high visibility, poor experience — is exactly where a business risks the most reputational damage, so it's a high-priority segment to act on.</w:t>
      </w:r>
    </w:p>
    <w:p>
      <w:pPr>
        <w:spacing w:after="80" w:before="120"/>
      </w:pPr>
      <w:r>
        <w:rPr>
          <w:b/>
          <w:bCs/>
          <w:i/>
          <w:iCs/>
          <w:color w:val="444444"/>
        </w:rPr>
        <w:t xml:space="preserve">Suggested marketing / business actions:</w:t>
      </w:r>
    </w:p>
    <w:p>
      <w:pPr>
        <w:spacing w:after="60"/>
      </w:pPr>
      <w:r>
        <w:t xml:space="preserve">•  Run a 'feedback + comeback' campaign: reach out to reviewers who rated poorly with a personalized discount or free item, and ask them to try again — converting detractors is often cheaper than acquiring new customers.</w:t>
      </w:r>
    </w:p>
    <w:p>
      <w:pPr>
        <w:spacing w:after="60"/>
      </w:pPr>
      <w:r>
        <w:t xml:space="preserve">•  Audit service quality first: since votes are already high, the core issue is likely food quality, delivery time, or hygiene — pair any marketing push with an operational fix, or the campaign will just generate more bad reviews.</w:t>
      </w:r>
    </w:p>
    <w:p>
      <w:pPr>
        <w:spacing w:after="60"/>
      </w:pPr>
      <w:r>
        <w:t xml:space="preserve">•  Offer limited-time discounts or combo deals to reset perception, paired with a request for updated reviews once the experience improves.</w:t>
      </w:r>
    </w:p>
    <w:p>
      <w:pPr>
        <w:spacing w:after="60"/>
      </w:pPr>
      <w:r>
        <w:t xml:space="preserve">•  Explore partnerships with delivery platforms for boosted visibility only after ratings improve — promoting a low-rated restaurant heavily can backfire.</w:t>
      </w:r>
    </w:p>
    <w:p>
      <w:pPr>
        <w:spacing w:after="60"/>
      </w:pPr>
      <w:r>
        <w:t xml:space="preserve">•  Host a themed event or menu revamp launch to generate fresh, positive buzz and dilute the impact of older negative reviews.</w:t>
      </w:r>
    </w:p>
    <w:p>
      <w:pPr>
        <w:pStyle w:val="Heading2"/>
        <w:spacing w:after="120" w:before="320"/>
      </w:pPr>
      <w:r>
        <w:t xml:space="preserve">Q5. AI-generated segmentation query: 'Budget' (&lt;500), 'Mid-range' (500–1500), 'Premium' (&gt;1500).</w:t>
      </w:r>
    </w:p>
    <w:p>
      <w:pPr>
        <w:spacing w:after="80" w:before="120"/>
      </w:pPr>
      <w:r>
        <w:rPr>
          <w:b/>
          <w:bCs/>
          <w:i/>
          <w:iCs/>
          <w:color w:val="444444"/>
        </w:rPr>
        <w:t xml:space="preserve">Answer (tested, working 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SELECT</w:t>
            </w:r>
          </w:p>
          <w:p>
            <w:pPr>
              <w:spacing w:after="20"/>
            </w:pPr>
            <w:r>
              <w:rPr>
                <w:rFonts w:ascii="Consolas" w:cs="Consolas" w:eastAsia="Consolas" w:hAnsi="Consolas"/>
                <w:sz w:val="19"/>
                <w:szCs w:val="19"/>
              </w:rPr>
              <w:t xml:space="preserve">    name,</w:t>
            </w:r>
          </w:p>
          <w:p>
            <w:pPr>
              <w:spacing w:after="20"/>
            </w:pPr>
            <w:r>
              <w:rPr>
                <w:rFonts w:ascii="Consolas" w:cs="Consolas" w:eastAsia="Consolas" w:hAnsi="Consolas"/>
                <w:sz w:val="19"/>
                <w:szCs w:val="19"/>
              </w:rPr>
              <w:t xml:space="preserve">    approx_cost_for_two,</w:t>
            </w:r>
          </w:p>
          <w:p>
            <w:pPr>
              <w:spacing w:after="20"/>
            </w:pPr>
            <w:r>
              <w:rPr>
                <w:rFonts w:ascii="Consolas" w:cs="Consolas" w:eastAsia="Consolas" w:hAnsi="Consolas"/>
                <w:sz w:val="19"/>
                <w:szCs w:val="19"/>
              </w:rPr>
              <w:t xml:space="preserve">    CASE</w:t>
            </w:r>
          </w:p>
          <w:p>
            <w:pPr>
              <w:spacing w:after="20"/>
            </w:pPr>
            <w:r>
              <w:rPr>
                <w:rFonts w:ascii="Consolas" w:cs="Consolas" w:eastAsia="Consolas" w:hAnsi="Consolas"/>
                <w:sz w:val="19"/>
                <w:szCs w:val="19"/>
              </w:rPr>
              <w:t xml:space="preserve">        WHEN approx_cost_for_two &lt; 500 THEN 'Budget'</w:t>
            </w:r>
          </w:p>
          <w:p>
            <w:pPr>
              <w:spacing w:after="20"/>
            </w:pPr>
            <w:r>
              <w:rPr>
                <w:rFonts w:ascii="Consolas" w:cs="Consolas" w:eastAsia="Consolas" w:hAnsi="Consolas"/>
                <w:sz w:val="19"/>
                <w:szCs w:val="19"/>
              </w:rPr>
              <w:t xml:space="preserve">        WHEN approx_cost_for_two BETWEEN 500 AND 1500 THEN 'Mid-range'</w:t>
            </w:r>
          </w:p>
          <w:p>
            <w:pPr>
              <w:spacing w:after="20"/>
            </w:pPr>
            <w:r>
              <w:rPr>
                <w:rFonts w:ascii="Consolas" w:cs="Consolas" w:eastAsia="Consolas" w:hAnsi="Consolas"/>
                <w:sz w:val="19"/>
                <w:szCs w:val="19"/>
              </w:rPr>
              <w:t xml:space="preserve">        WHEN approx_cost_for_two &gt; 1500 THEN 'Premium'</w:t>
            </w:r>
          </w:p>
          <w:p>
            <w:pPr>
              <w:spacing w:after="20"/>
            </w:pPr>
            <w:r>
              <w:rPr>
                <w:rFonts w:ascii="Consolas" w:cs="Consolas" w:eastAsia="Consolas" w:hAnsi="Consolas"/>
                <w:sz w:val="19"/>
                <w:szCs w:val="19"/>
              </w:rPr>
              <w:t xml:space="preserve">        ELSE 'Unknown'</w:t>
            </w:r>
          </w:p>
          <w:p>
            <w:pPr>
              <w:spacing w:after="20"/>
            </w:pPr>
            <w:r>
              <w:rPr>
                <w:rFonts w:ascii="Consolas" w:cs="Consolas" w:eastAsia="Consolas" w:hAnsi="Consolas"/>
                <w:sz w:val="19"/>
                <w:szCs w:val="19"/>
              </w:rPr>
              <w:t xml:space="preserve">    END AS market_segment</w:t>
            </w:r>
          </w:p>
          <w:p>
            <w:pPr>
              <w:spacing w:after="20"/>
            </w:pPr>
            <w:r>
              <w:rPr>
                <w:rFonts w:ascii="Consolas" w:cs="Consolas" w:eastAsia="Consolas" w:hAnsi="Consolas"/>
                <w:sz w:val="19"/>
                <w:szCs w:val="19"/>
              </w:rPr>
              <w:t xml:space="preserve">FROM zomato</w:t>
            </w:r>
          </w:p>
          <w:p>
            <w:pPr>
              <w:spacing w:after="20"/>
            </w:pPr>
            <w:r>
              <w:rPr>
                <w:rFonts w:ascii="Consolas" w:cs="Consolas" w:eastAsia="Consolas" w:hAnsi="Consolas"/>
                <w:sz w:val="19"/>
                <w:szCs w:val="19"/>
              </w:rPr>
              <w:t xml:space="preserve">ORDER BY approx_cost_for_two;</w:t>
            </w:r>
          </w:p>
        </w:tc>
      </w:tr>
    </w:tbl>
    <w:p>
      <w:pPr>
        <w:spacing w:after="80" w:before="120"/>
      </w:pPr>
      <w:r>
        <w:rPr>
          <w:b/>
          <w:bCs/>
          <w:i/>
          <w:iCs/>
          <w:color w:val="444444"/>
        </w:rPr>
        <w:t xml:space="preserve">Bonus: count of restaurants per segment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SELECT</w:t>
            </w:r>
          </w:p>
          <w:p>
            <w:pPr>
              <w:spacing w:after="20"/>
            </w:pPr>
            <w:r>
              <w:rPr>
                <w:rFonts w:ascii="Consolas" w:cs="Consolas" w:eastAsia="Consolas" w:hAnsi="Consolas"/>
                <w:sz w:val="19"/>
                <w:szCs w:val="19"/>
              </w:rPr>
              <w:t xml:space="preserve">    CASE</w:t>
            </w:r>
          </w:p>
          <w:p>
            <w:pPr>
              <w:spacing w:after="20"/>
            </w:pPr>
            <w:r>
              <w:rPr>
                <w:rFonts w:ascii="Consolas" w:cs="Consolas" w:eastAsia="Consolas" w:hAnsi="Consolas"/>
                <w:sz w:val="19"/>
                <w:szCs w:val="19"/>
              </w:rPr>
              <w:t xml:space="preserve">        WHEN approx_cost_for_two &lt; 500 THEN 'Budget'</w:t>
            </w:r>
          </w:p>
          <w:p>
            <w:pPr>
              <w:spacing w:after="20"/>
            </w:pPr>
            <w:r>
              <w:rPr>
                <w:rFonts w:ascii="Consolas" w:cs="Consolas" w:eastAsia="Consolas" w:hAnsi="Consolas"/>
                <w:sz w:val="19"/>
                <w:szCs w:val="19"/>
              </w:rPr>
              <w:t xml:space="preserve">        WHEN approx_cost_for_two BETWEEN 500 AND 1500 THEN 'Mid-range'</w:t>
            </w:r>
          </w:p>
          <w:p>
            <w:pPr>
              <w:spacing w:after="20"/>
            </w:pPr>
            <w:r>
              <w:rPr>
                <w:rFonts w:ascii="Consolas" w:cs="Consolas" w:eastAsia="Consolas" w:hAnsi="Consolas"/>
                <w:sz w:val="19"/>
                <w:szCs w:val="19"/>
              </w:rPr>
              <w:t xml:space="preserve">        WHEN approx_cost_for_two &gt; 1500 THEN 'Premium'</w:t>
            </w:r>
          </w:p>
          <w:p>
            <w:pPr>
              <w:spacing w:after="20"/>
            </w:pPr>
            <w:r>
              <w:rPr>
                <w:rFonts w:ascii="Consolas" w:cs="Consolas" w:eastAsia="Consolas" w:hAnsi="Consolas"/>
                <w:sz w:val="19"/>
                <w:szCs w:val="19"/>
              </w:rPr>
              <w:t xml:space="preserve">        ELSE 'Unknown'</w:t>
            </w:r>
          </w:p>
          <w:p>
            <w:pPr>
              <w:spacing w:after="20"/>
            </w:pPr>
            <w:r>
              <w:rPr>
                <w:rFonts w:ascii="Consolas" w:cs="Consolas" w:eastAsia="Consolas" w:hAnsi="Consolas"/>
                <w:sz w:val="19"/>
                <w:szCs w:val="19"/>
              </w:rPr>
              <w:t xml:space="preserve">    END AS market_segment,</w:t>
            </w:r>
          </w:p>
          <w:p>
            <w:pPr>
              <w:spacing w:after="20"/>
            </w:pPr>
            <w:r>
              <w:rPr>
                <w:rFonts w:ascii="Consolas" w:cs="Consolas" w:eastAsia="Consolas" w:hAnsi="Consolas"/>
                <w:sz w:val="19"/>
                <w:szCs w:val="19"/>
              </w:rPr>
              <w:t xml:space="preserve">    COUNT(*) AS restaurant_count</w:t>
            </w:r>
          </w:p>
          <w:p>
            <w:pPr>
              <w:spacing w:after="20"/>
            </w:pPr>
            <w:r>
              <w:rPr>
                <w:rFonts w:ascii="Consolas" w:cs="Consolas" w:eastAsia="Consolas" w:hAnsi="Consolas"/>
                <w:sz w:val="19"/>
                <w:szCs w:val="19"/>
              </w:rPr>
              <w:t xml:space="preserve">FROM zomato</w:t>
            </w:r>
          </w:p>
          <w:p>
            <w:pPr>
              <w:spacing w:after="20"/>
            </w:pPr>
            <w:r>
              <w:rPr>
                <w:rFonts w:ascii="Consolas" w:cs="Consolas" w:eastAsia="Consolas" w:hAnsi="Consolas"/>
                <w:sz w:val="19"/>
                <w:szCs w:val="19"/>
              </w:rPr>
              <w:t xml:space="preserve">GROUP BY market_segment</w:t>
            </w:r>
          </w:p>
          <w:p>
            <w:pPr>
              <w:spacing w:after="20"/>
            </w:pPr>
            <w:r>
              <w:rPr>
                <w:rFonts w:ascii="Consolas" w:cs="Consolas" w:eastAsia="Consolas" w:hAnsi="Consolas"/>
                <w:sz w:val="19"/>
                <w:szCs w:val="19"/>
              </w:rPr>
              <w:t xml:space="preserve">ORDER BY restaurant_count DESC;</w:t>
            </w:r>
          </w:p>
        </w:tc>
      </w:tr>
    </w:tbl>
    <w:p>
      <w:pPr>
        <w:spacing w:after="120"/>
      </w:pPr>
      <w:r>
        <w:t xml:space="preserve">Explanation: The CASE statement evaluates approx_cost_for_two for every row and labels it Budget, Mid-range, or Premium based on the given thresholds. The ELSE branch handles any NULL or missing cost values so they don't silently disappear from results. The second query reuses the same CASE logic inside a GROUP BY to show how many restaurants fall into each segment — useful for a quick market-mix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2026-09-06T06:44:41.747Z</dcterms:created>
  <dcterms:modified xsi:type="dcterms:W3CDTF">2026-09-06T06:44:41.756Z</dcterms:modified>
</cp:coreProperties>
</file>

<file path=docProps/custom.xml><?xml version="1.0" encoding="utf-8"?>
<Properties xmlns="http://schemas.openxmlformats.org/officeDocument/2006/custom-properties" xmlns:vt="http://schemas.openxmlformats.org/officeDocument/2006/docPropsVTypes"/>
</file>