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test-plan"/>
    <w:p>
      <w:pPr>
        <w:pStyle w:val="Heading1"/>
      </w:pPr>
      <w:r>
        <w:t xml:space="preserve">TEST PLAN</w:t>
      </w:r>
    </w:p>
    <w:bookmarkStart w:id="9" w:name="vwo-login-dashboard-app.vwo.com"/>
    <w:p>
      <w:pPr>
        <w:pStyle w:val="Heading2"/>
      </w:pPr>
      <w:r>
        <w:t xml:space="preserve">VWO Login Dashboard — app.vwo.com</w:t>
      </w:r>
    </w:p>
    <w:p>
      <w:r>
        <w:pict>
          <v:rect style="width:0;height:1.5pt" o:hralign="center" o:hrstd="t" o:hr="t"/>
        </w:pict>
      </w:r>
    </w:p>
    <w:bookmarkEnd w:id="9"/>
    <w:bookmarkStart w:id="12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2"/>
        <w:gridCol w:w="55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TP-VWO-LOGIN-2026-001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Test Plan — VWO Login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Created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Modified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PRD — VWO Login Dashboard (PRD.txt)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Confidential</w:t>
            </w:r>
          </w:p>
        </w:tc>
      </w:tr>
    </w:tbl>
    <w:bookmarkStart w:id="10" w:name="revision-history"/>
    <w:p>
      <w:pPr>
        <w:pStyle w:val="Heading3"/>
      </w:pPr>
      <w:r>
        <w:t xml:space="preserve">1.1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147"/>
        <w:gridCol w:w="43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Baseline release for stakeholder review</w:t>
            </w:r>
          </w:p>
        </w:tc>
      </w:tr>
    </w:tbl>
    <w:bookmarkEnd w:id="10"/>
    <w:bookmarkStart w:id="11" w:name="distribution-list"/>
    <w:p>
      <w:pPr>
        <w:pStyle w:val="Heading3"/>
      </w:pPr>
      <w:r>
        <w:t xml:space="preserve">1.2 Distribution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Engineer(s)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Lead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2"/>
      </w:pPr>
      <w:r>
        <w:t xml:space="preserve">2. Table of Contents</w:t>
      </w:r>
    </w:p>
    <w:p>
      <w:pPr>
        <w:pStyle w:val="Compact"/>
        <w:numPr>
          <w:ilvl w:val="0"/>
          <w:numId w:val="1001"/>
        </w:numPr>
      </w:pPr>
      <w:hyperlink w:anchor="X8bfd369b3a8677e9ae957d474aecb686c7262f3">
        <w:r>
          <w:rPr>
            <w:rStyle w:val="Hyperlink"/>
          </w:rPr>
          <w:t xml:space="preserve">Document Control</w:t>
        </w:r>
      </w:hyperlink>
    </w:p>
    <w:p>
      <w:pPr>
        <w:pStyle w:val="Compact"/>
        <w:numPr>
          <w:ilvl w:val="0"/>
          <w:numId w:val="1001"/>
        </w:numPr>
      </w:pPr>
      <w:hyperlink w:anchor="X6b2593602a0c62157c0c7b32214e273425badb5">
        <w:r>
          <w:rPr>
            <w:rStyle w:val="Hyperlink"/>
          </w:rPr>
          <w:t xml:space="preserve">Table of Contents</w:t>
        </w:r>
      </w:hyperlink>
    </w:p>
    <w:p>
      <w:pPr>
        <w:pStyle w:val="Compact"/>
        <w:numPr>
          <w:ilvl w:val="0"/>
          <w:numId w:val="1001"/>
        </w:numPr>
      </w:pPr>
      <w:hyperlink w:anchor="Xd280d31ef83ad550597aa07b40515635e5259df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38eda5f989d3de1edb52501d8342dce8f8b06a">
        <w:r>
          <w:rPr>
            <w:rStyle w:val="Hyperlink"/>
          </w:rPr>
          <w:t xml:space="preserve">Test Scope</w:t>
        </w:r>
      </w:hyperlink>
    </w:p>
    <w:p>
      <w:pPr>
        <w:pStyle w:val="Compact"/>
        <w:numPr>
          <w:ilvl w:val="0"/>
          <w:numId w:val="1001"/>
        </w:numPr>
      </w:pPr>
      <w:hyperlink w:anchor="Xecc8de4a136687d79a6a166429700448ffc765e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7ae7545360c8ab29eb1dc353c7c3e46ae74cf13">
        <w:r>
          <w:rPr>
            <w:rStyle w:val="Hyperlink"/>
          </w:rPr>
          <w:t xml:space="preserve">Features to be Tested</w:t>
        </w:r>
      </w:hyperlink>
    </w:p>
    <w:p>
      <w:pPr>
        <w:pStyle w:val="Compact"/>
        <w:numPr>
          <w:ilvl w:val="0"/>
          <w:numId w:val="1001"/>
        </w:numPr>
      </w:pPr>
      <w:hyperlink w:anchor="Xfad9b1d469aa9c4e58877bcbc125ff54185935d">
        <w:r>
          <w:rPr>
            <w:rStyle w:val="Hyperlink"/>
          </w:rPr>
          <w:t xml:space="preserve">Features NOT to be Tested</w:t>
        </w:r>
      </w:hyperlink>
    </w:p>
    <w:p>
      <w:pPr>
        <w:pStyle w:val="Compact"/>
        <w:numPr>
          <w:ilvl w:val="0"/>
          <w:numId w:val="1001"/>
        </w:numPr>
      </w:pPr>
      <w:hyperlink w:anchor="X0d89d4e1b4c3778915ac617afa9308a0e068ae3">
        <w:r>
          <w:rPr>
            <w:rStyle w:val="Hyperlink"/>
          </w:rPr>
          <w:t xml:space="preserve">Requirements Traceability Matrix (RTM)</w:t>
        </w:r>
      </w:hyperlink>
    </w:p>
    <w:p>
      <w:pPr>
        <w:pStyle w:val="Compact"/>
        <w:numPr>
          <w:ilvl w:val="0"/>
          <w:numId w:val="1001"/>
        </w:numPr>
      </w:pPr>
      <w:hyperlink w:anchor="X574a62c699ed825e0315901136b9831351b65d1">
        <w:r>
          <w:rPr>
            <w:rStyle w:val="Hyperlink"/>
          </w:rPr>
          <w:t xml:space="preserve">Test Environment</w:t>
        </w:r>
      </w:hyperlink>
    </w:p>
    <w:p>
      <w:pPr>
        <w:pStyle w:val="Compact"/>
        <w:numPr>
          <w:ilvl w:val="0"/>
          <w:numId w:val="1001"/>
        </w:numPr>
      </w:pPr>
      <w:hyperlink w:anchor="Xcb2826d6b0b474d5c025f50f7ba6cf5a0dea67f">
        <w:r>
          <w:rPr>
            <w:rStyle w:val="Hyperlink"/>
          </w:rPr>
          <w:t xml:space="preserve">Entry and Exit Criteria</w:t>
        </w:r>
      </w:hyperlink>
    </w:p>
    <w:p>
      <w:pPr>
        <w:pStyle w:val="Compact"/>
        <w:numPr>
          <w:ilvl w:val="0"/>
          <w:numId w:val="1001"/>
        </w:numPr>
      </w:pPr>
      <w:hyperlink w:anchor="X4c2dc865d3be2c30e3f70b98bc7a3d189cec428">
        <w:r>
          <w:rPr>
            <w:rStyle w:val="Hyperlink"/>
          </w:rPr>
          <w:t xml:space="preserve">Test Schedule and Milestones</w:t>
        </w:r>
      </w:hyperlink>
    </w:p>
    <w:p>
      <w:pPr>
        <w:pStyle w:val="Compact"/>
        <w:numPr>
          <w:ilvl w:val="0"/>
          <w:numId w:val="1001"/>
        </w:numPr>
      </w:pPr>
      <w:hyperlink w:anchor="X39506ae3b894b9dada4515f80e179277390f5dc">
        <w:r>
          <w:rPr>
            <w:rStyle w:val="Hyperlink"/>
          </w:rPr>
          <w:t xml:space="preserve">Roles and Responsibilities</w:t>
        </w:r>
      </w:hyperlink>
    </w:p>
    <w:p>
      <w:pPr>
        <w:pStyle w:val="Compact"/>
        <w:numPr>
          <w:ilvl w:val="0"/>
          <w:numId w:val="1001"/>
        </w:numPr>
      </w:pPr>
      <w:hyperlink w:anchor="X45dfa4d85132f58399959018c1a8475e0109809">
        <w:r>
          <w:rPr>
            <w:rStyle w:val="Hyperlink"/>
          </w:rPr>
          <w:t xml:space="preserve">Risk Assessment and Mitigation</w:t>
        </w:r>
      </w:hyperlink>
    </w:p>
    <w:p>
      <w:pPr>
        <w:pStyle w:val="Compact"/>
        <w:numPr>
          <w:ilvl w:val="0"/>
          <w:numId w:val="1001"/>
        </w:numPr>
      </w:pPr>
      <w:hyperlink w:anchor="X37019bd82e93b0e99a6d17b806a33529de47dc1">
        <w:r>
          <w:rPr>
            <w:rStyle w:val="Hyperlink"/>
          </w:rPr>
          <w:t xml:space="preserve">Defect Management</w:t>
        </w:r>
      </w:hyperlink>
    </w:p>
    <w:p>
      <w:pPr>
        <w:pStyle w:val="Compact"/>
        <w:numPr>
          <w:ilvl w:val="0"/>
          <w:numId w:val="1001"/>
        </w:numPr>
      </w:pPr>
      <w:hyperlink w:anchor="X94c3c69772747d20ca0b0a42e5aed2b1ad6caf6">
        <w:r>
          <w:rPr>
            <w:rStyle w:val="Hyperlink"/>
          </w:rPr>
          <w:t xml:space="preserve">Test Deliverables</w:t>
        </w:r>
      </w:hyperlink>
    </w:p>
    <w:p>
      <w:pPr>
        <w:pStyle w:val="Compact"/>
        <w:numPr>
          <w:ilvl w:val="0"/>
          <w:numId w:val="1001"/>
        </w:numPr>
      </w:pPr>
      <w:hyperlink w:anchor="X7e72b48cfdd4ab963b2fea63bb7ca8e42b7ce2f">
        <w:r>
          <w:rPr>
            <w:rStyle w:val="Hyperlink"/>
          </w:rPr>
          <w:t xml:space="preserve">Approvals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Heading2"/>
      </w:pPr>
      <w:r>
        <w:t xml:space="preserve">3. Introduction</w:t>
      </w:r>
    </w:p>
    <w:bookmarkStart w:id="14" w:name="purpose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This Test Plan defines the testing strategy, scope, approach, resources, schedule, and deliverables for the</w:t>
      </w:r>
      <w:r>
        <w:t xml:space="preserve"> </w:t>
      </w:r>
      <w:r>
        <w:rPr>
          <w:b/>
          <w:bCs/>
        </w:rPr>
        <w:t xml:space="preserve">VWO Login Dashboard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app.vwo.com</w:t>
      </w:r>
      <w:r>
        <w:t xml:space="preserve">. It ensures that all functional, non-functional, and compliance requirements identified in the PRD are validated systematically prior to production release.</w:t>
      </w:r>
    </w:p>
    <w:bookmarkEnd w:id="14"/>
    <w:bookmarkStart w:id="15" w:name="project-overview"/>
    <w:p>
      <w:pPr>
        <w:pStyle w:val="Heading3"/>
      </w:pPr>
      <w:r>
        <w:t xml:space="preserve">3.2 Project Overview</w:t>
      </w:r>
    </w:p>
    <w:p>
      <w:pPr>
        <w:pStyle w:val="FirstParagraph"/>
      </w:pPr>
      <w:r>
        <w:t xml:space="preserve">VWO (Visual Website Optimizer) is a digital experience optimization platform used by 4,000+ brands across 90+ countries for A/B testing, conversion rate optimization, and user behavior analysis. The Login Dashboard is the critical entry point for users accessing VWO’s suite of experimentation, personalization, and analytics tools.</w:t>
      </w:r>
    </w:p>
    <w:p>
      <w:pPr>
        <w:pStyle w:val="BodyText"/>
      </w:pPr>
      <w:r>
        <w:rPr>
          <w:b/>
          <w:bCs/>
        </w:rPr>
        <w:t xml:space="preserve">Target Users: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Digital marketers, product managers, UX designers, developers at growing businesses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Secondary:</w:t>
      </w:r>
      <w:r>
        <w:t xml:space="preserve"> </w:t>
      </w:r>
      <w:r>
        <w:t xml:space="preserve">Enterprise teams, CRO specialists, data analysts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Companies from 50-200 employees to large enterprises with 1,000+ employees</w:t>
      </w:r>
    </w:p>
    <w:bookmarkEnd w:id="15"/>
    <w:bookmarkStart w:id="16" w:name="references"/>
    <w:p>
      <w:pPr>
        <w:pStyle w:val="Heading3"/>
      </w:pPr>
      <w:r>
        <w:t xml:space="preserve">3.3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5604"/>
        <w:gridCol w:w="1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 ID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PRD-001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 — VWO Login Dashboard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STD-001</w:t>
            </w:r>
          </w:p>
        </w:tc>
        <w:tc>
          <w:tcPr/>
          <w:p>
            <w:pPr>
              <w:pStyle w:val="Compact"/>
            </w:pPr>
            <w:r>
              <w:t xml:space="preserve">IEEE 829-2008 — Standard for Software Test Documentation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STD-002</w:t>
            </w:r>
          </w:p>
        </w:tc>
        <w:tc>
          <w:tcPr/>
          <w:p>
            <w:pPr>
              <w:pStyle w:val="Compact"/>
            </w:pPr>
            <w:r>
              <w:t xml:space="preserve">ISTQB Foundation Level Syllabus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STD-003</w:t>
            </w:r>
          </w:p>
        </w:tc>
        <w:tc>
          <w:tcPr/>
          <w:p>
            <w:pPr>
              <w:pStyle w:val="Compact"/>
            </w:pPr>
            <w:r>
              <w:t xml:space="preserve">OWASP Authentication Cheat Sheet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STD-004</w:t>
            </w:r>
          </w:p>
        </w:tc>
        <w:tc>
          <w:tcPr/>
          <w:p>
            <w:pPr>
              <w:pStyle w:val="Compact"/>
            </w:pPr>
            <w:r>
              <w:t xml:space="preserve">WCAG 2.1 AA Guidelines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</w:tbl>
    <w:bookmarkEnd w:id="16"/>
    <w:bookmarkStart w:id="17" w:name="definitions-and-acronyms"/>
    <w:p>
      <w:pPr>
        <w:pStyle w:val="Heading3"/>
      </w:pPr>
      <w:r>
        <w:t xml:space="preserve">3.4 Definitions and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VWO</w:t>
            </w:r>
          </w:p>
        </w:tc>
        <w:tc>
          <w:tcPr/>
          <w:p>
            <w:pPr>
              <w:pStyle w:val="Compact"/>
            </w:pPr>
            <w:r>
              <w:t xml:space="preserve">Visual Website Optimizer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Single Sign-On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SAML</w:t>
            </w:r>
          </w:p>
        </w:tc>
        <w:tc>
          <w:tcPr/>
          <w:p>
            <w:pPr>
              <w:pStyle w:val="Compact"/>
            </w:pPr>
            <w:r>
              <w:t xml:space="preserve">Security Assertion Markup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Open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CCPA</w:t>
            </w:r>
          </w:p>
        </w:tc>
        <w:tc>
          <w:tcPr/>
          <w:p>
            <w:pPr>
              <w:pStyle w:val="Compact"/>
            </w:pPr>
            <w:r>
              <w:t xml:space="preserve">California Consumer Privacy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Open Web Application Security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ARIA</w:t>
            </w:r>
          </w:p>
        </w:tc>
        <w:tc>
          <w:tcPr/>
          <w:p>
            <w:pPr>
              <w:pStyle w:val="Compact"/>
            </w:pPr>
            <w:r>
              <w:t xml:space="preserve">Accessible Rich Internet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RACI</w:t>
            </w:r>
          </w:p>
        </w:tc>
        <w:tc>
          <w:tcPr/>
          <w:p>
            <w:pPr>
              <w:pStyle w:val="Compact"/>
            </w:pPr>
            <w:r>
              <w:t xml:space="preserve">Responsible, Accountable, Consulted, Informed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test-scope"/>
    <w:p>
      <w:pPr>
        <w:pStyle w:val="Heading2"/>
      </w:pPr>
      <w:r>
        <w:t xml:space="preserve">4. Test Scope</w:t>
      </w:r>
    </w:p>
    <w:bookmarkStart w:id="19" w:name="in-scope"/>
    <w:p>
      <w:pPr>
        <w:pStyle w:val="Heading3"/>
      </w:pPr>
      <w:r>
        <w:t xml:space="preserve">4.1 In-Scope</w:t>
      </w:r>
    </w:p>
    <w:p>
      <w:pPr>
        <w:pStyle w:val="FirstParagraph"/>
      </w:pPr>
      <w:r>
        <w:t xml:space="preserve">The following areas are within the scope of this test plan, as derived from the PRD: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6"/>
        <w:gridCol w:w="43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 Area</w:t>
            </w:r>
          </w:p>
        </w:tc>
        <w:tc>
          <w:tcPr/>
          <w:p>
            <w:pPr>
              <w:pStyle w:val="Compact"/>
            </w:pPr>
            <w:r>
              <w:t xml:space="preserve">PRD Section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Email/Password Authentication</w:t>
            </w:r>
          </w:p>
        </w:tc>
        <w:tc>
          <w:tcPr/>
          <w:p>
            <w:pPr>
              <w:pStyle w:val="Compact"/>
            </w:pPr>
            <w:r>
              <w:t xml:space="preserve">Functional Requirements — Login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Functional Requirements — Login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Authentication (MFA)</w:t>
            </w:r>
          </w:p>
        </w:tc>
        <w:tc>
          <w:tcPr/>
          <w:p>
            <w:pPr>
              <w:pStyle w:val="Compact"/>
            </w:pPr>
            <w:r>
              <w:t xml:space="preserve">Functional Requirements — Login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Sign-On (SSO)</w:t>
            </w:r>
          </w:p>
        </w:tc>
        <w:tc>
          <w:tcPr/>
          <w:p>
            <w:pPr>
              <w:pStyle w:val="Compact"/>
            </w:pPr>
            <w:r>
              <w:t xml:space="preserve">Functional Requirements — Login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Input Validation</w:t>
            </w:r>
          </w:p>
        </w:tc>
        <w:tc>
          <w:tcPr/>
          <w:p>
            <w:pPr>
              <w:pStyle w:val="Compact"/>
            </w:pPr>
            <w:r>
              <w:t xml:space="preserve">Functional Requirements — User Input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Management (Forgot/Reset)</w:t>
            </w:r>
          </w:p>
        </w:tc>
        <w:tc>
          <w:tcPr/>
          <w:p>
            <w:pPr>
              <w:pStyle w:val="Compact"/>
            </w:pPr>
            <w:r>
              <w:t xml:space="preserve">Functional Requirements — Password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Responsive/Mobile Design</w:t>
            </w:r>
          </w:p>
        </w:tc>
        <w:tc>
          <w:tcPr/>
          <w:p>
            <w:pPr>
              <w:pStyle w:val="Compact"/>
            </w:pPr>
            <w:r>
              <w:t xml:space="preserve">UX Features — Interface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(WCAG 2.1 AA)</w:t>
            </w:r>
          </w:p>
        </w:tc>
        <w:tc>
          <w:tcPr/>
          <w:p>
            <w:pPr>
              <w:pStyle w:val="Compact"/>
            </w:pPr>
            <w:r>
              <w:t xml:space="preserve">UX Features — 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Light/Dark Theme</w:t>
            </w:r>
          </w:p>
        </w:tc>
        <w:tc>
          <w:tcPr/>
          <w:p>
            <w:pPr>
              <w:pStyle w:val="Compact"/>
            </w:pPr>
            <w:r>
              <w:t xml:space="preserve">UX Features — Branding &amp; Visual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 (E2E, HTTPS)</w:t>
            </w:r>
          </w:p>
        </w:tc>
        <w:tc>
          <w:tcPr/>
          <w:p>
            <w:pPr>
              <w:pStyle w:val="Compact"/>
            </w:pPr>
            <w:r>
              <w:t xml:space="preserve">Technical Requirements —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GDPR/CCPA Compliance</w:t>
            </w:r>
          </w:p>
        </w:tc>
        <w:tc>
          <w:tcPr/>
          <w:p>
            <w:pPr>
              <w:pStyle w:val="Compact"/>
            </w:pPr>
            <w:r>
              <w:t xml:space="preserve">Technical Requirements —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/ Brute Force Protection</w:t>
            </w:r>
          </w:p>
        </w:tc>
        <w:tc>
          <w:tcPr/>
          <w:p>
            <w:pPr>
              <w:pStyle w:val="Compact"/>
            </w:pPr>
            <w:r>
              <w:t xml:space="preserve">Technical Requirements —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Performance (&lt; 2s)</w:t>
            </w:r>
          </w:p>
        </w:tc>
        <w:tc>
          <w:tcPr/>
          <w:p>
            <w:pPr>
              <w:pStyle w:val="Compact"/>
            </w:pPr>
            <w:r>
              <w:t xml:space="preserve">Technical Requirements —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 / High Availability</w:t>
            </w:r>
          </w:p>
        </w:tc>
        <w:tc>
          <w:tcPr/>
          <w:p>
            <w:pPr>
              <w:pStyle w:val="Compact"/>
            </w:pPr>
            <w:r>
              <w:t xml:space="preserve">Technical Requirements —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Integrations (Dashboard, Analytics)</w:t>
            </w:r>
          </w:p>
        </w:tc>
        <w:tc>
          <w:tcPr/>
          <w:p>
            <w:pPr>
              <w:pStyle w:val="Compact"/>
            </w:pPr>
            <w:r>
              <w:t xml:space="preserve">Integration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SSO &amp; Social Login</w:t>
            </w:r>
          </w:p>
        </w:tc>
        <w:tc>
          <w:tcPr/>
          <w:p>
            <w:pPr>
              <w:pStyle w:val="Compact"/>
            </w:pPr>
            <w:r>
              <w:t xml:space="preserve">Integration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User Journey (Registration/Onboarding)</w:t>
            </w:r>
          </w:p>
        </w:tc>
        <w:tc>
          <w:tcPr/>
          <w:p>
            <w:pPr>
              <w:pStyle w:val="Compact"/>
            </w:pPr>
            <w:r>
              <w:t xml:space="preserve">User Journey &amp;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Returning User Journey</w:t>
            </w:r>
          </w:p>
        </w:tc>
        <w:tc>
          <w:tcPr/>
          <w:p>
            <w:pPr>
              <w:pStyle w:val="Compact"/>
            </w:pPr>
            <w:r>
              <w:t xml:space="preserve">User Journey &amp;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Recovery Flow</w:t>
            </w:r>
          </w:p>
        </w:tc>
        <w:tc>
          <w:tcPr/>
          <w:p>
            <w:pPr>
              <w:pStyle w:val="Compact"/>
            </w:pPr>
            <w:r>
              <w:t xml:space="preserve">User Journey &amp; Flow</w:t>
            </w:r>
          </w:p>
        </w:tc>
      </w:tr>
    </w:tbl>
    <w:bookmarkEnd w:id="19"/>
    <w:bookmarkStart w:id="20" w:name="out-of-scope"/>
    <w:p>
      <w:pPr>
        <w:pStyle w:val="Heading3"/>
      </w:pPr>
      <w:r>
        <w:t xml:space="preserve">4.2 Out-of-Scope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5"/>
        <w:gridCol w:w="4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Excluded Area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VWO Core Platform (post-login features)</w:t>
            </w:r>
          </w:p>
        </w:tc>
        <w:tc>
          <w:tcPr/>
          <w:p>
            <w:pPr>
              <w:pStyle w:val="Compact"/>
            </w:pPr>
            <w:r>
              <w:t xml:space="preserve">Covered by separate test plans for individual VWO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Authentication</w:t>
            </w:r>
          </w:p>
        </w:tc>
        <w:tc>
          <w:tcPr/>
          <w:p>
            <w:pPr>
              <w:pStyle w:val="Compact"/>
            </w:pPr>
            <w:r>
              <w:t xml:space="preserve">Listed as</w:t>
            </w:r>
            <w:r>
              <w:t xml:space="preserve"> </w:t>
            </w:r>
            <w:r>
              <w:t xml:space="preserve">“Future Enhancement”</w:t>
            </w:r>
            <w:r>
              <w:t xml:space="preserve"> </w:t>
            </w:r>
            <w:r>
              <w:t xml:space="preserve">in PRD — not in current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Adaptive/Risk-Based Authentication</w:t>
            </w:r>
          </w:p>
        </w:tc>
        <w:tc>
          <w:tcPr/>
          <w:p>
            <w:pPr>
              <w:pStyle w:val="Compact"/>
            </w:pPr>
            <w:r>
              <w:t xml:space="preserve">Listed as</w:t>
            </w:r>
            <w:r>
              <w:t xml:space="preserve"> </w:t>
            </w:r>
            <w:r>
              <w:t xml:space="preserve">“Future Enhancement”</w:t>
            </w:r>
            <w:r>
              <w:t xml:space="preserve"> </w:t>
            </w:r>
            <w:r>
              <w:t xml:space="preserve">in PRD — not in current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Web App (PWA)</w:t>
            </w:r>
          </w:p>
        </w:tc>
        <w:tc>
          <w:tcPr/>
          <w:p>
            <w:pPr>
              <w:pStyle w:val="Compact"/>
            </w:pPr>
            <w:r>
              <w:t xml:space="preserve">Listed as</w:t>
            </w:r>
            <w:r>
              <w:t xml:space="preserve"> </w:t>
            </w:r>
            <w:r>
              <w:t xml:space="preserve">“Future Enhancement”</w:t>
            </w:r>
            <w:r>
              <w:t xml:space="preserve"> </w:t>
            </w:r>
            <w:r>
              <w:t xml:space="preserve">in PRD — not in current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 of Login Experience</w:t>
            </w:r>
          </w:p>
        </w:tc>
        <w:tc>
          <w:tcPr/>
          <w:p>
            <w:pPr>
              <w:pStyle w:val="Compact"/>
            </w:pPr>
            <w:r>
              <w:t xml:space="preserve">Listed as</w:t>
            </w:r>
            <w:r>
              <w:t xml:space="preserve"> </w:t>
            </w:r>
            <w:r>
              <w:t xml:space="preserve">“Future Enhancement”</w:t>
            </w:r>
            <w:r>
              <w:t xml:space="preserve"> </w:t>
            </w:r>
            <w:r>
              <w:t xml:space="preserve">in PRD — analytics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Infrastructure Testing</w:t>
            </w:r>
          </w:p>
        </w:tc>
        <w:tc>
          <w:tcPr/>
          <w:p>
            <w:pPr>
              <w:pStyle w:val="Compact"/>
            </w:pPr>
            <w:r>
              <w:t xml:space="preserve">Covered by DevOps/Infrastructure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service internal reliability</w:t>
            </w:r>
          </w:p>
        </w:tc>
        <w:tc>
          <w:tcPr/>
          <w:p>
            <w:pPr>
              <w:pStyle w:val="Compact"/>
            </w:pPr>
            <w:r>
              <w:t xml:space="preserve">Dependent on external providers (Google, Microsoft SSO)</w:t>
            </w:r>
          </w:p>
        </w:tc>
      </w:tr>
    </w:tbl>
    <w:bookmarkEnd w:id="20"/>
    <w:bookmarkStart w:id="21" w:name="assumptions"/>
    <w:p>
      <w:pPr>
        <w:pStyle w:val="Heading3"/>
      </w:pPr>
      <w:r>
        <w:t xml:space="preserve">4.3 Assumptions</w:t>
      </w:r>
    </w:p>
    <w:p>
      <w:pPr>
        <w:pStyle w:val="Compact"/>
        <w:numPr>
          <w:ilvl w:val="0"/>
          <w:numId w:val="1002"/>
        </w:numPr>
      </w:pPr>
      <w:r>
        <w:t xml:space="preserve">A stable test environment mirroring production will be available before test execution begins.</w:t>
      </w:r>
    </w:p>
    <w:p>
      <w:pPr>
        <w:pStyle w:val="Compact"/>
        <w:numPr>
          <w:ilvl w:val="0"/>
          <w:numId w:val="1002"/>
        </w:numPr>
      </w:pPr>
      <w:r>
        <w:t xml:space="preserve">Test data (valid/invalid user accounts, SSO-enabled accounts) will be provisioned prior to testing.</w:t>
      </w:r>
    </w:p>
    <w:p>
      <w:pPr>
        <w:pStyle w:val="Compact"/>
        <w:numPr>
          <w:ilvl w:val="0"/>
          <w:numId w:val="1002"/>
        </w:numPr>
      </w:pPr>
      <w:r>
        <w:t xml:space="preserve">Access to third-party SSO sandbox environments (Google, Microsoft) will be provided.</w:t>
      </w:r>
    </w:p>
    <w:p>
      <w:pPr>
        <w:pStyle w:val="Compact"/>
        <w:numPr>
          <w:ilvl w:val="0"/>
          <w:numId w:val="1002"/>
        </w:numPr>
      </w:pPr>
      <w:r>
        <w:t xml:space="preserve">The PRD (Version 1.0) is the approved and baseline requirements document.</w:t>
      </w:r>
    </w:p>
    <w:p>
      <w:pPr>
        <w:pStyle w:val="Compact"/>
        <w:numPr>
          <w:ilvl w:val="0"/>
          <w:numId w:val="1002"/>
        </w:numPr>
      </w:pPr>
      <w:r>
        <w:t xml:space="preserve">Development will follow the three-phase delivery model outlined in the PRD.</w:t>
      </w:r>
    </w:p>
    <w:bookmarkEnd w:id="21"/>
    <w:bookmarkStart w:id="22" w:name="constraints"/>
    <w:p>
      <w:pPr>
        <w:pStyle w:val="Heading3"/>
      </w:pPr>
      <w:r>
        <w:t xml:space="preserve">4.4 Constraints</w:t>
      </w:r>
    </w:p>
    <w:p>
      <w:pPr>
        <w:pStyle w:val="Compact"/>
        <w:numPr>
          <w:ilvl w:val="0"/>
          <w:numId w:val="1003"/>
        </w:numPr>
      </w:pPr>
      <w:r>
        <w:t xml:space="preserve">Testing timelines are dependent on development delivery dates per phase.</w:t>
      </w:r>
    </w:p>
    <w:p>
      <w:pPr>
        <w:pStyle w:val="Compact"/>
        <w:numPr>
          <w:ilvl w:val="0"/>
          <w:numId w:val="1003"/>
        </w:numPr>
      </w:pPr>
      <w:r>
        <w:t xml:space="preserve">Security and penetration testing require specialized tools and may need external vendor support.</w:t>
      </w:r>
    </w:p>
    <w:p>
      <w:pPr>
        <w:pStyle w:val="Compact"/>
        <w:numPr>
          <w:ilvl w:val="0"/>
          <w:numId w:val="1003"/>
        </w:numPr>
      </w:pPr>
      <w:r>
        <w:t xml:space="preserve">Performance testing under geo-distributed conditions requires multi-region test infrastructure.</w:t>
      </w:r>
    </w:p>
    <w:p>
      <w:pPr>
        <w:pStyle w:val="Compact"/>
        <w:numPr>
          <w:ilvl w:val="0"/>
          <w:numId w:val="1003"/>
        </w:numPr>
      </w:pPr>
      <w:r>
        <w:t xml:space="preserve">GDPR/CCPA compliance validation may require legal team consultation.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st-strategy"/>
    <w:p>
      <w:pPr>
        <w:pStyle w:val="Heading2"/>
      </w:pPr>
      <w:r>
        <w:t xml:space="preserve">5. Test Strategy</w:t>
      </w:r>
    </w:p>
    <w:bookmarkStart w:id="24" w:name="testing-types"/>
    <w:p>
      <w:pPr>
        <w:pStyle w:val="Heading3"/>
      </w:pPr>
      <w:r>
        <w:t xml:space="preserve">5.1 Testing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"/>
        <w:gridCol w:w="1500"/>
        <w:gridCol w:w="4500"/>
        <w:gridCol w:w="1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Testing Type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Tools /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Validate all login, validation, password, and session features per PRD</w:t>
            </w:r>
          </w:p>
        </w:tc>
        <w:tc>
          <w:tcPr/>
          <w:p>
            <w:pPr>
              <w:pStyle w:val="Compact"/>
            </w:pPr>
            <w:r>
              <w:t xml:space="preserve">Manual + Automated (Selenium/Cypress)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Testing</w:t>
            </w:r>
          </w:p>
        </w:tc>
        <w:tc>
          <w:tcPr/>
          <w:p>
            <w:pPr>
              <w:pStyle w:val="Compact"/>
            </w:pPr>
            <w:r>
              <w:t xml:space="preserve">Verify responsive design, themes, loading states, visual consistency</w:t>
            </w:r>
          </w:p>
        </w:tc>
        <w:tc>
          <w:tcPr/>
          <w:p>
            <w:pPr>
              <w:pStyle w:val="Compact"/>
            </w:pPr>
            <w:r>
              <w:t xml:space="preserve">Manual + Visual regression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Validate encryption, rate limiting, session security, OWASP compliance</w:t>
            </w:r>
          </w:p>
        </w:tc>
        <w:tc>
          <w:tcPr/>
          <w:p>
            <w:pPr>
              <w:pStyle w:val="Compact"/>
            </w:pPr>
            <w:r>
              <w:t xml:space="preserve">OWASP ZAP, Burp Suite,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Validate &lt; 2s page load, concurrent users, CDN, high availability</w:t>
            </w:r>
          </w:p>
        </w:tc>
        <w:tc>
          <w:tcPr/>
          <w:p>
            <w:pPr>
              <w:pStyle w:val="Compact"/>
            </w:pPr>
            <w:r>
              <w:t xml:space="preserve">JMeter, Lighthouse, WebPageTest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Testing</w:t>
            </w:r>
          </w:p>
        </w:tc>
        <w:tc>
          <w:tcPr/>
          <w:p>
            <w:pPr>
              <w:pStyle w:val="Compact"/>
            </w:pPr>
            <w:r>
              <w:t xml:space="preserve">Validate WCAG 2.1 AA, screen reader, keyboard nav, high contrast</w:t>
            </w:r>
          </w:p>
        </w:tc>
        <w:tc>
          <w:tcPr/>
          <w:p>
            <w:pPr>
              <w:pStyle w:val="Compact"/>
            </w:pPr>
            <w:r>
              <w:t xml:space="preserve">Axe, WAVE, NVDA,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Validate SSO, social login, dashboard transition, analytics tracking</w:t>
            </w:r>
          </w:p>
        </w:tc>
        <w:tc>
          <w:tcPr/>
          <w:p>
            <w:pPr>
              <w:pStyle w:val="Compact"/>
            </w:pPr>
            <w:r>
              <w:t xml:space="preserve">Manual + API testing (Postman)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Ensure existing functionality is unaffected after changes</w:t>
            </w:r>
          </w:p>
        </w:tc>
        <w:tc>
          <w:tcPr/>
          <w:p>
            <w:pPr>
              <w:pStyle w:val="Compact"/>
            </w:pPr>
            <w:r>
              <w:t xml:space="preserve">Automated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 Testing</w:t>
            </w:r>
          </w:p>
        </w:tc>
        <w:tc>
          <w:tcPr/>
          <w:p>
            <w:pPr>
              <w:pStyle w:val="Compact"/>
            </w:pPr>
            <w:r>
              <w:t xml:space="preserve">End-user validation of login experience</w:t>
            </w:r>
          </w:p>
        </w:tc>
        <w:tc>
          <w:tcPr/>
          <w:p>
            <w:pPr>
              <w:pStyle w:val="Compact"/>
            </w:pPr>
            <w:r>
              <w:t xml:space="preserve">Manual — stakeholder-driven</w:t>
            </w:r>
          </w:p>
        </w:tc>
      </w:tr>
    </w:tbl>
    <w:bookmarkEnd w:id="24"/>
    <w:bookmarkStart w:id="25" w:name="testing-levels"/>
    <w:p>
      <w:pPr>
        <w:pStyle w:val="Heading3"/>
      </w:pPr>
      <w:r>
        <w:t xml:space="preserve">5.2 Testing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58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Performed by development team (out of QA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Testing</w:t>
            </w:r>
          </w:p>
        </w:tc>
        <w:tc>
          <w:tcPr/>
          <w:p>
            <w:pPr>
              <w:pStyle w:val="Compact"/>
            </w:pPr>
            <w:r>
              <w:t xml:space="preserve">Individual feature testing (login form, password reset,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Cross-component and third-party integration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End-to-end validation of complete login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Testing</w:t>
            </w:r>
          </w:p>
        </w:tc>
        <w:tc>
          <w:tcPr/>
          <w:p>
            <w:pPr>
              <w:pStyle w:val="Compact"/>
            </w:pPr>
            <w:r>
              <w:t xml:space="preserve">Stakeholder sign-off based on business requirements</w:t>
            </w:r>
          </w:p>
        </w:tc>
      </w:tr>
    </w:tbl>
    <w:bookmarkEnd w:id="25"/>
    <w:bookmarkStart w:id="26" w:name="test-design-techniques"/>
    <w:p>
      <w:pPr>
        <w:pStyle w:val="Heading3"/>
      </w:pPr>
      <w:r>
        <w:t xml:space="preserve">5.3 Test Design Techniques</w:t>
      </w:r>
    </w:p>
    <w:p>
      <w:pPr>
        <w:pStyle w:val="Compact"/>
        <w:numPr>
          <w:ilvl w:val="0"/>
          <w:numId w:val="1004"/>
        </w:numPr>
      </w:pPr>
      <w:r>
        <w:t xml:space="preserve">Equivalence Partitioning (valid/invalid inputs)</w:t>
      </w:r>
    </w:p>
    <w:p>
      <w:pPr>
        <w:pStyle w:val="Compact"/>
        <w:numPr>
          <w:ilvl w:val="0"/>
          <w:numId w:val="1004"/>
        </w:numPr>
      </w:pPr>
      <w:r>
        <w:t xml:space="preserve">Boundary Value Analysis (field lengths, password complexity)</w:t>
      </w:r>
    </w:p>
    <w:p>
      <w:pPr>
        <w:pStyle w:val="Compact"/>
        <w:numPr>
          <w:ilvl w:val="0"/>
          <w:numId w:val="1004"/>
        </w:numPr>
      </w:pPr>
      <w:r>
        <w:t xml:space="preserve">Decision Table Testing (login conditions matrix)</w:t>
      </w:r>
    </w:p>
    <w:p>
      <w:pPr>
        <w:pStyle w:val="Compact"/>
        <w:numPr>
          <w:ilvl w:val="0"/>
          <w:numId w:val="1004"/>
        </w:numPr>
      </w:pPr>
      <w:r>
        <w:t xml:space="preserve">State Transition Testing (session states, account lockout)</w:t>
      </w:r>
    </w:p>
    <w:p>
      <w:pPr>
        <w:pStyle w:val="Compact"/>
        <w:numPr>
          <w:ilvl w:val="0"/>
          <w:numId w:val="1004"/>
        </w:numPr>
      </w:pPr>
      <w:r>
        <w:t xml:space="preserve">Error Guessing (common edge cases)</w:t>
      </w:r>
    </w:p>
    <w:p>
      <w:pPr>
        <w:pStyle w:val="Compact"/>
        <w:numPr>
          <w:ilvl w:val="0"/>
          <w:numId w:val="1004"/>
        </w:numPr>
      </w:pPr>
      <w:r>
        <w:t xml:space="preserve">Exploratory Testing (unscripted session-based testing)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features-to-be-tested"/>
    <w:p>
      <w:pPr>
        <w:pStyle w:val="Heading2"/>
      </w:pPr>
      <w:r>
        <w:t xml:space="preserve">6. Features to be Tested</w:t>
      </w:r>
    </w:p>
    <w:p>
      <w:pPr>
        <w:pStyle w:val="FirstParagraph"/>
      </w:pPr>
      <w:r>
        <w:t xml:space="preserve">Each feature is assigned a unique requirement ID (</w:t>
      </w:r>
      <w:r>
        <w:rPr>
          <w:rStyle w:val="VerbatimChar"/>
        </w:rPr>
        <w:t xml:space="preserve">REQ-xxx</w:t>
      </w:r>
      <w:r>
        <w:t xml:space="preserve">) for traceability.</w:t>
      </w:r>
    </w:p>
    <w:bookmarkStart w:id="28" w:name="authentication-system"/>
    <w:p>
      <w:pPr>
        <w:pStyle w:val="Heading3"/>
      </w:pPr>
      <w:r>
        <w:t xml:space="preserve">6.1 Authentication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 and password-based login</w:t>
            </w:r>
          </w:p>
        </w:tc>
        <w:tc>
          <w:tcPr/>
          <w:p>
            <w:pPr>
              <w:pStyle w:val="Compact"/>
            </w:pPr>
            <w:r>
              <w:t xml:space="preserve">Functional Req — Login Process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t xml:space="preserve">Session management with configurable timeout</w:t>
            </w:r>
          </w:p>
        </w:tc>
        <w:tc>
          <w:tcPr/>
          <w:p>
            <w:pPr>
              <w:pStyle w:val="Compact"/>
            </w:pPr>
            <w:r>
              <w:t xml:space="preserve">Functional Req — Login Process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t xml:space="preserve">Multi-Factor Authentication (MFA)</w:t>
            </w:r>
          </w:p>
        </w:tc>
        <w:tc>
          <w:tcPr/>
          <w:p>
            <w:pPr>
              <w:pStyle w:val="Compact"/>
            </w:pPr>
            <w:r>
              <w:t xml:space="preserve">Functional Req — Login Process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t xml:space="preserve">Single Sign-On (SSO) integration</w:t>
            </w:r>
          </w:p>
        </w:tc>
        <w:tc>
          <w:tcPr/>
          <w:p>
            <w:pPr>
              <w:pStyle w:val="Compact"/>
            </w:pPr>
            <w:r>
              <w:t xml:space="preserve">Functional Req — Login Process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8"/>
    <w:bookmarkStart w:id="29" w:name="user-input-validation"/>
    <w:p>
      <w:pPr>
        <w:pStyle w:val="Heading3"/>
      </w:pPr>
      <w:r>
        <w:t xml:space="preserve">6.2 User Input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t xml:space="preserve">Real-time field validation on blur</w:t>
            </w:r>
          </w:p>
        </w:tc>
        <w:tc>
          <w:tcPr/>
          <w:p>
            <w:pPr>
              <w:pStyle w:val="Compact"/>
            </w:pPr>
            <w:r>
              <w:t xml:space="preserve">Functional Req — User Input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t xml:space="preserve">Email format verification</w:t>
            </w:r>
          </w:p>
        </w:tc>
        <w:tc>
          <w:tcPr/>
          <w:p>
            <w:pPr>
              <w:pStyle w:val="Compact"/>
            </w:pPr>
            <w:r>
              <w:t xml:space="preserve">Functional Req — User Input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t xml:space="preserve">Password strength indicator</w:t>
            </w:r>
          </w:p>
        </w:tc>
        <w:tc>
          <w:tcPr/>
          <w:p>
            <w:pPr>
              <w:pStyle w:val="Compact"/>
            </w:pPr>
            <w:r>
              <w:t xml:space="preserve">Functional Req — User Input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t xml:space="preserve">Clear actionable error messages</w:t>
            </w:r>
          </w:p>
        </w:tc>
        <w:tc>
          <w:tcPr/>
          <w:p>
            <w:pPr>
              <w:pStyle w:val="Compact"/>
            </w:pPr>
            <w:r>
              <w:t xml:space="preserve">Functional Req — User Input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9"/>
    <w:bookmarkStart w:id="30" w:name="password-management"/>
    <w:p>
      <w:pPr>
        <w:pStyle w:val="Heading3"/>
      </w:pPr>
      <w:r>
        <w:t xml:space="preserve">6.3 Password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t xml:space="preserve">Forgot password flow with token</w:t>
            </w:r>
          </w:p>
        </w:tc>
        <w:tc>
          <w:tcPr/>
          <w:p>
            <w:pPr>
              <w:pStyle w:val="Compact"/>
            </w:pPr>
            <w:r>
              <w:t xml:space="preserve">Functional Req — Password Management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</w:t>
            </w:r>
          </w:p>
        </w:tc>
        <w:tc>
          <w:tcPr/>
          <w:p>
            <w:pPr>
              <w:pStyle w:val="Compact"/>
            </w:pPr>
            <w:r>
              <w:t xml:space="preserve">Email-based password recovery</w:t>
            </w:r>
          </w:p>
        </w:tc>
        <w:tc>
          <w:tcPr/>
          <w:p>
            <w:pPr>
              <w:pStyle w:val="Compact"/>
            </w:pPr>
            <w:r>
              <w:t xml:space="preserve">Functional Req — Password Management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REQ-011</w:t>
            </w:r>
          </w:p>
        </w:tc>
        <w:tc>
          <w:tcPr/>
          <w:p>
            <w:pPr>
              <w:pStyle w:val="Compact"/>
            </w:pPr>
            <w:r>
              <w:t xml:space="preserve">Password complexity enforcement</w:t>
            </w:r>
          </w:p>
        </w:tc>
        <w:tc>
          <w:tcPr/>
          <w:p>
            <w:pPr>
              <w:pStyle w:val="Compact"/>
            </w:pPr>
            <w:r>
              <w:t xml:space="preserve">Functional Req — Password Management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0"/>
    <w:bookmarkStart w:id="31" w:name="user-experience-interface-design"/>
    <w:p>
      <w:pPr>
        <w:pStyle w:val="Heading3"/>
      </w:pPr>
      <w:r>
        <w:t xml:space="preserve">6.4 User Experience — Interface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t xml:space="preserve">Responsive/mobile-optimized design</w:t>
            </w:r>
          </w:p>
        </w:tc>
        <w:tc>
          <w:tcPr/>
          <w:p>
            <w:pPr>
              <w:pStyle w:val="Compact"/>
            </w:pPr>
            <w:r>
              <w:t xml:space="preserve">UX Features — Interface Design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REQ-013</w:t>
            </w:r>
          </w:p>
        </w:tc>
        <w:tc>
          <w:tcPr/>
          <w:p>
            <w:pPr>
              <w:pStyle w:val="Compact"/>
            </w:pPr>
            <w:r>
              <w:t xml:space="preserve">Auto-focus on first input field</w:t>
            </w:r>
          </w:p>
        </w:tc>
        <w:tc>
          <w:tcPr/>
          <w:p>
            <w:pPr>
              <w:pStyle w:val="Compact"/>
            </w:pPr>
            <w:r>
              <w:t xml:space="preserve">UX Features — Interface Design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REQ-014</w:t>
            </w:r>
          </w:p>
        </w:tc>
        <w:tc>
          <w:tcPr/>
          <w:p>
            <w:pPr>
              <w:pStyle w:val="Compact"/>
            </w:pPr>
            <w:r>
              <w:t xml:space="preserve">Clickable form labels</w:t>
            </w:r>
          </w:p>
        </w:tc>
        <w:tc>
          <w:tcPr/>
          <w:p>
            <w:pPr>
              <w:pStyle w:val="Compact"/>
            </w:pPr>
            <w:r>
              <w:t xml:space="preserve">UX Features — Interface Design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REQ-015</w:t>
            </w:r>
          </w:p>
        </w:tc>
        <w:tc>
          <w:tcPr/>
          <w:p>
            <w:pPr>
              <w:pStyle w:val="Compact"/>
            </w:pPr>
            <w:r>
              <w:t xml:space="preserve">Loading state indicators</w:t>
            </w:r>
          </w:p>
        </w:tc>
        <w:tc>
          <w:tcPr/>
          <w:p>
            <w:pPr>
              <w:pStyle w:val="Compact"/>
            </w:pPr>
            <w:r>
              <w:t xml:space="preserve">UX Features — Interface Design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1"/>
    <w:bookmarkStart w:id="32" w:name="accessibility"/>
    <w:p>
      <w:pPr>
        <w:pStyle w:val="Heading3"/>
      </w:pPr>
      <w:r>
        <w:t xml:space="preserve">6.5 Accessibility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REQ-016</w:t>
            </w:r>
          </w:p>
        </w:tc>
        <w:tc>
          <w:tcPr/>
          <w:p>
            <w:pPr>
              <w:pStyle w:val="Compact"/>
            </w:pPr>
            <w:r>
              <w:t xml:space="preserve">Screen reader support (ARIA labels)</w:t>
            </w:r>
          </w:p>
        </w:tc>
        <w:tc>
          <w:tcPr/>
          <w:p>
            <w:pPr>
              <w:pStyle w:val="Compact"/>
            </w:pPr>
            <w:r>
              <w:t xml:space="preserve">UX Features — 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REQ-017</w:t>
            </w:r>
          </w:p>
        </w:tc>
        <w:tc>
          <w:tcPr/>
          <w:p>
            <w:pPr>
              <w:pStyle w:val="Compact"/>
            </w:pPr>
            <w:r>
              <w:t xml:space="preserve">High contrast mode</w:t>
            </w:r>
          </w:p>
        </w:tc>
        <w:tc>
          <w:tcPr/>
          <w:p>
            <w:pPr>
              <w:pStyle w:val="Compact"/>
            </w:pPr>
            <w:r>
              <w:t xml:space="preserve">UX Features — Accessibility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REQ-018</w:t>
            </w:r>
          </w:p>
        </w:tc>
        <w:tc>
          <w:tcPr/>
          <w:p>
            <w:pPr>
              <w:pStyle w:val="Compact"/>
            </w:pPr>
            <w:r>
              <w:t xml:space="preserve">Full keyboard navigation</w:t>
            </w:r>
          </w:p>
        </w:tc>
        <w:tc>
          <w:tcPr/>
          <w:p>
            <w:pPr>
              <w:pStyle w:val="Compact"/>
            </w:pPr>
            <w:r>
              <w:t xml:space="preserve">UX Features — 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2"/>
    <w:bookmarkStart w:id="33" w:name="branding-and-visual-design"/>
    <w:p>
      <w:pPr>
        <w:pStyle w:val="Heading3"/>
      </w:pPr>
      <w:r>
        <w:t xml:space="preserve">6.6 Branding and Visual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REQ-019</w:t>
            </w:r>
          </w:p>
        </w:tc>
        <w:tc>
          <w:tcPr/>
          <w:p>
            <w:pPr>
              <w:pStyle w:val="Compact"/>
            </w:pPr>
            <w:r>
              <w:t xml:space="preserve">Brand consistency with VWO design system</w:t>
            </w:r>
          </w:p>
        </w:tc>
        <w:tc>
          <w:tcPr/>
          <w:p>
            <w:pPr>
              <w:pStyle w:val="Compact"/>
            </w:pPr>
            <w:r>
              <w:t xml:space="preserve">UX Features — Branding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t xml:space="preserve">Light and Dark mode theme support</w:t>
            </w:r>
          </w:p>
        </w:tc>
        <w:tc>
          <w:tcPr/>
          <w:p>
            <w:pPr>
              <w:pStyle w:val="Compact"/>
            </w:pPr>
            <w:r>
              <w:t xml:space="preserve">UX Features — Branding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3"/>
    <w:bookmarkStart w:id="34" w:name="security-data-protection"/>
    <w:p>
      <w:pPr>
        <w:pStyle w:val="Heading3"/>
      </w:pPr>
      <w:r>
        <w:t xml:space="preserve">6.7 Security —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REQ-021</w:t>
            </w:r>
          </w:p>
        </w:tc>
        <w:tc>
          <w:tcPr/>
          <w:p>
            <w:pPr>
              <w:pStyle w:val="Compact"/>
            </w:pPr>
            <w:r>
              <w:t xml:space="preserve">End-to-end encryption for auth data</w:t>
            </w:r>
          </w:p>
        </w:tc>
        <w:tc>
          <w:tcPr/>
          <w:p>
            <w:pPr>
              <w:pStyle w:val="Compact"/>
            </w:pPr>
            <w:r>
              <w:t xml:space="preserve">Technical Req — Data Protection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REQ-022</w:t>
            </w:r>
          </w:p>
        </w:tc>
        <w:tc>
          <w:tcPr/>
          <w:p>
            <w:pPr>
              <w:pStyle w:val="Compact"/>
            </w:pPr>
            <w:r>
              <w:t xml:space="preserve">Encrypted password storage (hashing)</w:t>
            </w:r>
          </w:p>
        </w:tc>
        <w:tc>
          <w:tcPr/>
          <w:p>
            <w:pPr>
              <w:pStyle w:val="Compact"/>
            </w:pPr>
            <w:r>
              <w:t xml:space="preserve">Technical Req — Data Protection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REQ-023</w:t>
            </w:r>
          </w:p>
        </w:tc>
        <w:tc>
          <w:tcPr/>
          <w:p>
            <w:pPr>
              <w:pStyle w:val="Compact"/>
            </w:pPr>
            <w:r>
              <w:t xml:space="preserve">Secure session token management</w:t>
            </w:r>
          </w:p>
        </w:tc>
        <w:tc>
          <w:tcPr/>
          <w:p>
            <w:pPr>
              <w:pStyle w:val="Compact"/>
            </w:pPr>
            <w:r>
              <w:t xml:space="preserve">Technical Req — Data Protection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REQ-024</w:t>
            </w:r>
          </w:p>
        </w:tc>
        <w:tc>
          <w:tcPr/>
          <w:p>
            <w:pPr>
              <w:pStyle w:val="Compact"/>
            </w:pPr>
            <w:r>
              <w:t xml:space="preserve">HTTPS enforcement (SSL/TLS)</w:t>
            </w:r>
          </w:p>
        </w:tc>
        <w:tc>
          <w:tcPr/>
          <w:p>
            <w:pPr>
              <w:pStyle w:val="Compact"/>
            </w:pPr>
            <w:r>
              <w:t xml:space="preserve">Technical Req — Data Protection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34"/>
    <w:bookmarkStart w:id="35" w:name="security-compliance"/>
    <w:p>
      <w:pPr>
        <w:pStyle w:val="Heading3"/>
      </w:pPr>
      <w:r>
        <w:t xml:space="preserve">6.8 Security —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REQ-025</w:t>
            </w:r>
          </w:p>
        </w:tc>
        <w:tc>
          <w:tcPr/>
          <w:p>
            <w:pPr>
              <w:pStyle w:val="Compact"/>
            </w:pPr>
            <w:r>
              <w:t xml:space="preserve">GDPR compliance for user data</w:t>
            </w:r>
          </w:p>
        </w:tc>
        <w:tc>
          <w:tcPr/>
          <w:p>
            <w:pPr>
              <w:pStyle w:val="Compact"/>
            </w:pPr>
            <w:r>
              <w:t xml:space="preserve">Technical Req — Compliance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REQ-026</w:t>
            </w:r>
          </w:p>
        </w:tc>
        <w:tc>
          <w:tcPr/>
          <w:p>
            <w:pPr>
              <w:pStyle w:val="Compact"/>
            </w:pPr>
            <w:r>
              <w:t xml:space="preserve">Enterprise security policy support</w:t>
            </w:r>
          </w:p>
        </w:tc>
        <w:tc>
          <w:tcPr/>
          <w:p>
            <w:pPr>
              <w:pStyle w:val="Compact"/>
            </w:pPr>
            <w:r>
              <w:t xml:space="preserve">Technical Req —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REQ-027</w:t>
            </w:r>
          </w:p>
        </w:tc>
        <w:tc>
          <w:tcPr/>
          <w:p>
            <w:pPr>
              <w:pStyle w:val="Compact"/>
            </w:pPr>
            <w:r>
              <w:t xml:space="preserve">Rate limiting (brute force protection)</w:t>
            </w:r>
          </w:p>
        </w:tc>
        <w:tc>
          <w:tcPr/>
          <w:p>
            <w:pPr>
              <w:pStyle w:val="Compact"/>
            </w:pPr>
            <w:r>
              <w:t xml:space="preserve">Technical Req — Compliance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35"/>
    <w:bookmarkStart w:id="36" w:name="performance-load-time"/>
    <w:p>
      <w:pPr>
        <w:pStyle w:val="Heading3"/>
      </w:pPr>
      <w:r>
        <w:t xml:space="preserve">6.9 Performance — Load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REQ-028</w:t>
            </w:r>
          </w:p>
        </w:tc>
        <w:tc>
          <w:tcPr/>
          <w:p>
            <w:pPr>
              <w:pStyle w:val="Compact"/>
            </w:pPr>
            <w:r>
              <w:t xml:space="preserve">Page load within 2 seconds</w:t>
            </w:r>
          </w:p>
        </w:tc>
        <w:tc>
          <w:tcPr/>
          <w:p>
            <w:pPr>
              <w:pStyle w:val="Compact"/>
            </w:pPr>
            <w:r>
              <w:t xml:space="preserve">Technical Req — Load Time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REQ-029</w:t>
            </w:r>
          </w:p>
        </w:tc>
        <w:tc>
          <w:tcPr/>
          <w:p>
            <w:pPr>
              <w:pStyle w:val="Compact"/>
            </w:pPr>
            <w:r>
              <w:t xml:space="preserve">Asset optimization (compressed/minified)</w:t>
            </w:r>
          </w:p>
        </w:tc>
        <w:tc>
          <w:tcPr/>
          <w:p>
            <w:pPr>
              <w:pStyle w:val="Compact"/>
            </w:pPr>
            <w:r>
              <w:t xml:space="preserve">Technical Req — Load 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REQ-030</w:t>
            </w:r>
          </w:p>
        </w:tc>
        <w:tc>
          <w:tcPr/>
          <w:p>
            <w:pPr>
              <w:pStyle w:val="Compact"/>
            </w:pPr>
            <w:r>
              <w:t xml:space="preserve">CDN integration for global performance</w:t>
            </w:r>
          </w:p>
        </w:tc>
        <w:tc>
          <w:tcPr/>
          <w:p>
            <w:pPr>
              <w:pStyle w:val="Compact"/>
            </w:pPr>
            <w:r>
              <w:t xml:space="preserve">Technical Req — Load 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6"/>
    <w:bookmarkStart w:id="37" w:name="performance-scalability"/>
    <w:p>
      <w:pPr>
        <w:pStyle w:val="Heading3"/>
      </w:pPr>
      <w:r>
        <w:t xml:space="preserve">6.10 Performance —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REQ-031</w:t>
            </w:r>
          </w:p>
        </w:tc>
        <w:tc>
          <w:tcPr/>
          <w:p>
            <w:pPr>
              <w:pStyle w:val="Compact"/>
            </w:pPr>
            <w:r>
              <w:t xml:space="preserve">99.9% uptime availability</w:t>
            </w:r>
          </w:p>
        </w:tc>
        <w:tc>
          <w:tcPr/>
          <w:p>
            <w:pPr>
              <w:pStyle w:val="Compact"/>
            </w:pPr>
            <w:r>
              <w:t xml:space="preserve">Technical Req — Scalability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REQ-032</w:t>
            </w:r>
          </w:p>
        </w:tc>
        <w:tc>
          <w:tcPr/>
          <w:p>
            <w:pPr>
              <w:pStyle w:val="Compact"/>
            </w:pPr>
            <w:r>
              <w:t xml:space="preserve">Concurrent user support (thousands)</w:t>
            </w:r>
          </w:p>
        </w:tc>
        <w:tc>
          <w:tcPr/>
          <w:p>
            <w:pPr>
              <w:pStyle w:val="Compact"/>
            </w:pPr>
            <w:r>
              <w:t xml:space="preserve">Technical Req — Scalability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REQ-033</w:t>
            </w:r>
          </w:p>
        </w:tc>
        <w:tc>
          <w:tcPr/>
          <w:p>
            <w:pPr>
              <w:pStyle w:val="Compact"/>
            </w:pPr>
            <w:r>
              <w:t xml:space="preserve">Multi-region geographic distribution</w:t>
            </w:r>
          </w:p>
        </w:tc>
        <w:tc>
          <w:tcPr/>
          <w:p>
            <w:pPr>
              <w:pStyle w:val="Compact"/>
            </w:pPr>
            <w:r>
              <w:t xml:space="preserve">Technical Req — Scalability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7"/>
    <w:bookmarkStart w:id="38" w:name="platform-integrations"/>
    <w:p>
      <w:pPr>
        <w:pStyle w:val="Heading3"/>
      </w:pPr>
      <w:r>
        <w:t xml:space="preserve">6.11 Platform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REQ-034</w:t>
            </w:r>
          </w:p>
        </w:tc>
        <w:tc>
          <w:tcPr/>
          <w:p>
            <w:pPr>
              <w:pStyle w:val="Compact"/>
            </w:pPr>
            <w:r>
              <w:t xml:space="preserve">Seamless transition to VWO dashboard</w:t>
            </w:r>
          </w:p>
        </w:tc>
        <w:tc>
          <w:tcPr/>
          <w:p>
            <w:pPr>
              <w:pStyle w:val="Compact"/>
            </w:pPr>
            <w:r>
              <w:t xml:space="preserve">Integration Req — Platform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REQ-035</w:t>
            </w:r>
          </w:p>
        </w:tc>
        <w:tc>
          <w:tcPr/>
          <w:p>
            <w:pPr>
              <w:pStyle w:val="Compact"/>
            </w:pPr>
            <w:r>
              <w:t xml:space="preserve">Login analytics tracking</w:t>
            </w:r>
          </w:p>
        </w:tc>
        <w:tc>
          <w:tcPr/>
          <w:p>
            <w:pPr>
              <w:pStyle w:val="Compact"/>
            </w:pPr>
            <w:r>
              <w:t xml:space="preserve">Integration Req — Platform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REQ-036</w:t>
            </w:r>
          </w:p>
        </w:tc>
        <w:tc>
          <w:tcPr/>
          <w:p>
            <w:pPr>
              <w:pStyle w:val="Compact"/>
            </w:pPr>
            <w:r>
              <w:t xml:space="preserve">Customer support integration</w:t>
            </w:r>
          </w:p>
        </w:tc>
        <w:tc>
          <w:tcPr/>
          <w:p>
            <w:pPr>
              <w:pStyle w:val="Compact"/>
            </w:pPr>
            <w:r>
              <w:t xml:space="preserve">Integration Req — Platform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8"/>
    <w:bookmarkStart w:id="39" w:name="third-party-integrations"/>
    <w:p>
      <w:pPr>
        <w:pStyle w:val="Heading3"/>
      </w:pPr>
      <w:r>
        <w:t xml:space="preserve">6.12 Third-Party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REQ-037</w:t>
            </w:r>
          </w:p>
        </w:tc>
        <w:tc>
          <w:tcPr/>
          <w:p>
            <w:pPr>
              <w:pStyle w:val="Compact"/>
            </w:pPr>
            <w:r>
              <w:t xml:space="preserve">Enterprise SSO (SAML, OAuth)</w:t>
            </w:r>
          </w:p>
        </w:tc>
        <w:tc>
          <w:tcPr/>
          <w:p>
            <w:pPr>
              <w:pStyle w:val="Compact"/>
            </w:pPr>
            <w:r>
              <w:t xml:space="preserve">Integration Req — Third-Party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REQ-038</w:t>
            </w:r>
          </w:p>
        </w:tc>
        <w:tc>
          <w:tcPr/>
          <w:p>
            <w:pPr>
              <w:pStyle w:val="Compact"/>
            </w:pPr>
            <w:r>
              <w:t xml:space="preserve">Social login (Google, Microsoft)</w:t>
            </w:r>
          </w:p>
        </w:tc>
        <w:tc>
          <w:tcPr/>
          <w:p>
            <w:pPr>
              <w:pStyle w:val="Compact"/>
            </w:pPr>
            <w:r>
              <w:t xml:space="preserve">Integration Req — Third-Party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REQ-039</w:t>
            </w:r>
          </w:p>
        </w:tc>
        <w:tc>
          <w:tcPr/>
          <w:p>
            <w:pPr>
              <w:pStyle w:val="Compact"/>
            </w:pPr>
            <w:r>
              <w:t xml:space="preserve">Marketing/onboarding tool integration</w:t>
            </w:r>
          </w:p>
        </w:tc>
        <w:tc>
          <w:tcPr/>
          <w:p>
            <w:pPr>
              <w:pStyle w:val="Compact"/>
            </w:pPr>
            <w:r>
              <w:t xml:space="preserve">Integration Req — Third-Party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9"/>
    <w:bookmarkStart w:id="40" w:name="user-journeys"/>
    <w:p>
      <w:pPr>
        <w:pStyle w:val="Heading3"/>
      </w:pPr>
      <w:r>
        <w:t xml:space="preserve">6.13 User Journeys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3135"/>
        <w:gridCol w:w="3217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REQ-040</w:t>
            </w:r>
          </w:p>
        </w:tc>
        <w:tc>
          <w:tcPr/>
          <w:p>
            <w:pPr>
              <w:pStyle w:val="Compact"/>
            </w:pPr>
            <w:r>
              <w:t xml:space="preserve">New user journey (discovery → signup → onboarding)</w:t>
            </w:r>
          </w:p>
        </w:tc>
        <w:tc>
          <w:tcPr/>
          <w:p>
            <w:pPr>
              <w:pStyle w:val="Compact"/>
            </w:pPr>
            <w:r>
              <w:t xml:space="preserve">User Journey — New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REQ-041</w:t>
            </w:r>
          </w:p>
        </w:tc>
        <w:tc>
          <w:tcPr/>
          <w:p>
            <w:pPr>
              <w:pStyle w:val="Compact"/>
            </w:pPr>
            <w:r>
              <w:t xml:space="preserve">Returning user journey (quick login → dashboard)</w:t>
            </w:r>
          </w:p>
        </w:tc>
        <w:tc>
          <w:tcPr/>
          <w:p>
            <w:pPr>
              <w:pStyle w:val="Compact"/>
            </w:pPr>
            <w:r>
              <w:t xml:space="preserve">User Journey — Returning User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REQ-042</w:t>
            </w:r>
          </w:p>
        </w:tc>
        <w:tc>
          <w:tcPr/>
          <w:p>
            <w:pPr>
              <w:pStyle w:val="Compact"/>
            </w:pPr>
            <w:r>
              <w:t xml:space="preserve">Error recovery flow</w:t>
            </w:r>
          </w:p>
        </w:tc>
        <w:tc>
          <w:tcPr/>
          <w:p>
            <w:pPr>
              <w:pStyle w:val="Compact"/>
            </w:pPr>
            <w:r>
              <w:t xml:space="preserve">User Journey — Error Recovery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features-not-to-be-tested"/>
    <w:p>
      <w:pPr>
        <w:pStyle w:val="Heading2"/>
      </w:pPr>
      <w:r>
        <w:t xml:space="preserve">7. Features NOT to be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692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EXC-001</w:t>
            </w:r>
          </w:p>
        </w:tc>
        <w:tc>
          <w:tcPr/>
          <w:p>
            <w:pPr>
              <w:pStyle w:val="Compact"/>
            </w:pPr>
            <w:r>
              <w:t xml:space="preserve">Biometric authentication</w:t>
            </w:r>
          </w:p>
        </w:tc>
        <w:tc>
          <w:tcPr/>
          <w:p>
            <w:pPr>
              <w:pStyle w:val="Compact"/>
            </w:pPr>
            <w:r>
              <w:t xml:space="preserve">PRD classifies as</w:t>
            </w:r>
            <w:r>
              <w:t xml:space="preserve"> </w:t>
            </w:r>
            <w:r>
              <w:t xml:space="preserve">“Future Enhancement”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EXC-002</w:t>
            </w:r>
          </w:p>
        </w:tc>
        <w:tc>
          <w:tcPr/>
          <w:p>
            <w:pPr>
              <w:pStyle w:val="Compact"/>
            </w:pPr>
            <w:r>
              <w:t xml:space="preserve">Adaptive/risk-based authentication</w:t>
            </w:r>
          </w:p>
        </w:tc>
        <w:tc>
          <w:tcPr/>
          <w:p>
            <w:pPr>
              <w:pStyle w:val="Compact"/>
            </w:pPr>
            <w:r>
              <w:t xml:space="preserve">PRD classifies as</w:t>
            </w:r>
            <w:r>
              <w:t xml:space="preserve"> </w:t>
            </w:r>
            <w:r>
              <w:t xml:space="preserve">“Future Enhancement”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EXC-003</w:t>
            </w:r>
          </w:p>
        </w:tc>
        <w:tc>
          <w:tcPr/>
          <w:p>
            <w:pPr>
              <w:pStyle w:val="Compact"/>
            </w:pPr>
            <w:r>
              <w:t xml:space="preserve">Progressive Web App (PWA)</w:t>
            </w:r>
          </w:p>
        </w:tc>
        <w:tc>
          <w:tcPr/>
          <w:p>
            <w:pPr>
              <w:pStyle w:val="Compact"/>
            </w:pPr>
            <w:r>
              <w:t xml:space="preserve">PRD classifies as</w:t>
            </w:r>
            <w:r>
              <w:t xml:space="preserve"> </w:t>
            </w:r>
            <w:r>
              <w:t xml:space="preserve">“Future Enhancement”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EXC-004</w:t>
            </w:r>
          </w:p>
        </w:tc>
        <w:tc>
          <w:tcPr/>
          <w:p>
            <w:pPr>
              <w:pStyle w:val="Compact"/>
            </w:pPr>
            <w:r>
              <w:t xml:space="preserve">A/B testing of login experience</w:t>
            </w:r>
          </w:p>
        </w:tc>
        <w:tc>
          <w:tcPr/>
          <w:p>
            <w:pPr>
              <w:pStyle w:val="Compact"/>
            </w:pPr>
            <w:r>
              <w:t xml:space="preserve">Optimization activity, not 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EXC-005</w:t>
            </w:r>
          </w:p>
        </w:tc>
        <w:tc>
          <w:tcPr/>
          <w:p>
            <w:pPr>
              <w:pStyle w:val="Compact"/>
            </w:pPr>
            <w:r>
              <w:t xml:space="preserve">User behavior analytics engine</w:t>
            </w:r>
          </w:p>
        </w:tc>
        <w:tc>
          <w:tcPr/>
          <w:p>
            <w:pPr>
              <w:pStyle w:val="Compact"/>
            </w:pPr>
            <w:r>
              <w:t xml:space="preserve">PRD classifies as</w:t>
            </w:r>
            <w:r>
              <w:t xml:space="preserve"> </w:t>
            </w:r>
            <w:r>
              <w:t xml:space="preserve">“Future Enhancement”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EXC-006</w:t>
            </w:r>
          </w:p>
        </w:tc>
        <w:tc>
          <w:tcPr/>
          <w:p>
            <w:pPr>
              <w:pStyle w:val="Compact"/>
            </w:pPr>
            <w:r>
              <w:t xml:space="preserve">Personalization engine</w:t>
            </w:r>
          </w:p>
        </w:tc>
        <w:tc>
          <w:tcPr/>
          <w:p>
            <w:pPr>
              <w:pStyle w:val="Compact"/>
            </w:pPr>
            <w:r>
              <w:t xml:space="preserve">PRD classifies as</w:t>
            </w:r>
            <w:r>
              <w:t xml:space="preserve"> </w:t>
            </w:r>
            <w:r>
              <w:t xml:space="preserve">“Future Enhancement”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EXC-007</w:t>
            </w:r>
          </w:p>
        </w:tc>
        <w:tc>
          <w:tcPr/>
          <w:p>
            <w:pPr>
              <w:pStyle w:val="Compact"/>
            </w:pPr>
            <w:r>
              <w:t xml:space="preserve">VWO core post-login modules</w:t>
            </w:r>
          </w:p>
        </w:tc>
        <w:tc>
          <w:tcPr/>
          <w:p>
            <w:pPr>
              <w:pStyle w:val="Compact"/>
            </w:pPr>
            <w:r>
              <w:t xml:space="preserve">Separate test plan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EXC-008</w:t>
            </w:r>
          </w:p>
        </w:tc>
        <w:tc>
          <w:tcPr/>
          <w:p>
            <w:pPr>
              <w:pStyle w:val="Compact"/>
            </w:pPr>
            <w:r>
              <w:t xml:space="preserve">Backend infrastructure (servers, DB)</w:t>
            </w:r>
          </w:p>
        </w:tc>
        <w:tc>
          <w:tcPr/>
          <w:p>
            <w:pPr>
              <w:pStyle w:val="Compact"/>
            </w:pPr>
            <w:r>
              <w:t xml:space="preserve">Covered by DevOps/Infra test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4" w:name="requirements-traceability-matrix-rtm"/>
    <w:p>
      <w:pPr>
        <w:pStyle w:val="Heading2"/>
      </w:pPr>
      <w:r>
        <w:t xml:space="preserve">8. Requirements Traceability Matrix (RTM)</w:t>
      </w:r>
    </w:p>
    <w:p>
      <w:pPr>
        <w:pStyle w:val="FirstParagraph"/>
      </w:pPr>
      <w:r>
        <w:t xml:space="preserve">The RTM maps each requirement (</w:t>
      </w:r>
      <w:r>
        <w:rPr>
          <w:rStyle w:val="VerbatimChar"/>
        </w:rPr>
        <w:t xml:space="preserve">REQ-xxx</w:t>
      </w:r>
      <w:r>
        <w:t xml:space="preserve">) to one or more test scenarios (</w:t>
      </w:r>
      <w:r>
        <w:rPr>
          <w:rStyle w:val="VerbatimChar"/>
        </w:rPr>
        <w:t xml:space="preserve">TS-xxx</w:t>
      </w:r>
      <w:r>
        <w:t xml:space="preserve">), ensuring complete coverage.</w:t>
      </w:r>
    </w:p>
    <w:bookmarkStart w:id="43" w:name="authentication-system-1"/>
    <w:p>
      <w:pPr>
        <w:pStyle w:val="Heading3"/>
      </w:pPr>
      <w:r>
        <w:t xml:space="preserve">8.1 Authentication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TS-001</w:t>
            </w:r>
          </w:p>
        </w:tc>
        <w:tc>
          <w:tcPr/>
          <w:p>
            <w:pPr>
              <w:pStyle w:val="Compact"/>
            </w:pPr>
            <w:r>
              <w:t xml:space="preserve">Verify successful login with valid email and password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TS-002</w:t>
            </w:r>
          </w:p>
        </w:tc>
        <w:tc>
          <w:tcPr/>
          <w:p>
            <w:pPr>
              <w:pStyle w:val="Compact"/>
            </w:pPr>
            <w:r>
              <w:t xml:space="preserve">Verify login failure with invalid email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TS-003</w:t>
            </w:r>
          </w:p>
        </w:tc>
        <w:tc>
          <w:tcPr/>
          <w:p>
            <w:pPr>
              <w:pStyle w:val="Compact"/>
            </w:pPr>
            <w:r>
              <w:t xml:space="preserve">Verify login failure with invalid password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TS-004</w:t>
            </w:r>
          </w:p>
        </w:tc>
        <w:tc>
          <w:tcPr/>
          <w:p>
            <w:pPr>
              <w:pStyle w:val="Compact"/>
            </w:pPr>
            <w:r>
              <w:t xml:space="preserve">Verify login failure with empty email field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TS-005</w:t>
            </w:r>
          </w:p>
        </w:tc>
        <w:tc>
          <w:tcPr/>
          <w:p>
            <w:pPr>
              <w:pStyle w:val="Compact"/>
            </w:pPr>
            <w:r>
              <w:t xml:space="preserve">Verify login failure with empty password field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TS-006</w:t>
            </w:r>
          </w:p>
        </w:tc>
        <w:tc>
          <w:tcPr/>
          <w:p>
            <w:pPr>
              <w:pStyle w:val="Compact"/>
            </w:pPr>
            <w:r>
              <w:t xml:space="preserve">Verify login failure with both fields empty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TS-007</w:t>
            </w:r>
          </w:p>
        </w:tc>
        <w:tc>
          <w:tcPr/>
          <w:p>
            <w:pPr>
              <w:pStyle w:val="Compact"/>
            </w:pPr>
            <w:r>
              <w:t xml:space="preserve">Verify login with SQL injection attempt in email field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TS-008</w:t>
            </w:r>
          </w:p>
        </w:tc>
        <w:tc>
          <w:tcPr/>
          <w:p>
            <w:pPr>
              <w:pStyle w:val="Compact"/>
            </w:pPr>
            <w:r>
              <w:t xml:space="preserve">Verify login with XSS attempt in input fields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TS-009</w:t>
            </w:r>
          </w:p>
        </w:tc>
        <w:tc>
          <w:tcPr/>
          <w:p>
            <w:pPr>
              <w:pStyle w:val="Compact"/>
            </w:pPr>
            <w:r>
              <w:t xml:space="preserve">Verify session is created after successful login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TS-010</w:t>
            </w:r>
          </w:p>
        </w:tc>
        <w:tc>
          <w:tcPr/>
          <w:p>
            <w:pPr>
              <w:pStyle w:val="Compact"/>
            </w:pPr>
            <w:r>
              <w:t xml:space="preserve">Verify session timeout after configured idle period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TS-011</w:t>
            </w:r>
          </w:p>
        </w:tc>
        <w:tc>
          <w:tcPr/>
          <w:p>
            <w:pPr>
              <w:pStyle w:val="Compact"/>
            </w:pPr>
            <w:r>
              <w:t xml:space="preserve">Verify session invalidation on logout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TS-012</w:t>
            </w:r>
          </w:p>
        </w:tc>
        <w:tc>
          <w:tcPr/>
          <w:p>
            <w:pPr>
              <w:pStyle w:val="Compact"/>
            </w:pPr>
            <w:r>
              <w:t xml:space="preserve">Verify concurrent session handling (same user, multiple browsers)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TS-013</w:t>
            </w:r>
          </w:p>
        </w:tc>
        <w:tc>
          <w:tcPr/>
          <w:p>
            <w:pPr>
              <w:pStyle w:val="Compact"/>
            </w:pPr>
            <w:r>
              <w:t xml:space="preserve">Verify MFA prompt after valid email/password entry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TS-014</w:t>
            </w:r>
          </w:p>
        </w:tc>
        <w:tc>
          <w:tcPr/>
          <w:p>
            <w:pPr>
              <w:pStyle w:val="Compact"/>
            </w:pPr>
            <w:r>
              <w:t xml:space="preserve">Verify successful login after valid MFA code entry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TS-015</w:t>
            </w:r>
          </w:p>
        </w:tc>
        <w:tc>
          <w:tcPr/>
          <w:p>
            <w:pPr>
              <w:pStyle w:val="Compact"/>
            </w:pPr>
            <w:r>
              <w:t xml:space="preserve">Verify login blocked with invalid MFA code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TS-016</w:t>
            </w:r>
          </w:p>
        </w:tc>
        <w:tc>
          <w:tcPr/>
          <w:p>
            <w:pPr>
              <w:pStyle w:val="Compact"/>
            </w:pPr>
            <w:r>
              <w:t xml:space="preserve">Verify MFA code expiry behavior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t xml:space="preserve">Single Sign-On (SSO)</w:t>
            </w:r>
          </w:p>
        </w:tc>
        <w:tc>
          <w:tcPr/>
          <w:p>
            <w:pPr>
              <w:pStyle w:val="Compact"/>
            </w:pPr>
            <w:r>
              <w:t xml:space="preserve">TS-017</w:t>
            </w:r>
          </w:p>
        </w:tc>
        <w:tc>
          <w:tcPr/>
          <w:p>
            <w:pPr>
              <w:pStyle w:val="Compact"/>
            </w:pPr>
            <w:r>
              <w:t xml:space="preserve">Verify SSO login redirects to identity provider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t xml:space="preserve">Single Sign-On (SSO)</w:t>
            </w:r>
          </w:p>
        </w:tc>
        <w:tc>
          <w:tcPr/>
          <w:p>
            <w:pPr>
              <w:pStyle w:val="Compact"/>
            </w:pPr>
            <w:r>
              <w:t xml:space="preserve">TS-018</w:t>
            </w:r>
          </w:p>
        </w:tc>
        <w:tc>
          <w:tcPr/>
          <w:p>
            <w:pPr>
              <w:pStyle w:val="Compact"/>
            </w:pPr>
            <w:r>
              <w:t xml:space="preserve">Verify successful login via SAML-based SSO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t xml:space="preserve">Single Sign-On (SSO)</w:t>
            </w:r>
          </w:p>
        </w:tc>
        <w:tc>
          <w:tcPr/>
          <w:p>
            <w:pPr>
              <w:pStyle w:val="Compact"/>
            </w:pPr>
            <w:r>
              <w:t xml:space="preserve">TS-019</w:t>
            </w:r>
          </w:p>
        </w:tc>
        <w:tc>
          <w:tcPr/>
          <w:p>
            <w:pPr>
              <w:pStyle w:val="Compact"/>
            </w:pPr>
            <w:r>
              <w:t xml:space="preserve">Verify successful login via OAuth-based SSO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t xml:space="preserve">Single Sign-On (SSO)</w:t>
            </w:r>
          </w:p>
        </w:tc>
        <w:tc>
          <w:tcPr/>
          <w:p>
            <w:pPr>
              <w:pStyle w:val="Compact"/>
            </w:pPr>
            <w:r>
              <w:t xml:space="preserve">TS-020</w:t>
            </w:r>
          </w:p>
        </w:tc>
        <w:tc>
          <w:tcPr/>
          <w:p>
            <w:pPr>
              <w:pStyle w:val="Compact"/>
            </w:pPr>
            <w:r>
              <w:t xml:space="preserve">Verify SSO failure with invalid/expired token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43"/>
    <w:bookmarkStart w:id="44" w:name="user-input-validation-1"/>
    <w:p>
      <w:pPr>
        <w:pStyle w:val="Heading3"/>
      </w:pPr>
      <w:r>
        <w:t xml:space="preserve">8.2 User Input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t xml:space="preserve">Real-time validation on blur</w:t>
            </w:r>
          </w:p>
        </w:tc>
        <w:tc>
          <w:tcPr/>
          <w:p>
            <w:pPr>
              <w:pStyle w:val="Compact"/>
            </w:pPr>
            <w:r>
              <w:t xml:space="preserve">TS-021</w:t>
            </w:r>
          </w:p>
        </w:tc>
        <w:tc>
          <w:tcPr/>
          <w:p>
            <w:pPr>
              <w:pStyle w:val="Compact"/>
            </w:pPr>
            <w:r>
              <w:t xml:space="preserve">Verify validation triggers on email field blur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t xml:space="preserve">Real-time validation on blur</w:t>
            </w:r>
          </w:p>
        </w:tc>
        <w:tc>
          <w:tcPr/>
          <w:p>
            <w:pPr>
              <w:pStyle w:val="Compact"/>
            </w:pPr>
            <w:r>
              <w:t xml:space="preserve">TS-022</w:t>
            </w:r>
          </w:p>
        </w:tc>
        <w:tc>
          <w:tcPr/>
          <w:p>
            <w:pPr>
              <w:pStyle w:val="Compact"/>
            </w:pPr>
            <w:r>
              <w:t xml:space="preserve">Verify validation triggers on password field blur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t xml:space="preserve">Email format verification</w:t>
            </w:r>
          </w:p>
        </w:tc>
        <w:tc>
          <w:tcPr/>
          <w:p>
            <w:pPr>
              <w:pStyle w:val="Compact"/>
            </w:pPr>
            <w:r>
              <w:t xml:space="preserve">TS-023</w:t>
            </w:r>
          </w:p>
        </w:tc>
        <w:tc>
          <w:tcPr/>
          <w:p>
            <w:pPr>
              <w:pStyle w:val="Compact"/>
            </w:pPr>
            <w:r>
              <w:t xml:space="preserve">Verify error for malformed email (missing @, domain)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t xml:space="preserve">Email format verification</w:t>
            </w:r>
          </w:p>
        </w:tc>
        <w:tc>
          <w:tcPr/>
          <w:p>
            <w:pPr>
              <w:pStyle w:val="Compact"/>
            </w:pPr>
            <w:r>
              <w:t xml:space="preserve">TS-024</w:t>
            </w:r>
          </w:p>
        </w:tc>
        <w:tc>
          <w:tcPr/>
          <w:p>
            <w:pPr>
              <w:pStyle w:val="Compact"/>
            </w:pPr>
            <w:r>
              <w:t xml:space="preserve">Verify acceptance of valid email formats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t xml:space="preserve">Email format verification</w:t>
            </w:r>
          </w:p>
        </w:tc>
        <w:tc>
          <w:tcPr/>
          <w:p>
            <w:pPr>
              <w:pStyle w:val="Compact"/>
            </w:pPr>
            <w:r>
              <w:t xml:space="preserve">TS-025</w:t>
            </w:r>
          </w:p>
        </w:tc>
        <w:tc>
          <w:tcPr/>
          <w:p>
            <w:pPr>
              <w:pStyle w:val="Compact"/>
            </w:pPr>
            <w:r>
              <w:t xml:space="preserve">Verify specialized keyboard on mobile for email field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t xml:space="preserve">Password strength indicator</w:t>
            </w:r>
          </w:p>
        </w:tc>
        <w:tc>
          <w:tcPr/>
          <w:p>
            <w:pPr>
              <w:pStyle w:val="Compact"/>
            </w:pPr>
            <w:r>
              <w:t xml:space="preserve">TS-026</w:t>
            </w:r>
          </w:p>
        </w:tc>
        <w:tc>
          <w:tcPr/>
          <w:p>
            <w:pPr>
              <w:pStyle w:val="Compact"/>
            </w:pPr>
            <w:r>
              <w:t xml:space="preserve">Verify weak password strength indicator display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t xml:space="preserve">Password strength indicator</w:t>
            </w:r>
          </w:p>
        </w:tc>
        <w:tc>
          <w:tcPr/>
          <w:p>
            <w:pPr>
              <w:pStyle w:val="Compact"/>
            </w:pPr>
            <w:r>
              <w:t xml:space="preserve">TS-027</w:t>
            </w:r>
          </w:p>
        </w:tc>
        <w:tc>
          <w:tcPr/>
          <w:p>
            <w:pPr>
              <w:pStyle w:val="Compact"/>
            </w:pPr>
            <w:r>
              <w:t xml:space="preserve">Verify strong password strength indicator display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t xml:space="preserve">Actionable error messages</w:t>
            </w:r>
          </w:p>
        </w:tc>
        <w:tc>
          <w:tcPr/>
          <w:p>
            <w:pPr>
              <w:pStyle w:val="Compact"/>
            </w:pPr>
            <w:r>
              <w:t xml:space="preserve">TS-028</w:t>
            </w:r>
          </w:p>
        </w:tc>
        <w:tc>
          <w:tcPr/>
          <w:p>
            <w:pPr>
              <w:pStyle w:val="Compact"/>
            </w:pPr>
            <w:r>
              <w:t xml:space="preserve">Verify error message for invalid credentials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t xml:space="preserve">Actionable error messages</w:t>
            </w:r>
          </w:p>
        </w:tc>
        <w:tc>
          <w:tcPr/>
          <w:p>
            <w:pPr>
              <w:pStyle w:val="Compact"/>
            </w:pPr>
            <w:r>
              <w:t xml:space="preserve">TS-029</w:t>
            </w:r>
          </w:p>
        </w:tc>
        <w:tc>
          <w:tcPr/>
          <w:p>
            <w:pPr>
              <w:pStyle w:val="Compact"/>
            </w:pPr>
            <w:r>
              <w:t xml:space="preserve">Verify error message for locked account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t xml:space="preserve">Actionable error messages</w:t>
            </w:r>
          </w:p>
        </w:tc>
        <w:tc>
          <w:tcPr/>
          <w:p>
            <w:pPr>
              <w:pStyle w:val="Compact"/>
            </w:pPr>
            <w:r>
              <w:t xml:space="preserve">TS-030</w:t>
            </w:r>
          </w:p>
        </w:tc>
        <w:tc>
          <w:tcPr/>
          <w:p>
            <w:pPr>
              <w:pStyle w:val="Compact"/>
            </w:pPr>
            <w:r>
              <w:t xml:space="preserve">Verify error messages do not expose sensitive information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44"/>
    <w:bookmarkStart w:id="45" w:name="password-management-1"/>
    <w:p>
      <w:pPr>
        <w:pStyle w:val="Heading3"/>
      </w:pPr>
      <w:r>
        <w:t xml:space="preserve">8.3 Password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t xml:space="preserve">Forgot password flow</w:t>
            </w:r>
          </w:p>
        </w:tc>
        <w:tc>
          <w:tcPr/>
          <w:p>
            <w:pPr>
              <w:pStyle w:val="Compact"/>
            </w:pPr>
            <w:r>
              <w:t xml:space="preserve">TS-031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link navigates to reset page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t xml:space="preserve">Forgot password flow</w:t>
            </w:r>
          </w:p>
        </w:tc>
        <w:tc>
          <w:tcPr/>
          <w:p>
            <w:pPr>
              <w:pStyle w:val="Compact"/>
            </w:pPr>
            <w:r>
              <w:t xml:space="preserve">TS-032</w:t>
            </w:r>
          </w:p>
        </w:tc>
        <w:tc>
          <w:tcPr/>
          <w:p>
            <w:pPr>
              <w:pStyle w:val="Compact"/>
            </w:pPr>
            <w:r>
              <w:t xml:space="preserve">Verify password reset email is sent for valid email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t xml:space="preserve">Forgot password flow</w:t>
            </w:r>
          </w:p>
        </w:tc>
        <w:tc>
          <w:tcPr/>
          <w:p>
            <w:pPr>
              <w:pStyle w:val="Compact"/>
            </w:pPr>
            <w:r>
              <w:t xml:space="preserve">TS-033</w:t>
            </w:r>
          </w:p>
        </w:tc>
        <w:tc>
          <w:tcPr/>
          <w:p>
            <w:pPr>
              <w:pStyle w:val="Compact"/>
            </w:pPr>
            <w:r>
              <w:t xml:space="preserve">Verify secure token in reset link is unique and time-limited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t xml:space="preserve">Forgot password flow</w:t>
            </w:r>
          </w:p>
        </w:tc>
        <w:tc>
          <w:tcPr/>
          <w:p>
            <w:pPr>
              <w:pStyle w:val="Compact"/>
            </w:pPr>
            <w:r>
              <w:t xml:space="preserve">TS-034</w:t>
            </w:r>
          </w:p>
        </w:tc>
        <w:tc>
          <w:tcPr/>
          <w:p>
            <w:pPr>
              <w:pStyle w:val="Compact"/>
            </w:pPr>
            <w:r>
              <w:t xml:space="preserve">Verify reset token cannot be reused after password change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</w:t>
            </w:r>
          </w:p>
        </w:tc>
        <w:tc>
          <w:tcPr/>
          <w:p>
            <w:pPr>
              <w:pStyle w:val="Compact"/>
            </w:pPr>
            <w:r>
              <w:t xml:space="preserve">Email-based recovery</w:t>
            </w:r>
          </w:p>
        </w:tc>
        <w:tc>
          <w:tcPr/>
          <w:p>
            <w:pPr>
              <w:pStyle w:val="Compact"/>
            </w:pPr>
            <w:r>
              <w:t xml:space="preserve">TS-035</w:t>
            </w:r>
          </w:p>
        </w:tc>
        <w:tc>
          <w:tcPr/>
          <w:p>
            <w:pPr>
              <w:pStyle w:val="Compact"/>
            </w:pPr>
            <w:r>
              <w:t xml:space="preserve">Verify password recovery email delivery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</w:t>
            </w:r>
          </w:p>
        </w:tc>
        <w:tc>
          <w:tcPr/>
          <w:p>
            <w:pPr>
              <w:pStyle w:val="Compact"/>
            </w:pPr>
            <w:r>
              <w:t xml:space="preserve">Email-based recovery</w:t>
            </w:r>
          </w:p>
        </w:tc>
        <w:tc>
          <w:tcPr/>
          <w:p>
            <w:pPr>
              <w:pStyle w:val="Compact"/>
            </w:pPr>
            <w:r>
              <w:t xml:space="preserve">TS-036</w:t>
            </w:r>
          </w:p>
        </w:tc>
        <w:tc>
          <w:tcPr/>
          <w:p>
            <w:pPr>
              <w:pStyle w:val="Compact"/>
            </w:pPr>
            <w:r>
              <w:t xml:space="preserve">Verify behavior when non-registered email is used for recovery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REQ-011</w:t>
            </w:r>
          </w:p>
        </w:tc>
        <w:tc>
          <w:tcPr/>
          <w:p>
            <w:pPr>
              <w:pStyle w:val="Compact"/>
            </w:pPr>
            <w:r>
              <w:t xml:space="preserve">Password complexity</w:t>
            </w:r>
          </w:p>
        </w:tc>
        <w:tc>
          <w:tcPr/>
          <w:p>
            <w:pPr>
              <w:pStyle w:val="Compact"/>
            </w:pPr>
            <w:r>
              <w:t xml:space="preserve">TS-037</w:t>
            </w:r>
          </w:p>
        </w:tc>
        <w:tc>
          <w:tcPr/>
          <w:p>
            <w:pPr>
              <w:pStyle w:val="Compact"/>
            </w:pPr>
            <w:r>
              <w:t xml:space="preserve">Verify password rejected if below minimum length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REQ-011</w:t>
            </w:r>
          </w:p>
        </w:tc>
        <w:tc>
          <w:tcPr/>
          <w:p>
            <w:pPr>
              <w:pStyle w:val="Compact"/>
            </w:pPr>
            <w:r>
              <w:t xml:space="preserve">Password complexity</w:t>
            </w:r>
          </w:p>
        </w:tc>
        <w:tc>
          <w:tcPr/>
          <w:p>
            <w:pPr>
              <w:pStyle w:val="Compact"/>
            </w:pPr>
            <w:r>
              <w:t xml:space="preserve">TS-038</w:t>
            </w:r>
          </w:p>
        </w:tc>
        <w:tc>
          <w:tcPr/>
          <w:p>
            <w:pPr>
              <w:pStyle w:val="Compact"/>
            </w:pPr>
            <w:r>
              <w:t xml:space="preserve">Verify password rejected if missing required character types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REQ-011</w:t>
            </w:r>
          </w:p>
        </w:tc>
        <w:tc>
          <w:tcPr/>
          <w:p>
            <w:pPr>
              <w:pStyle w:val="Compact"/>
            </w:pPr>
            <w:r>
              <w:t xml:space="preserve">Password complexity</w:t>
            </w:r>
          </w:p>
        </w:tc>
        <w:tc>
          <w:tcPr/>
          <w:p>
            <w:pPr>
              <w:pStyle w:val="Compact"/>
            </w:pPr>
            <w:r>
              <w:t xml:space="preserve">TS-039</w:t>
            </w:r>
          </w:p>
        </w:tc>
        <w:tc>
          <w:tcPr/>
          <w:p>
            <w:pPr>
              <w:pStyle w:val="Compact"/>
            </w:pPr>
            <w:r>
              <w:t xml:space="preserve">Verify password accepted when all complexity rules are met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45"/>
    <w:bookmarkStart w:id="46" w:name="user-experience-interface-design-1"/>
    <w:p>
      <w:pPr>
        <w:pStyle w:val="Heading3"/>
      </w:pPr>
      <w:r>
        <w:t xml:space="preserve">8.4 User Experience — Interface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TS-040</w:t>
            </w:r>
          </w:p>
        </w:tc>
        <w:tc>
          <w:tcPr/>
          <w:p>
            <w:pPr>
              <w:pStyle w:val="Compact"/>
            </w:pPr>
            <w:r>
              <w:t xml:space="preserve">Verify login page layout on desktop (1920×1080)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TS-041</w:t>
            </w:r>
          </w:p>
        </w:tc>
        <w:tc>
          <w:tcPr/>
          <w:p>
            <w:pPr>
              <w:pStyle w:val="Compact"/>
            </w:pPr>
            <w:r>
              <w:t xml:space="preserve">Verify login page layout on tablet (768×1024)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TS-042</w:t>
            </w:r>
          </w:p>
        </w:tc>
        <w:tc>
          <w:tcPr/>
          <w:p>
            <w:pPr>
              <w:pStyle w:val="Compact"/>
            </w:pPr>
            <w:r>
              <w:t xml:space="preserve">Verify login page layout on mobile (375×667)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TS-043</w:t>
            </w:r>
          </w:p>
        </w:tc>
        <w:tc>
          <w:tcPr/>
          <w:p>
            <w:pPr>
              <w:pStyle w:val="Compact"/>
            </w:pPr>
            <w:r>
              <w:t xml:space="preserve">Verify touch-friendly controls on mobile devices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REQ-013</w:t>
            </w:r>
          </w:p>
        </w:tc>
        <w:tc>
          <w:tcPr/>
          <w:p>
            <w:pPr>
              <w:pStyle w:val="Compact"/>
            </w:pPr>
            <w:r>
              <w:t xml:space="preserve">Auto-focus on first field</w:t>
            </w:r>
          </w:p>
        </w:tc>
        <w:tc>
          <w:tcPr/>
          <w:p>
            <w:pPr>
              <w:pStyle w:val="Compact"/>
            </w:pPr>
            <w:r>
              <w:t xml:space="preserve">TS-044</w:t>
            </w:r>
          </w:p>
        </w:tc>
        <w:tc>
          <w:tcPr/>
          <w:p>
            <w:pPr>
              <w:pStyle w:val="Compact"/>
            </w:pPr>
            <w:r>
              <w:t xml:space="preserve">Verify cursor auto-focuses on email field on page load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REQ-014</w:t>
            </w:r>
          </w:p>
        </w:tc>
        <w:tc>
          <w:tcPr/>
          <w:p>
            <w:pPr>
              <w:pStyle w:val="Compact"/>
            </w:pPr>
            <w:r>
              <w:t xml:space="preserve">Clickable labels</w:t>
            </w:r>
          </w:p>
        </w:tc>
        <w:tc>
          <w:tcPr/>
          <w:p>
            <w:pPr>
              <w:pStyle w:val="Compact"/>
            </w:pPr>
            <w:r>
              <w:t xml:space="preserve">TS-045</w:t>
            </w:r>
          </w:p>
        </w:tc>
        <w:tc>
          <w:tcPr/>
          <w:p>
            <w:pPr>
              <w:pStyle w:val="Compact"/>
            </w:pPr>
            <w:r>
              <w:t xml:space="preserve">Verify clicking label focuses corresponding input field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REQ-015</w:t>
            </w:r>
          </w:p>
        </w:tc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TS-046</w:t>
            </w:r>
          </w:p>
        </w:tc>
        <w:tc>
          <w:tcPr/>
          <w:p>
            <w:pPr>
              <w:pStyle w:val="Compact"/>
            </w:pPr>
            <w:r>
              <w:t xml:space="preserve">Verify loading indicator displays during auth processing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REQ-015</w:t>
            </w:r>
          </w:p>
        </w:tc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TS-047</w:t>
            </w:r>
          </w:p>
        </w:tc>
        <w:tc>
          <w:tcPr/>
          <w:p>
            <w:pPr>
              <w:pStyle w:val="Compact"/>
            </w:pPr>
            <w:r>
              <w:t xml:space="preserve">Verify submit button is disabled during loading state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6"/>
    <w:bookmarkStart w:id="47" w:name="accessibility-1"/>
    <w:p>
      <w:pPr>
        <w:pStyle w:val="Heading3"/>
      </w:pPr>
      <w:r>
        <w:t xml:space="preserve">8.5 Accessibility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REQ-016</w:t>
            </w:r>
          </w:p>
        </w:tc>
        <w:tc>
          <w:tcPr/>
          <w:p>
            <w:pPr>
              <w:pStyle w:val="Compact"/>
            </w:pPr>
            <w:r>
              <w:t xml:space="preserve">Screen reader support</w:t>
            </w:r>
          </w:p>
        </w:tc>
        <w:tc>
          <w:tcPr/>
          <w:p>
            <w:pPr>
              <w:pStyle w:val="Compact"/>
            </w:pPr>
            <w:r>
              <w:t xml:space="preserve">TS-048</w:t>
            </w:r>
          </w:p>
        </w:tc>
        <w:tc>
          <w:tcPr/>
          <w:p>
            <w:pPr>
              <w:pStyle w:val="Compact"/>
            </w:pPr>
            <w:r>
              <w:t xml:space="preserve">Verify ARIA labels on all form elements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REQ-016</w:t>
            </w:r>
          </w:p>
        </w:tc>
        <w:tc>
          <w:tcPr/>
          <w:p>
            <w:pPr>
              <w:pStyle w:val="Compact"/>
            </w:pPr>
            <w:r>
              <w:t xml:space="preserve">Screen reader support</w:t>
            </w:r>
          </w:p>
        </w:tc>
        <w:tc>
          <w:tcPr/>
          <w:p>
            <w:pPr>
              <w:pStyle w:val="Compact"/>
            </w:pPr>
            <w:r>
              <w:t xml:space="preserve">TS-049</w:t>
            </w:r>
          </w:p>
        </w:tc>
        <w:tc>
          <w:tcPr/>
          <w:p>
            <w:pPr>
              <w:pStyle w:val="Compact"/>
            </w:pPr>
            <w:r>
              <w:t xml:space="preserve">Verify screen reader reads error messages correctly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REQ-017</w:t>
            </w:r>
          </w:p>
        </w:tc>
        <w:tc>
          <w:tcPr/>
          <w:p>
            <w:pPr>
              <w:pStyle w:val="Compact"/>
            </w:pPr>
            <w:r>
              <w:t xml:space="preserve">High contrast mode</w:t>
            </w:r>
          </w:p>
        </w:tc>
        <w:tc>
          <w:tcPr/>
          <w:p>
            <w:pPr>
              <w:pStyle w:val="Compact"/>
            </w:pPr>
            <w:r>
              <w:t xml:space="preserve">TS-050</w:t>
            </w:r>
          </w:p>
        </w:tc>
        <w:tc>
          <w:tcPr/>
          <w:p>
            <w:pPr>
              <w:pStyle w:val="Compact"/>
            </w:pPr>
            <w:r>
              <w:t xml:space="preserve">Verify all elements are visible in high contrast mode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REQ-017</w:t>
            </w:r>
          </w:p>
        </w:tc>
        <w:tc>
          <w:tcPr/>
          <w:p>
            <w:pPr>
              <w:pStyle w:val="Compact"/>
            </w:pPr>
            <w:r>
              <w:t xml:space="preserve">High contrast mode</w:t>
            </w:r>
          </w:p>
        </w:tc>
        <w:tc>
          <w:tcPr/>
          <w:p>
            <w:pPr>
              <w:pStyle w:val="Compact"/>
            </w:pPr>
            <w:r>
              <w:t xml:space="preserve">TS-051</w:t>
            </w:r>
          </w:p>
        </w:tc>
        <w:tc>
          <w:tcPr/>
          <w:p>
            <w:pPr>
              <w:pStyle w:val="Compact"/>
            </w:pPr>
            <w:r>
              <w:t xml:space="preserve">Verify color contrast ratio meets WCAG 2.1 AA (4.5:1 minimum)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REQ-018</w:t>
            </w:r>
          </w:p>
        </w:tc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TS-052</w:t>
            </w:r>
          </w:p>
        </w:tc>
        <w:tc>
          <w:tcPr/>
          <w:p>
            <w:pPr>
              <w:pStyle w:val="Compact"/>
            </w:pPr>
            <w:r>
              <w:t xml:space="preserve">Verify Tab key navigates through all interactive elements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REQ-018</w:t>
            </w:r>
          </w:p>
        </w:tc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TS-053</w:t>
            </w:r>
          </w:p>
        </w:tc>
        <w:tc>
          <w:tcPr/>
          <w:p>
            <w:pPr>
              <w:pStyle w:val="Compact"/>
            </w:pPr>
            <w:r>
              <w:t xml:space="preserve">Verify Enter key submits login form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REQ-018</w:t>
            </w:r>
          </w:p>
        </w:tc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TS-054</w:t>
            </w:r>
          </w:p>
        </w:tc>
        <w:tc>
          <w:tcPr/>
          <w:p>
            <w:pPr>
              <w:pStyle w:val="Compact"/>
            </w:pPr>
            <w:r>
              <w:t xml:space="preserve">Verify visible focus indicators on all elements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47"/>
    <w:bookmarkStart w:id="48" w:name="branding-and-visual-design-1"/>
    <w:p>
      <w:pPr>
        <w:pStyle w:val="Heading3"/>
      </w:pPr>
      <w:r>
        <w:t xml:space="preserve">8.6 Branding and Visual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REQ-019</w:t>
            </w:r>
          </w:p>
        </w:tc>
        <w:tc>
          <w:tcPr/>
          <w:p>
            <w:pPr>
              <w:pStyle w:val="Compact"/>
            </w:pPr>
            <w:r>
              <w:t xml:space="preserve">Brand consistency</w:t>
            </w:r>
          </w:p>
        </w:tc>
        <w:tc>
          <w:tcPr/>
          <w:p>
            <w:pPr>
              <w:pStyle w:val="Compact"/>
            </w:pPr>
            <w:r>
              <w:t xml:space="preserve">TS-055</w:t>
            </w:r>
          </w:p>
        </w:tc>
        <w:tc>
          <w:tcPr/>
          <w:p>
            <w:pPr>
              <w:pStyle w:val="Compact"/>
            </w:pPr>
            <w:r>
              <w:t xml:space="preserve">Verify VWO logo, colors, and typography match design system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t xml:space="preserve">Light/Dark mode</w:t>
            </w:r>
          </w:p>
        </w:tc>
        <w:tc>
          <w:tcPr/>
          <w:p>
            <w:pPr>
              <w:pStyle w:val="Compact"/>
            </w:pPr>
            <w:r>
              <w:t xml:space="preserve">TS-056</w:t>
            </w:r>
          </w:p>
        </w:tc>
        <w:tc>
          <w:tcPr/>
          <w:p>
            <w:pPr>
              <w:pStyle w:val="Compact"/>
            </w:pPr>
            <w:r>
              <w:t xml:space="preserve">Verify login page renders correctly in Light mode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t xml:space="preserve">Light/Dark mode</w:t>
            </w:r>
          </w:p>
        </w:tc>
        <w:tc>
          <w:tcPr/>
          <w:p>
            <w:pPr>
              <w:pStyle w:val="Compact"/>
            </w:pPr>
            <w:r>
              <w:t xml:space="preserve">TS-057</w:t>
            </w:r>
          </w:p>
        </w:tc>
        <w:tc>
          <w:tcPr/>
          <w:p>
            <w:pPr>
              <w:pStyle w:val="Compact"/>
            </w:pPr>
            <w:r>
              <w:t xml:space="preserve">Verify login page renders correctly in Dark mode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t xml:space="preserve">Light/Dark mode</w:t>
            </w:r>
          </w:p>
        </w:tc>
        <w:tc>
          <w:tcPr/>
          <w:p>
            <w:pPr>
              <w:pStyle w:val="Compact"/>
            </w:pPr>
            <w:r>
              <w:t xml:space="preserve">TS-058</w:t>
            </w:r>
          </w:p>
        </w:tc>
        <w:tc>
          <w:tcPr/>
          <w:p>
            <w:pPr>
              <w:pStyle w:val="Compact"/>
            </w:pPr>
            <w:r>
              <w:t xml:space="preserve">Verify theme toggle/switch functionality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t xml:space="preserve">Light/Dark mode</w:t>
            </w:r>
          </w:p>
        </w:tc>
        <w:tc>
          <w:tcPr/>
          <w:p>
            <w:pPr>
              <w:pStyle w:val="Compact"/>
            </w:pPr>
            <w:r>
              <w:t xml:space="preserve">TS-059</w:t>
            </w:r>
          </w:p>
        </w:tc>
        <w:tc>
          <w:tcPr/>
          <w:p>
            <w:pPr>
              <w:pStyle w:val="Compact"/>
            </w:pPr>
            <w:r>
              <w:t xml:space="preserve">Verify theme preference persistence across sessions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8"/>
    <w:bookmarkStart w:id="49" w:name="security-data-protection-1"/>
    <w:p>
      <w:pPr>
        <w:pStyle w:val="Heading3"/>
      </w:pPr>
      <w:r>
        <w:t xml:space="preserve">8.7 Security —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REQ-021</w:t>
            </w:r>
          </w:p>
        </w:tc>
        <w:tc>
          <w:tcPr/>
          <w:p>
            <w:pPr>
              <w:pStyle w:val="Compact"/>
            </w:pPr>
            <w:r>
              <w:t xml:space="preserve">E2E encryption for auth data</w:t>
            </w:r>
          </w:p>
        </w:tc>
        <w:tc>
          <w:tcPr/>
          <w:p>
            <w:pPr>
              <w:pStyle w:val="Compact"/>
            </w:pPr>
            <w:r>
              <w:t xml:space="preserve">TS-060</w:t>
            </w:r>
          </w:p>
        </w:tc>
        <w:tc>
          <w:tcPr/>
          <w:p>
            <w:pPr>
              <w:pStyle w:val="Compact"/>
            </w:pPr>
            <w:r>
              <w:t xml:space="preserve">Verify credentials are encrypted in transit (network inspection)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REQ-022</w:t>
            </w:r>
          </w:p>
        </w:tc>
        <w:tc>
          <w:tcPr/>
          <w:p>
            <w:pPr>
              <w:pStyle w:val="Compact"/>
            </w:pPr>
            <w:r>
              <w:t xml:space="preserve">Encrypted password storage</w:t>
            </w:r>
          </w:p>
        </w:tc>
        <w:tc>
          <w:tcPr/>
          <w:p>
            <w:pPr>
              <w:pStyle w:val="Compact"/>
            </w:pPr>
            <w:r>
              <w:t xml:space="preserve">TS-061</w:t>
            </w:r>
          </w:p>
        </w:tc>
        <w:tc>
          <w:tcPr/>
          <w:p>
            <w:pPr>
              <w:pStyle w:val="Compact"/>
            </w:pPr>
            <w:r>
              <w:t xml:space="preserve">Verify passwords are hashed (not stored in plaintext) in DB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REQ-023</w:t>
            </w:r>
          </w:p>
        </w:tc>
        <w:tc>
          <w:tcPr/>
          <w:p>
            <w:pPr>
              <w:pStyle w:val="Compact"/>
            </w:pPr>
            <w:r>
              <w:t xml:space="preserve">Secure session tokens</w:t>
            </w:r>
          </w:p>
        </w:tc>
        <w:tc>
          <w:tcPr/>
          <w:p>
            <w:pPr>
              <w:pStyle w:val="Compact"/>
            </w:pPr>
            <w:r>
              <w:t xml:space="preserve">TS-062</w:t>
            </w:r>
          </w:p>
        </w:tc>
        <w:tc>
          <w:tcPr/>
          <w:p>
            <w:pPr>
              <w:pStyle w:val="Compact"/>
            </w:pPr>
            <w:r>
              <w:t xml:space="preserve">Verify session tokens are random and non-predictable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REQ-023</w:t>
            </w:r>
          </w:p>
        </w:tc>
        <w:tc>
          <w:tcPr/>
          <w:p>
            <w:pPr>
              <w:pStyle w:val="Compact"/>
            </w:pPr>
            <w:r>
              <w:t xml:space="preserve">Secure session tokens</w:t>
            </w:r>
          </w:p>
        </w:tc>
        <w:tc>
          <w:tcPr/>
          <w:p>
            <w:pPr>
              <w:pStyle w:val="Compact"/>
            </w:pPr>
            <w:r>
              <w:t xml:space="preserve">TS-063</w:t>
            </w:r>
          </w:p>
        </w:tc>
        <w:tc>
          <w:tcPr/>
          <w:p>
            <w:pPr>
              <w:pStyle w:val="Compact"/>
            </w:pPr>
            <w:r>
              <w:t xml:space="preserve">Verify session tokens are invalidated on logout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REQ-024</w:t>
            </w:r>
          </w:p>
        </w:tc>
        <w:tc>
          <w:tcPr/>
          <w:p>
            <w:pPr>
              <w:pStyle w:val="Compact"/>
            </w:pPr>
            <w:r>
              <w:t xml:space="preserve">HTTPS enforcement</w:t>
            </w:r>
          </w:p>
        </w:tc>
        <w:tc>
          <w:tcPr/>
          <w:p>
            <w:pPr>
              <w:pStyle w:val="Compact"/>
            </w:pPr>
            <w:r>
              <w:t xml:space="preserve">TS-064</w:t>
            </w:r>
          </w:p>
        </w:tc>
        <w:tc>
          <w:tcPr/>
          <w:p>
            <w:pPr>
              <w:pStyle w:val="Compact"/>
            </w:pPr>
            <w:r>
              <w:t xml:space="preserve">Verify HTTP requests are redirected to HTTPS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REQ-024</w:t>
            </w:r>
          </w:p>
        </w:tc>
        <w:tc>
          <w:tcPr/>
          <w:p>
            <w:pPr>
              <w:pStyle w:val="Compact"/>
            </w:pPr>
            <w:r>
              <w:t xml:space="preserve">HTTPS enforcement</w:t>
            </w:r>
          </w:p>
        </w:tc>
        <w:tc>
          <w:tcPr/>
          <w:p>
            <w:pPr>
              <w:pStyle w:val="Compact"/>
            </w:pPr>
            <w:r>
              <w:t xml:space="preserve">TS-065</w:t>
            </w:r>
          </w:p>
        </w:tc>
        <w:tc>
          <w:tcPr/>
          <w:p>
            <w:pPr>
              <w:pStyle w:val="Compact"/>
            </w:pPr>
            <w:r>
              <w:t xml:space="preserve">Verify valid SSL/TLS certificate is present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49"/>
    <w:bookmarkStart w:id="50" w:name="security-compliance-1"/>
    <w:p>
      <w:pPr>
        <w:pStyle w:val="Heading3"/>
      </w:pPr>
      <w:r>
        <w:t xml:space="preserve">8.8 Security —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REQ-025</w:t>
            </w:r>
          </w:p>
        </w:tc>
        <w:tc>
          <w:tcPr/>
          <w:p>
            <w:pPr>
              <w:pStyle w:val="Compact"/>
            </w:pPr>
            <w: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TS-066</w:t>
            </w:r>
          </w:p>
        </w:tc>
        <w:tc>
          <w:tcPr/>
          <w:p>
            <w:pPr>
              <w:pStyle w:val="Compact"/>
            </w:pPr>
            <w:r>
              <w:t xml:space="preserve">Verify privacy policy link is visible on login page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REQ-025</w:t>
            </w:r>
          </w:p>
        </w:tc>
        <w:tc>
          <w:tcPr/>
          <w:p>
            <w:pPr>
              <w:pStyle w:val="Compact"/>
            </w:pPr>
            <w: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TS-067</w:t>
            </w:r>
          </w:p>
        </w:tc>
        <w:tc>
          <w:tcPr/>
          <w:p>
            <w:pPr>
              <w:pStyle w:val="Compact"/>
            </w:pPr>
            <w:r>
              <w:t xml:space="preserve">Verify cookie consent mechanism on first visit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REQ-025</w:t>
            </w:r>
          </w:p>
        </w:tc>
        <w:tc>
          <w:tcPr/>
          <w:p>
            <w:pPr>
              <w:pStyle w:val="Compact"/>
            </w:pPr>
            <w: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TS-068</w:t>
            </w:r>
          </w:p>
        </w:tc>
        <w:tc>
          <w:tcPr/>
          <w:p>
            <w:pPr>
              <w:pStyle w:val="Compact"/>
            </w:pPr>
            <w:r>
              <w:t xml:space="preserve">Verify no personal data is logged in browser console/network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REQ-026</w:t>
            </w:r>
          </w:p>
        </w:tc>
        <w:tc>
          <w:tcPr/>
          <w:p>
            <w:pPr>
              <w:pStyle w:val="Compact"/>
            </w:pPr>
            <w:r>
              <w:t xml:space="preserve">Enterprise security policies</w:t>
            </w:r>
          </w:p>
        </w:tc>
        <w:tc>
          <w:tcPr/>
          <w:p>
            <w:pPr>
              <w:pStyle w:val="Compact"/>
            </w:pPr>
            <w:r>
              <w:t xml:space="preserve">TS-069</w:t>
            </w:r>
          </w:p>
        </w:tc>
        <w:tc>
          <w:tcPr/>
          <w:p>
            <w:pPr>
              <w:pStyle w:val="Compact"/>
            </w:pPr>
            <w:r>
              <w:t xml:space="preserve">Verify support for IP whitelisting for enterprise accounts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REQ-026</w:t>
            </w:r>
          </w:p>
        </w:tc>
        <w:tc>
          <w:tcPr/>
          <w:p>
            <w:pPr>
              <w:pStyle w:val="Compact"/>
            </w:pPr>
            <w:r>
              <w:t xml:space="preserve">Enterprise security policies</w:t>
            </w:r>
          </w:p>
        </w:tc>
        <w:tc>
          <w:tcPr/>
          <w:p>
            <w:pPr>
              <w:pStyle w:val="Compact"/>
            </w:pPr>
            <w:r>
              <w:t xml:space="preserve">TS-070</w:t>
            </w:r>
          </w:p>
        </w:tc>
        <w:tc>
          <w:tcPr/>
          <w:p>
            <w:pPr>
              <w:pStyle w:val="Compact"/>
            </w:pPr>
            <w:r>
              <w:t xml:space="preserve">Verify audit trail for login/logout events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REQ-027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TS-071</w:t>
            </w:r>
          </w:p>
        </w:tc>
        <w:tc>
          <w:tcPr/>
          <w:p>
            <w:pPr>
              <w:pStyle w:val="Compact"/>
            </w:pPr>
            <w:r>
              <w:t xml:space="preserve">Verify account lockout after N consecutive failed attempts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REQ-027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TS-072</w:t>
            </w:r>
          </w:p>
        </w:tc>
        <w:tc>
          <w:tcPr/>
          <w:p>
            <w:pPr>
              <w:pStyle w:val="Compact"/>
            </w:pPr>
            <w:r>
              <w:t xml:space="preserve">Verify CAPTCHA or challenge after threshold failed attempts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REQ-027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TS-073</w:t>
            </w:r>
          </w:p>
        </w:tc>
        <w:tc>
          <w:tcPr/>
          <w:p>
            <w:pPr>
              <w:pStyle w:val="Compact"/>
            </w:pPr>
            <w:r>
              <w:t xml:space="preserve">Verify rate limiting on password reset endpoint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0"/>
    <w:bookmarkStart w:id="51" w:name="performance"/>
    <w:p>
      <w:pPr>
        <w:pStyle w:val="Heading3"/>
      </w:pPr>
      <w:r>
        <w:t xml:space="preserve">8.9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REQ-028</w:t>
            </w:r>
          </w:p>
        </w:tc>
        <w:tc>
          <w:tcPr/>
          <w:p>
            <w:pPr>
              <w:pStyle w:val="Compact"/>
            </w:pPr>
            <w:r>
              <w:t xml:space="preserve">Page load &lt; 2 seconds</w:t>
            </w:r>
          </w:p>
        </w:tc>
        <w:tc>
          <w:tcPr/>
          <w:p>
            <w:pPr>
              <w:pStyle w:val="Compact"/>
            </w:pPr>
            <w:r>
              <w:t xml:space="preserve">TS-074</w:t>
            </w:r>
          </w:p>
        </w:tc>
        <w:tc>
          <w:tcPr/>
          <w:p>
            <w:pPr>
              <w:pStyle w:val="Compact"/>
            </w:pPr>
            <w:r>
              <w:t xml:space="preserve">Verify login page load time on standard 4G connection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REQ-028</w:t>
            </w:r>
          </w:p>
        </w:tc>
        <w:tc>
          <w:tcPr/>
          <w:p>
            <w:pPr>
              <w:pStyle w:val="Compact"/>
            </w:pPr>
            <w:r>
              <w:t xml:space="preserve">Page load &lt; 2 seconds</w:t>
            </w:r>
          </w:p>
        </w:tc>
        <w:tc>
          <w:tcPr/>
          <w:p>
            <w:pPr>
              <w:pStyle w:val="Compact"/>
            </w:pPr>
            <w:r>
              <w:t xml:space="preserve">TS-075</w:t>
            </w:r>
          </w:p>
        </w:tc>
        <w:tc>
          <w:tcPr/>
          <w:p>
            <w:pPr>
              <w:pStyle w:val="Compact"/>
            </w:pPr>
            <w:r>
              <w:t xml:space="preserve">Verify login page load time on 3G/slow connection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REQ-029</w:t>
            </w:r>
          </w:p>
        </w:tc>
        <w:tc>
          <w:tcPr/>
          <w:p>
            <w:pPr>
              <w:pStyle w:val="Compact"/>
            </w:pPr>
            <w:r>
              <w:t xml:space="preserve">Asset optimization</w:t>
            </w:r>
          </w:p>
        </w:tc>
        <w:tc>
          <w:tcPr/>
          <w:p>
            <w:pPr>
              <w:pStyle w:val="Compact"/>
            </w:pPr>
            <w:r>
              <w:t xml:space="preserve">TS-076</w:t>
            </w:r>
          </w:p>
        </w:tc>
        <w:tc>
          <w:tcPr/>
          <w:p>
            <w:pPr>
              <w:pStyle w:val="Compact"/>
            </w:pPr>
            <w:r>
              <w:t xml:space="preserve">Verify images are compressed and CSS/JS are minified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REQ-029</w:t>
            </w:r>
          </w:p>
        </w:tc>
        <w:tc>
          <w:tcPr/>
          <w:p>
            <w:pPr>
              <w:pStyle w:val="Compact"/>
            </w:pPr>
            <w:r>
              <w:t xml:space="preserve">Asset optimization</w:t>
            </w:r>
          </w:p>
        </w:tc>
        <w:tc>
          <w:tcPr/>
          <w:p>
            <w:pPr>
              <w:pStyle w:val="Compact"/>
            </w:pPr>
            <w:r>
              <w:t xml:space="preserve">TS-077</w:t>
            </w:r>
          </w:p>
        </w:tc>
        <w:tc>
          <w:tcPr/>
          <w:p>
            <w:pPr>
              <w:pStyle w:val="Compact"/>
            </w:pPr>
            <w:r>
              <w:t xml:space="preserve">Verify no render-blocking resources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REQ-030</w:t>
            </w:r>
          </w:p>
        </w:tc>
        <w:tc>
          <w:tcPr/>
          <w:p>
            <w:pPr>
              <w:pStyle w:val="Compact"/>
            </w:pPr>
            <w:r>
              <w:t xml:space="preserve">CDN integration</w:t>
            </w:r>
          </w:p>
        </w:tc>
        <w:tc>
          <w:tcPr/>
          <w:p>
            <w:pPr>
              <w:pStyle w:val="Compact"/>
            </w:pPr>
            <w:r>
              <w:t xml:space="preserve">TS-078</w:t>
            </w:r>
          </w:p>
        </w:tc>
        <w:tc>
          <w:tcPr/>
          <w:p>
            <w:pPr>
              <w:pStyle w:val="Compact"/>
            </w:pPr>
            <w:r>
              <w:t xml:space="preserve">Verify static assets are served via CDN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REQ-031</w:t>
            </w:r>
          </w:p>
        </w:tc>
        <w:tc>
          <w:tcPr/>
          <w:p>
            <w:pPr>
              <w:pStyle w:val="Compact"/>
            </w:pPr>
            <w:r>
              <w:t xml:space="preserve">99.9% uptime</w:t>
            </w:r>
          </w:p>
        </w:tc>
        <w:tc>
          <w:tcPr/>
          <w:p>
            <w:pPr>
              <w:pStyle w:val="Compact"/>
            </w:pPr>
            <w:r>
              <w:t xml:space="preserve">TS-079</w:t>
            </w:r>
          </w:p>
        </w:tc>
        <w:tc>
          <w:tcPr/>
          <w:p>
            <w:pPr>
              <w:pStyle w:val="Compact"/>
            </w:pPr>
            <w:r>
              <w:t xml:space="preserve">Verify login page availability monitoring is in place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REQ-032</w:t>
            </w:r>
          </w:p>
        </w:tc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TS-080</w:t>
            </w:r>
          </w:p>
        </w:tc>
        <w:tc>
          <w:tcPr/>
          <w:p>
            <w:pPr>
              <w:pStyle w:val="Compact"/>
            </w:pPr>
            <w:r>
              <w:t xml:space="preserve">Verify login page under 1,000 concurrent user load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REQ-032</w:t>
            </w:r>
          </w:p>
        </w:tc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TS-081</w:t>
            </w:r>
          </w:p>
        </w:tc>
        <w:tc>
          <w:tcPr/>
          <w:p>
            <w:pPr>
              <w:pStyle w:val="Compact"/>
            </w:pPr>
            <w:r>
              <w:t xml:space="preserve">Verify login page under 5,000 concurrent user load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REQ-033</w:t>
            </w:r>
          </w:p>
        </w:tc>
        <w:tc>
          <w:tcPr/>
          <w:p>
            <w:pPr>
              <w:pStyle w:val="Compact"/>
            </w:pPr>
            <w:r>
              <w:t xml:space="preserve">Multi-region distribution</w:t>
            </w:r>
          </w:p>
        </w:tc>
        <w:tc>
          <w:tcPr/>
          <w:p>
            <w:pPr>
              <w:pStyle w:val="Compact"/>
            </w:pPr>
            <w:r>
              <w:t xml:space="preserve">TS-082</w:t>
            </w:r>
          </w:p>
        </w:tc>
        <w:tc>
          <w:tcPr/>
          <w:p>
            <w:pPr>
              <w:pStyle w:val="Compact"/>
            </w:pPr>
            <w:r>
              <w:t xml:space="preserve">Verify page load from North America region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REQ-033</w:t>
            </w:r>
          </w:p>
        </w:tc>
        <w:tc>
          <w:tcPr/>
          <w:p>
            <w:pPr>
              <w:pStyle w:val="Compact"/>
            </w:pPr>
            <w:r>
              <w:t xml:space="preserve">Multi-region distribution</w:t>
            </w:r>
          </w:p>
        </w:tc>
        <w:tc>
          <w:tcPr/>
          <w:p>
            <w:pPr>
              <w:pStyle w:val="Compact"/>
            </w:pPr>
            <w:r>
              <w:t xml:space="preserve">TS-083</w:t>
            </w:r>
          </w:p>
        </w:tc>
        <w:tc>
          <w:tcPr/>
          <w:p>
            <w:pPr>
              <w:pStyle w:val="Compact"/>
            </w:pPr>
            <w:r>
              <w:t xml:space="preserve">Verify page load from Europe region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REQ-033</w:t>
            </w:r>
          </w:p>
        </w:tc>
        <w:tc>
          <w:tcPr/>
          <w:p>
            <w:pPr>
              <w:pStyle w:val="Compact"/>
            </w:pPr>
            <w:r>
              <w:t xml:space="preserve">Multi-region distribution</w:t>
            </w:r>
          </w:p>
        </w:tc>
        <w:tc>
          <w:tcPr/>
          <w:p>
            <w:pPr>
              <w:pStyle w:val="Compact"/>
            </w:pPr>
            <w:r>
              <w:t xml:space="preserve">TS-084</w:t>
            </w:r>
          </w:p>
        </w:tc>
        <w:tc>
          <w:tcPr/>
          <w:p>
            <w:pPr>
              <w:pStyle w:val="Compact"/>
            </w:pPr>
            <w:r>
              <w:t xml:space="preserve">Verify page load from Asia-Pacific region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1"/>
    <w:bookmarkStart w:id="52" w:name="integrations"/>
    <w:p>
      <w:pPr>
        <w:pStyle w:val="Heading3"/>
      </w:pPr>
      <w:r>
        <w:t xml:space="preserve">8.10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REQ-034</w:t>
            </w:r>
          </w:p>
        </w:tc>
        <w:tc>
          <w:tcPr/>
          <w:p>
            <w:pPr>
              <w:pStyle w:val="Compact"/>
            </w:pPr>
            <w:r>
              <w:t xml:space="preserve">Transition to VWO dashboard</w:t>
            </w:r>
          </w:p>
        </w:tc>
        <w:tc>
          <w:tcPr/>
          <w:p>
            <w:pPr>
              <w:pStyle w:val="Compact"/>
            </w:pPr>
            <w:r>
              <w:t xml:space="preserve">TS-085</w:t>
            </w:r>
          </w:p>
        </w:tc>
        <w:tc>
          <w:tcPr/>
          <w:p>
            <w:pPr>
              <w:pStyle w:val="Compact"/>
            </w:pPr>
            <w:r>
              <w:t xml:space="preserve">Verify redirect to main dashboard after successful login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REQ-034</w:t>
            </w:r>
          </w:p>
        </w:tc>
        <w:tc>
          <w:tcPr/>
          <w:p>
            <w:pPr>
              <w:pStyle w:val="Compact"/>
            </w:pPr>
            <w:r>
              <w:t xml:space="preserve">Transition to VWO dashboard</w:t>
            </w:r>
          </w:p>
        </w:tc>
        <w:tc>
          <w:tcPr/>
          <w:p>
            <w:pPr>
              <w:pStyle w:val="Compact"/>
            </w:pPr>
            <w:r>
              <w:t xml:space="preserve">TS-086</w:t>
            </w:r>
          </w:p>
        </w:tc>
        <w:tc>
          <w:tcPr/>
          <w:p>
            <w:pPr>
              <w:pStyle w:val="Compact"/>
            </w:pPr>
            <w:r>
              <w:t xml:space="preserve">Verify user context (name, role, settings) loads on dashboard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REQ-035</w:t>
            </w:r>
          </w:p>
        </w:tc>
        <w:tc>
          <w:tcPr/>
          <w:p>
            <w:pPr>
              <w:pStyle w:val="Compact"/>
            </w:pPr>
            <w:r>
              <w:t xml:space="preserve">Login analytics tracking</w:t>
            </w:r>
          </w:p>
        </w:tc>
        <w:tc>
          <w:tcPr/>
          <w:p>
            <w:pPr>
              <w:pStyle w:val="Compact"/>
            </w:pPr>
            <w:r>
              <w:t xml:space="preserve">TS-087</w:t>
            </w:r>
          </w:p>
        </w:tc>
        <w:tc>
          <w:tcPr/>
          <w:p>
            <w:pPr>
              <w:pStyle w:val="Compact"/>
            </w:pPr>
            <w:r>
              <w:t xml:space="preserve">Verify login success event is tracked in analytics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REQ-035</w:t>
            </w:r>
          </w:p>
        </w:tc>
        <w:tc>
          <w:tcPr/>
          <w:p>
            <w:pPr>
              <w:pStyle w:val="Compact"/>
            </w:pPr>
            <w:r>
              <w:t xml:space="preserve">Login analytics tracking</w:t>
            </w:r>
          </w:p>
        </w:tc>
        <w:tc>
          <w:tcPr/>
          <w:p>
            <w:pPr>
              <w:pStyle w:val="Compact"/>
            </w:pPr>
            <w:r>
              <w:t xml:space="preserve">TS-088</w:t>
            </w:r>
          </w:p>
        </w:tc>
        <w:tc>
          <w:tcPr/>
          <w:p>
            <w:pPr>
              <w:pStyle w:val="Compact"/>
            </w:pPr>
            <w:r>
              <w:t xml:space="preserve">Verify login failure event is tracked in analytics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REQ-036</w:t>
            </w:r>
          </w:p>
        </w:tc>
        <w:tc>
          <w:tcPr/>
          <w:p>
            <w:pPr>
              <w:pStyle w:val="Compact"/>
            </w:pPr>
            <w:r>
              <w:t xml:space="preserve">Customer support integration</w:t>
            </w:r>
          </w:p>
        </w:tc>
        <w:tc>
          <w:tcPr/>
          <w:p>
            <w:pPr>
              <w:pStyle w:val="Compact"/>
            </w:pPr>
            <w:r>
              <w:t xml:space="preserve">TS-089</w:t>
            </w:r>
          </w:p>
        </w:tc>
        <w:tc>
          <w:tcPr/>
          <w:p>
            <w:pPr>
              <w:pStyle w:val="Compact"/>
            </w:pPr>
            <w:r>
              <w:t xml:space="preserve">Verify support/help link is accessible from login page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REQ-037</w:t>
            </w:r>
          </w:p>
        </w:tc>
        <w:tc>
          <w:tcPr/>
          <w:p>
            <w:pPr>
              <w:pStyle w:val="Compact"/>
            </w:pPr>
            <w:r>
              <w:t xml:space="preserve">Enterprise SSO (SAML/OAuth)</w:t>
            </w:r>
          </w:p>
        </w:tc>
        <w:tc>
          <w:tcPr/>
          <w:p>
            <w:pPr>
              <w:pStyle w:val="Compact"/>
            </w:pPr>
            <w:r>
              <w:t xml:space="preserve">TS-090</w:t>
            </w:r>
          </w:p>
        </w:tc>
        <w:tc>
          <w:tcPr/>
          <w:p>
            <w:pPr>
              <w:pStyle w:val="Compact"/>
            </w:pPr>
            <w:r>
              <w:t xml:space="preserve">Verify SAML assertion processing for enterprise login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REQ-037</w:t>
            </w:r>
          </w:p>
        </w:tc>
        <w:tc>
          <w:tcPr/>
          <w:p>
            <w:pPr>
              <w:pStyle w:val="Compact"/>
            </w:pPr>
            <w:r>
              <w:t xml:space="preserve">Enterprise SSO (SAML/OAuth)</w:t>
            </w:r>
          </w:p>
        </w:tc>
        <w:tc>
          <w:tcPr/>
          <w:p>
            <w:pPr>
              <w:pStyle w:val="Compact"/>
            </w:pPr>
            <w:r>
              <w:t xml:space="preserve">TS-091</w:t>
            </w:r>
          </w:p>
        </w:tc>
        <w:tc>
          <w:tcPr/>
          <w:p>
            <w:pPr>
              <w:pStyle w:val="Compact"/>
            </w:pPr>
            <w:r>
              <w:t xml:space="preserve">Verify OAuth token exchange for enterprise login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REQ-038</w:t>
            </w:r>
          </w:p>
        </w:tc>
        <w:tc>
          <w:tcPr/>
          <w:p>
            <w:pPr>
              <w:pStyle w:val="Compact"/>
            </w:pPr>
            <w:r>
              <w:t xml:space="preserve">Social login (Google)</w:t>
            </w:r>
          </w:p>
        </w:tc>
        <w:tc>
          <w:tcPr/>
          <w:p>
            <w:pPr>
              <w:pStyle w:val="Compact"/>
            </w:pPr>
            <w:r>
              <w:t xml:space="preserve">TS-092</w:t>
            </w:r>
          </w:p>
        </w:tc>
        <w:tc>
          <w:tcPr/>
          <w:p>
            <w:pPr>
              <w:pStyle w:val="Compact"/>
            </w:pPr>
            <w:r>
              <w:t xml:space="preserve">Verify login via Google account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REQ-038</w:t>
            </w:r>
          </w:p>
        </w:tc>
        <w:tc>
          <w:tcPr/>
          <w:p>
            <w:pPr>
              <w:pStyle w:val="Compact"/>
            </w:pPr>
            <w:r>
              <w:t xml:space="preserve">Social login (Microsoft)</w:t>
            </w:r>
          </w:p>
        </w:tc>
        <w:tc>
          <w:tcPr/>
          <w:p>
            <w:pPr>
              <w:pStyle w:val="Compact"/>
            </w:pPr>
            <w:r>
              <w:t xml:space="preserve">TS-093</w:t>
            </w:r>
          </w:p>
        </w:tc>
        <w:tc>
          <w:tcPr/>
          <w:p>
            <w:pPr>
              <w:pStyle w:val="Compact"/>
            </w:pPr>
            <w:r>
              <w:t xml:space="preserve">Verify login via Microsoft account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REQ-038</w:t>
            </w:r>
          </w:p>
        </w:tc>
        <w:tc>
          <w:tcPr/>
          <w:p>
            <w:pPr>
              <w:pStyle w:val="Compact"/>
            </w:pPr>
            <w:r>
              <w:t xml:space="preserve">Social login</w:t>
            </w:r>
          </w:p>
        </w:tc>
        <w:tc>
          <w:tcPr/>
          <w:p>
            <w:pPr>
              <w:pStyle w:val="Compact"/>
            </w:pPr>
            <w:r>
              <w:t xml:space="preserve">TS-094</w:t>
            </w:r>
          </w:p>
        </w:tc>
        <w:tc>
          <w:tcPr/>
          <w:p>
            <w:pPr>
              <w:pStyle w:val="Compact"/>
            </w:pPr>
            <w:r>
              <w:t xml:space="preserve">Verify behavior when social login provider is unavailable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REQ-039</w:t>
            </w:r>
          </w:p>
        </w:tc>
        <w:tc>
          <w:tcPr/>
          <w:p>
            <w:pPr>
              <w:pStyle w:val="Compact"/>
            </w:pPr>
            <w:r>
              <w:t xml:space="preserve">Marketing/onboarding tools</w:t>
            </w:r>
          </w:p>
        </w:tc>
        <w:tc>
          <w:tcPr/>
          <w:p>
            <w:pPr>
              <w:pStyle w:val="Compact"/>
            </w:pPr>
            <w:r>
              <w:t xml:space="preserve">TS-095</w:t>
            </w:r>
          </w:p>
        </w:tc>
        <w:tc>
          <w:tcPr/>
          <w:p>
            <w:pPr>
              <w:pStyle w:val="Compact"/>
            </w:pPr>
            <w:r>
              <w:t xml:space="preserve">Verify onboarding flow triggers for first-time login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2"/>
    <w:bookmarkStart w:id="53" w:name="user-journeys-end-to-end"/>
    <w:p>
      <w:pPr>
        <w:pStyle w:val="Heading3"/>
      </w:pPr>
      <w:r>
        <w:t xml:space="preserve">8.11 User Journeys (End-to-End)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"/>
        <w:gridCol w:w="2019"/>
        <w:gridCol w:w="478"/>
        <w:gridCol w:w="3508"/>
        <w:gridCol w:w="903"/>
        <w:gridCol w:w="5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TS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REQ-040</w:t>
            </w:r>
          </w:p>
        </w:tc>
        <w:tc>
          <w:tcPr/>
          <w:p>
            <w:pPr>
              <w:pStyle w:val="Compact"/>
            </w:pPr>
            <w:r>
              <w:t xml:space="preserve">New user journey</w:t>
            </w:r>
          </w:p>
        </w:tc>
        <w:tc>
          <w:tcPr/>
          <w:p>
            <w:pPr>
              <w:pStyle w:val="Compact"/>
            </w:pPr>
            <w:r>
              <w:t xml:space="preserve">TS-096</w:t>
            </w:r>
          </w:p>
        </w:tc>
        <w:tc>
          <w:tcPr/>
          <w:p>
            <w:pPr>
              <w:pStyle w:val="Compact"/>
            </w:pPr>
            <w:r>
              <w:t xml:space="preserve">E2E: User lands on login → clicks signup → completes registration → onboards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REQ-040</w:t>
            </w:r>
          </w:p>
        </w:tc>
        <w:tc>
          <w:tcPr/>
          <w:p>
            <w:pPr>
              <w:pStyle w:val="Compact"/>
            </w:pPr>
            <w:r>
              <w:t xml:space="preserve">New user journey</w:t>
            </w:r>
          </w:p>
        </w:tc>
        <w:tc>
          <w:tcPr/>
          <w:p>
            <w:pPr>
              <w:pStyle w:val="Compact"/>
            </w:pPr>
            <w:r>
              <w:t xml:space="preserve">TS-097</w:t>
            </w:r>
          </w:p>
        </w:tc>
        <w:tc>
          <w:tcPr/>
          <w:p>
            <w:pPr>
              <w:pStyle w:val="Compact"/>
            </w:pPr>
            <w:r>
              <w:t xml:space="preserve">Verify free trial CTA is visible and functional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REQ-041</w:t>
            </w:r>
          </w:p>
        </w:tc>
        <w:tc>
          <w:tcPr/>
          <w:p>
            <w:pPr>
              <w:pStyle w:val="Compact"/>
            </w:pPr>
            <w:r>
              <w:t xml:space="preserve">Returning user journey</w:t>
            </w:r>
          </w:p>
        </w:tc>
        <w:tc>
          <w:tcPr/>
          <w:p>
            <w:pPr>
              <w:pStyle w:val="Compact"/>
            </w:pPr>
            <w:r>
              <w:t xml:space="preserve">TS-098</w:t>
            </w:r>
          </w:p>
        </w:tc>
        <w:tc>
          <w:tcPr/>
          <w:p>
            <w:pPr>
              <w:pStyle w:val="Compact"/>
            </w:pPr>
            <w:r>
              <w:t xml:space="preserve">E2E: User with</w:t>
            </w:r>
            <w:r>
              <w:t xml:space="preserve"> </w:t>
            </w:r>
            <w:r>
              <w:t xml:space="preserve">“Remember Me”</w:t>
            </w:r>
            <w:r>
              <w:t xml:space="preserve"> </w:t>
            </w:r>
            <w:r>
              <w:t xml:space="preserve">→ auto-fills → logs in → dashboard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REQ-041</w:t>
            </w:r>
          </w:p>
        </w:tc>
        <w:tc>
          <w:tcPr/>
          <w:p>
            <w:pPr>
              <w:pStyle w:val="Compact"/>
            </w:pPr>
            <w:r>
              <w:t xml:space="preserve">Returning user journey</w:t>
            </w:r>
          </w:p>
        </w:tc>
        <w:tc>
          <w:tcPr/>
          <w:p>
            <w:pPr>
              <w:pStyle w:val="Compact"/>
            </w:pPr>
            <w:r>
              <w:t xml:space="preserve">TS-099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t xml:space="preserve">“Remember Me”</w:t>
            </w:r>
            <w:r>
              <w:t xml:space="preserve"> </w:t>
            </w:r>
            <w:r>
              <w:t xml:space="preserve">checkbox persists credentials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REQ-041</w:t>
            </w:r>
          </w:p>
        </w:tc>
        <w:tc>
          <w:tcPr/>
          <w:p>
            <w:pPr>
              <w:pStyle w:val="Compact"/>
            </w:pPr>
            <w:r>
              <w:t xml:space="preserve">Returning user journey</w:t>
            </w:r>
          </w:p>
        </w:tc>
        <w:tc>
          <w:tcPr/>
          <w:p>
            <w:pPr>
              <w:pStyle w:val="Compact"/>
            </w:pPr>
            <w:r>
              <w:t xml:space="preserve">TS-100</w:t>
            </w:r>
          </w:p>
        </w:tc>
        <w:tc>
          <w:tcPr/>
          <w:p>
            <w:pPr>
              <w:pStyle w:val="Compact"/>
            </w:pPr>
            <w:r>
              <w:t xml:space="preserve">Verify session restoration preserves previous activity context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REQ-042</w:t>
            </w:r>
          </w:p>
        </w:tc>
        <w:tc>
          <w:tcPr/>
          <w:p>
            <w:pPr>
              <w:pStyle w:val="Compact"/>
            </w:pPr>
            <w:r>
              <w:t xml:space="preserve">Error recovery flow</w:t>
            </w:r>
          </w:p>
        </w:tc>
        <w:tc>
          <w:tcPr/>
          <w:p>
            <w:pPr>
              <w:pStyle w:val="Compact"/>
            </w:pPr>
            <w:r>
              <w:t xml:space="preserve">TS-101</w:t>
            </w:r>
          </w:p>
        </w:tc>
        <w:tc>
          <w:tcPr/>
          <w:p>
            <w:pPr>
              <w:pStyle w:val="Compact"/>
            </w:pPr>
            <w:r>
              <w:t xml:space="preserve">E2E: Failed login → clear error → recover via password reset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REQ-042</w:t>
            </w:r>
          </w:p>
        </w:tc>
        <w:tc>
          <w:tcPr/>
          <w:p>
            <w:pPr>
              <w:pStyle w:val="Compact"/>
            </w:pPr>
            <w:r>
              <w:t xml:space="preserve">Error recovery flow</w:t>
            </w:r>
          </w:p>
        </w:tc>
        <w:tc>
          <w:tcPr/>
          <w:p>
            <w:pPr>
              <w:pStyle w:val="Compact"/>
            </w:pPr>
            <w:r>
              <w:t xml:space="preserve">TS-102</w:t>
            </w:r>
          </w:p>
        </w:tc>
        <w:tc>
          <w:tcPr/>
          <w:p>
            <w:pPr>
              <w:pStyle w:val="Compact"/>
            </w:pPr>
            <w:r>
              <w:t xml:space="preserve">Verify multiple recovery paths are available (reset, support)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REQ-042</w:t>
            </w:r>
          </w:p>
        </w:tc>
        <w:tc>
          <w:tcPr/>
          <w:p>
            <w:pPr>
              <w:pStyle w:val="Compact"/>
            </w:pPr>
            <w:r>
              <w:t xml:space="preserve">Error recovery flow</w:t>
            </w:r>
          </w:p>
        </w:tc>
        <w:tc>
          <w:tcPr/>
          <w:p>
            <w:pPr>
              <w:pStyle w:val="Compact"/>
            </w:pPr>
            <w:r>
              <w:t xml:space="preserve">TS-103</w:t>
            </w:r>
          </w:p>
        </w:tc>
        <w:tc>
          <w:tcPr/>
          <w:p>
            <w:pPr>
              <w:pStyle w:val="Compact"/>
            </w:pPr>
            <w:r>
              <w:t xml:space="preserve">Verify success confirmation after successful login recovery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test-environment"/>
    <w:p>
      <w:pPr>
        <w:pStyle w:val="Heading2"/>
      </w:pPr>
      <w:r>
        <w:t xml:space="preserve">9. Test Environment</w:t>
      </w:r>
    </w:p>
    <w:bookmarkStart w:id="55" w:name="browser-matrix"/>
    <w:p>
      <w:pPr>
        <w:pStyle w:val="Heading3"/>
      </w:pPr>
      <w:r>
        <w:t xml:space="preserve">9.1 Browser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Versions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Latest, Latest-1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</w:pPr>
            <w:r>
              <w:t xml:space="preserve">Latest, Latest-1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</w:pPr>
            <w:r>
              <w:t xml:space="preserve">Latest, Latest-1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Safari</w:t>
            </w:r>
          </w:p>
        </w:tc>
        <w:tc>
          <w:tcPr/>
          <w:p>
            <w:pPr>
              <w:pStyle w:val="Compact"/>
            </w:pPr>
            <w:r>
              <w:t xml:space="preserve">Latest, Latest-1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Internet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5"/>
    <w:bookmarkStart w:id="56" w:name="operating-systems"/>
    <w:p>
      <w:pPr>
        <w:pStyle w:val="Heading3"/>
      </w:pPr>
      <w:r>
        <w:t xml:space="preserve">9.2 Operating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Versions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10, 11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Ventura, Sonoma, Sequoia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16, 17, 18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13, 14, 15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6"/>
    <w:bookmarkStart w:id="57" w:name="device-types"/>
    <w:p>
      <w:pPr>
        <w:pStyle w:val="Heading3"/>
      </w:pPr>
      <w:r>
        <w:t xml:space="preserve">9.3 Device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1920×1080, 1366×768, 2560×1440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iPad (768×1024), Android Tab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iPhone (375×812), Android (360×800)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7"/>
    <w:bookmarkStart w:id="58" w:name="network-conditions"/>
    <w:p>
      <w:pPr>
        <w:pStyle w:val="Heading3"/>
      </w:pPr>
      <w:r>
        <w:t xml:space="preserve">9.4 Network Conditions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4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High-speed (4G/5G)</w:t>
            </w:r>
          </w:p>
        </w:tc>
        <w:tc>
          <w:tcPr/>
          <w:p>
            <w:pPr>
              <w:pStyle w:val="Compact"/>
            </w:pPr>
            <w:r>
              <w:t xml:space="preserve">≥ 10 Mbps</w:t>
            </w:r>
          </w:p>
        </w:tc>
        <w:tc>
          <w:tcPr/>
          <w:p>
            <w:pPr>
              <w:pStyle w:val="Compact"/>
            </w:pPr>
            <w:r>
              <w:t xml:space="preserve">Baseline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3G</w:t>
            </w:r>
          </w:p>
        </w:tc>
        <w:tc>
          <w:tcPr/>
          <w:p>
            <w:pPr>
              <w:pStyle w:val="Compact"/>
            </w:pPr>
            <w:r>
              <w:t xml:space="preserve">~1.5 Mbps</w:t>
            </w:r>
          </w:p>
        </w:tc>
        <w:tc>
          <w:tcPr/>
          <w:p>
            <w:pPr>
              <w:pStyle w:val="Compact"/>
            </w:pPr>
            <w:r>
              <w:t xml:space="preserve">Slow network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Offline/Flaky</w:t>
            </w:r>
          </w:p>
        </w:tc>
        <w:tc>
          <w:tcPr/>
          <w:p>
            <w:pPr>
              <w:pStyle w:val="Compact"/>
            </w:pPr>
            <w:r>
              <w:t xml:space="preserve">Intermittent</w:t>
            </w:r>
          </w:p>
        </w:tc>
        <w:tc>
          <w:tcPr/>
          <w:p>
            <w:pPr>
              <w:pStyle w:val="Compact"/>
            </w:pPr>
            <w:r>
              <w:t xml:space="preserve">Error handling validation</w:t>
            </w:r>
          </w:p>
        </w:tc>
      </w:tr>
    </w:tbl>
    <w:bookmarkEnd w:id="58"/>
    <w:bookmarkStart w:id="59" w:name="test-tools"/>
    <w:p>
      <w:pPr>
        <w:pStyle w:val="Heading3"/>
      </w:pPr>
      <w:r>
        <w:t xml:space="preserve">9.5 Test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200"/>
        <w:gridCol w:w="3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Category</w:t>
            </w:r>
          </w:p>
        </w:tc>
        <w:tc>
          <w:tcPr/>
          <w:p>
            <w:pPr>
              <w:pStyle w:val="Compact"/>
            </w:pPr>
            <w:r>
              <w:t xml:space="preserve">Tool(s)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Management</w:t>
            </w:r>
          </w:p>
        </w:tc>
        <w:tc>
          <w:tcPr/>
          <w:p>
            <w:pPr>
              <w:pStyle w:val="Compact"/>
            </w:pPr>
            <w:r>
              <w:t xml:space="preserve">Jira / Azure DevOps / TestRail</w:t>
            </w:r>
          </w:p>
        </w:tc>
        <w:tc>
          <w:tcPr/>
          <w:p>
            <w:pPr>
              <w:pStyle w:val="Compact"/>
            </w:pPr>
            <w:r>
              <w:t xml:space="preserve">Test case management, defect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Automation</w:t>
            </w:r>
          </w:p>
        </w:tc>
        <w:tc>
          <w:tcPr/>
          <w:p>
            <w:pPr>
              <w:pStyle w:val="Compact"/>
            </w:pPr>
            <w:r>
              <w:t xml:space="preserve">Selenium WebDriver / Cypress</w:t>
            </w:r>
          </w:p>
        </w:tc>
        <w:tc>
          <w:tcPr/>
          <w:p>
            <w:pPr>
              <w:pStyle w:val="Compact"/>
            </w:pPr>
            <w:r>
              <w:t xml:space="preserve">Automated functional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Postman / REST Assured</w:t>
            </w:r>
          </w:p>
        </w:tc>
        <w:tc>
          <w:tcPr/>
          <w:p>
            <w:pPr>
              <w:pStyle w:val="Compact"/>
            </w:pPr>
            <w:r>
              <w:t xml:space="preserve">SSO, token, and 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OWASP ZAP / Burp Suite</w:t>
            </w:r>
          </w:p>
        </w:tc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Apache JMeter / k6</w:t>
            </w:r>
          </w:p>
        </w:tc>
        <w:tc>
          <w:tcPr/>
          <w:p>
            <w:pPr>
              <w:pStyle w:val="Compact"/>
            </w:pPr>
            <w:r>
              <w:t xml:space="preserve">Load and stress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Axe DevTools / WAVE / NVDA / VoiceOver</w:t>
            </w:r>
          </w:p>
        </w:tc>
        <w:tc>
          <w:tcPr/>
          <w:p>
            <w:pPr>
              <w:pStyle w:val="Compact"/>
            </w:pPr>
            <w:r>
              <w:t xml:space="preserve">WCAG compliance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Regression</w:t>
            </w:r>
          </w:p>
        </w:tc>
        <w:tc>
          <w:tcPr/>
          <w:p>
            <w:pPr>
              <w:pStyle w:val="Compact"/>
            </w:pPr>
            <w:r>
              <w:t xml:space="preserve">Percy / BackstopJS</w:t>
            </w:r>
          </w:p>
        </w:tc>
        <w:tc>
          <w:tcPr/>
          <w:p>
            <w:pPr>
              <w:pStyle w:val="Compact"/>
            </w:pPr>
            <w:r>
              <w:t xml:space="preserve">UI visual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Testing</w:t>
            </w:r>
          </w:p>
        </w:tc>
        <w:tc>
          <w:tcPr/>
          <w:p>
            <w:pPr>
              <w:pStyle w:val="Compact"/>
            </w:pPr>
            <w:r>
              <w:t xml:space="preserve">BrowserStack / Sauce Labs</w:t>
            </w:r>
          </w:p>
        </w:tc>
        <w:tc>
          <w:tcPr/>
          <w:p>
            <w:pPr>
              <w:pStyle w:val="Compact"/>
            </w:pPr>
            <w:r>
              <w:t xml:space="preserve">Cross-browser/device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Lighthouse / WebPageTest</w:t>
            </w:r>
          </w:p>
        </w:tc>
        <w:tc>
          <w:tcPr/>
          <w:p>
            <w:pPr>
              <w:pStyle w:val="Compact"/>
            </w:pPr>
            <w:r>
              <w:t xml:space="preserve">Page performance auditing</w:t>
            </w:r>
          </w:p>
        </w:tc>
      </w:tr>
    </w:tbl>
    <w:bookmarkEnd w:id="59"/>
    <w:bookmarkStart w:id="60" w:name="test-data-requirements"/>
    <w:p>
      <w:pPr>
        <w:pStyle w:val="Heading3"/>
      </w:pPr>
      <w:r>
        <w:t xml:space="preserve">9.6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user accounts</w:t>
            </w:r>
          </w:p>
        </w:tc>
        <w:tc>
          <w:tcPr/>
          <w:p>
            <w:pPr>
              <w:pStyle w:val="Compact"/>
            </w:pPr>
            <w:r>
              <w:t xml:space="preserve">Active accounts with known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Incorrect email/password combinations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MFA-enabled accounts</w:t>
            </w:r>
          </w:p>
        </w:tc>
        <w:tc>
          <w:tcPr/>
          <w:p>
            <w:pPr>
              <w:pStyle w:val="Compact"/>
            </w:pPr>
            <w:r>
              <w:t xml:space="preserve">Accounts with 2FA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SSO-enabled accounts</w:t>
            </w:r>
          </w:p>
        </w:tc>
        <w:tc>
          <w:tcPr/>
          <w:p>
            <w:pPr>
              <w:pStyle w:val="Compact"/>
            </w:pPr>
            <w:r>
              <w:t xml:space="preserve">Enterprise accounts linked to IdP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login accounts</w:t>
            </w:r>
          </w:p>
        </w:tc>
        <w:tc>
          <w:tcPr/>
          <w:p>
            <w:pPr>
              <w:pStyle w:val="Compact"/>
            </w:pPr>
            <w:r>
              <w:t xml:space="preserve">Google and Microsoft test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Locked/suspended accounts</w:t>
            </w:r>
          </w:p>
        </w:tc>
        <w:tc>
          <w:tcPr/>
          <w:p>
            <w:pPr>
              <w:pStyle w:val="Compact"/>
            </w:pPr>
            <w:r>
              <w:t xml:space="preserve">Accounts in various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New/unregistered emails</w:t>
            </w:r>
          </w:p>
        </w:tc>
        <w:tc>
          <w:tcPr/>
          <w:p>
            <w:pPr>
              <w:pStyle w:val="Compact"/>
            </w:pPr>
            <w:r>
              <w:t xml:space="preserve">For registration and recovery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entry-and-exit-criteria"/>
    <w:p>
      <w:pPr>
        <w:pStyle w:val="Heading2"/>
      </w:pPr>
      <w:r>
        <w:t xml:space="preserve">10. Entry and Exit Criteria</w:t>
      </w:r>
    </w:p>
    <w:bookmarkStart w:id="62" w:name="entry-criteria"/>
    <w:p>
      <w:pPr>
        <w:pStyle w:val="Heading3"/>
      </w:pPr>
      <w:r>
        <w:t xml:space="preserve">10.1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76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Development for the phase/sprint is complete and code is deployed to the test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test pass rate ≥ 90% (provided by development team)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 environment is provisioned, stable, and mirrors production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 data is created and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 plan and test cases are reviewed and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 critical/blocker defects from previous phase remain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Access credentials for all test tools and environments are available</w:t>
            </w:r>
          </w:p>
        </w:tc>
      </w:tr>
    </w:tbl>
    <w:bookmarkEnd w:id="62"/>
    <w:bookmarkStart w:id="63" w:name="exit-criteria"/>
    <w:p>
      <w:pPr>
        <w:pStyle w:val="Heading3"/>
      </w:pPr>
      <w:r>
        <w:t xml:space="preserve">10.2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76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 of Critical priority test scenarios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95% of High priority test scenarios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90% of Medium priority test scenarios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 open Critical severity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 open High severity defects (or approved deferral by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security test scenarios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Performance KPIs met (page load &lt; 2s, concurrent user targets)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Accessibility audit passed (WCAG 2.1 AA compliance)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UAT sign-off obtained from Product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 summary report generated and reviewed</w:t>
            </w:r>
          </w:p>
        </w:tc>
      </w:tr>
    </w:tbl>
    <w:bookmarkEnd w:id="63"/>
    <w:bookmarkStart w:id="64" w:name="suspension-criteria"/>
    <w:p>
      <w:pPr>
        <w:pStyle w:val="Heading3"/>
      </w:pPr>
      <w:r>
        <w:t xml:space="preserve">10.3 Suspension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76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environment becomes unstable or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Critical blocker defect prevents further test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&gt; 30% of test cases fail due to a single 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Major scope change or requirement modification</w:t>
            </w:r>
          </w:p>
        </w:tc>
      </w:tr>
    </w:tbl>
    <w:bookmarkEnd w:id="64"/>
    <w:bookmarkStart w:id="65" w:name="resumption-criteria"/>
    <w:p>
      <w:pPr>
        <w:pStyle w:val="Heading3"/>
      </w:pPr>
      <w:r>
        <w:t xml:space="preserve">10.4 Resumption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76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Root cause of suspension is resolved and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environment is restored and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Impacted test cases are re-baselined if necessary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test-schedule-and-milestones"/>
    <w:p>
      <w:pPr>
        <w:pStyle w:val="Heading2"/>
      </w:pPr>
      <w:r>
        <w:t xml:space="preserve">11. Test Schedule and Milestones</w:t>
      </w:r>
    </w:p>
    <w:p>
      <w:pPr>
        <w:pStyle w:val="FirstParagraph"/>
      </w:pPr>
      <w:r>
        <w:t xml:space="preserve">The schedule is aligned with the PRD’s three development phases.</w:t>
      </w:r>
    </w:p>
    <w:bookmarkStart w:id="67" w:name="phase-1-core-authentication"/>
    <w:p>
      <w:pPr>
        <w:pStyle w:val="Heading3"/>
      </w:pPr>
      <w:r>
        <w:t xml:space="preserve">11.1 Phase 1 — Core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17"/>
        <w:gridCol w:w="1177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&amp; Design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Test plan,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Week 3-4</w:t>
            </w:r>
          </w:p>
        </w:tc>
        <w:tc>
          <w:tcPr/>
          <w:p>
            <w:pPr>
              <w:pStyle w:val="Compact"/>
            </w:pPr>
            <w:r>
              <w:t xml:space="preserve">REQ-001 to REQ-011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 (Core)</w:t>
            </w:r>
          </w:p>
        </w:tc>
        <w:tc>
          <w:tcPr/>
          <w:p>
            <w:pPr>
              <w:pStyle w:val="Compact"/>
            </w:pPr>
            <w:r>
              <w:t xml:space="preserve">Week 4-5</w:t>
            </w:r>
          </w:p>
        </w:tc>
        <w:tc>
          <w:tcPr/>
          <w:p>
            <w:pPr>
              <w:pStyle w:val="Compact"/>
            </w:pPr>
            <w:r>
              <w:t xml:space="preserve">REQ-021 to REQ-024, REQ-027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Week 5-6</w:t>
            </w:r>
          </w:p>
        </w:tc>
        <w:tc>
          <w:tcPr/>
          <w:p>
            <w:pPr>
              <w:pStyle w:val="Compact"/>
            </w:pPr>
            <w:r>
              <w:t xml:space="preserve">Defect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Sign-off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Test summary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Login form, validation, password reset, core security (TS-001 to TS-039, TS-060 to TS-065, TS-071 to TS-073)</w:t>
      </w:r>
    </w:p>
    <w:bookmarkEnd w:id="67"/>
    <w:bookmarkStart w:id="68" w:name="phase-2-enhanced-ux"/>
    <w:p>
      <w:pPr>
        <w:pStyle w:val="Heading3"/>
      </w:pPr>
      <w:r>
        <w:t xml:space="preserve">11.2 Phase 2 — Enhanced 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17"/>
        <w:gridCol w:w="1177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Update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Updated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Testing</w:t>
            </w:r>
          </w:p>
        </w:tc>
        <w:tc>
          <w:tcPr/>
          <w:p>
            <w:pPr>
              <w:pStyle w:val="Compact"/>
            </w:pPr>
            <w:r>
              <w:t xml:space="preserve">Week 7-8</w:t>
            </w:r>
          </w:p>
        </w:tc>
        <w:tc>
          <w:tcPr/>
          <w:p>
            <w:pPr>
              <w:pStyle w:val="Compact"/>
            </w:pPr>
            <w:r>
              <w:t xml:space="preserve">REQ-012 to REQ-020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Testing</w:t>
            </w:r>
          </w:p>
        </w:tc>
        <w:tc>
          <w:tcPr/>
          <w:p>
            <w:pPr>
              <w:pStyle w:val="Compact"/>
            </w:pPr>
            <w:r>
              <w:t xml:space="preserve">Week 8-9</w:t>
            </w:r>
          </w:p>
        </w:tc>
        <w:tc>
          <w:tcPr/>
          <w:p>
            <w:pPr>
              <w:pStyle w:val="Compact"/>
            </w:pPr>
            <w:r>
              <w:t xml:space="preserve">REQ-016 to REQ-018, WCAG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Week 9-10</w:t>
            </w:r>
          </w:p>
        </w:tc>
        <w:tc>
          <w:tcPr/>
          <w:p>
            <w:pPr>
              <w:pStyle w:val="Compact"/>
            </w:pPr>
            <w:r>
              <w:t xml:space="preserve">REQ-028 to REQ-033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Full regression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Sign-off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Test summary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Responsive design, themes, accessibility, performance (TS-040 to TS-059, TS-074 to TS-084)</w:t>
      </w:r>
    </w:p>
    <w:bookmarkEnd w:id="68"/>
    <w:bookmarkStart w:id="69" w:name="phase-3-enterprise-features"/>
    <w:p>
      <w:pPr>
        <w:pStyle w:val="Heading3"/>
      </w:pPr>
      <w:r>
        <w:t xml:space="preserve">11.3 Phase 3 — Enterprise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17"/>
        <w:gridCol w:w="1177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Update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Updated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Week 11-12</w:t>
            </w:r>
          </w:p>
        </w:tc>
        <w:tc>
          <w:tcPr/>
          <w:p>
            <w:pPr>
              <w:pStyle w:val="Compact"/>
            </w:pPr>
            <w:r>
              <w:t xml:space="preserve">REQ-034 to REQ-039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SSO/Security</w:t>
            </w:r>
          </w:p>
        </w:tc>
        <w:tc>
          <w:tcPr/>
          <w:p>
            <w:pPr>
              <w:pStyle w:val="Compact"/>
            </w:pPr>
            <w:r>
              <w:t xml:space="preserve">Week 12-13</w:t>
            </w:r>
          </w:p>
        </w:tc>
        <w:tc>
          <w:tcPr/>
          <w:p>
            <w:pPr>
              <w:pStyle w:val="Compact"/>
            </w:pPr>
            <w:r>
              <w:t xml:space="preserve">REQ-004, REQ-025, REQ-026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User Journey Testing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REQ-040 to REQ-042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Regression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  <w:r>
              <w:t xml:space="preserve">Complete regression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Week 14-15</w:t>
            </w:r>
          </w:p>
        </w:tc>
        <w:tc>
          <w:tcPr/>
          <w:p>
            <w:pPr>
              <w:pStyle w:val="Compact"/>
            </w:pPr>
            <w:r>
              <w:t xml:space="preserve">Stakeholder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Sign-off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Final test summary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SSO, social login, integrations, compliance, E2E flows (TS-017 to TS-020, TS-066 to TS-070, TS-085 to TS-103)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oles-and-responsibilities"/>
    <w:p>
      <w:pPr>
        <w:pStyle w:val="Heading2"/>
      </w:pPr>
      <w:r>
        <w:t xml:space="preserve">12.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5657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Test plan creation, test strategy, resource allocation, risk management, reporting</w:t>
            </w:r>
          </w:p>
        </w:tc>
        <w:tc>
          <w:tcPr/>
          <w:p>
            <w:pPr>
              <w:pStyle w:val="Compact"/>
            </w:pPr>
            <w:r>
              <w:t xml:space="preserve">A,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 (Functional)</w:t>
            </w:r>
          </w:p>
        </w:tc>
        <w:tc>
          <w:tcPr/>
          <w:p>
            <w:pPr>
              <w:pStyle w:val="Compact"/>
            </w:pPr>
            <w:r>
              <w:t xml:space="preserve">Test case design, manual testing, defect reporting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 (Automation)</w:t>
            </w:r>
          </w:p>
        </w:tc>
        <w:tc>
          <w:tcPr/>
          <w:p>
            <w:pPr>
              <w:pStyle w:val="Compact"/>
            </w:pPr>
            <w:r>
              <w:t xml:space="preserve">Test automation framework, regression suite, CI/CD integration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Tester</w:t>
            </w:r>
          </w:p>
        </w:tc>
        <w:tc>
          <w:tcPr/>
          <w:p>
            <w:pPr>
              <w:pStyle w:val="Compact"/>
            </w:pPr>
            <w:r>
              <w:t xml:space="preserve">Security testing, vulnerability assessment, OWASP compliance validation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Tester</w:t>
            </w:r>
          </w:p>
        </w:tc>
        <w:tc>
          <w:tcPr/>
          <w:p>
            <w:pPr>
              <w:pStyle w:val="Compact"/>
            </w:pPr>
            <w:r>
              <w:t xml:space="preserve">Load/stress testing, performance benchmarking, CDN validation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Tester</w:t>
            </w:r>
          </w:p>
        </w:tc>
        <w:tc>
          <w:tcPr/>
          <w:p>
            <w:pPr>
              <w:pStyle w:val="Compact"/>
            </w:pPr>
            <w:r>
              <w:t xml:space="preserve">WCAG audit, screen reader testing, contrast validation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Lead</w:t>
            </w:r>
          </w:p>
        </w:tc>
        <w:tc>
          <w:tcPr/>
          <w:p>
            <w:pPr>
              <w:pStyle w:val="Compact"/>
            </w:pPr>
            <w:r>
              <w:t xml:space="preserve">Bug fixes, unit testing, code reviews, technical support for QA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Requirements clarification, UAT, exit criteria sign-off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Test environment setup, CI/CD pipeline, monitoring</w:t>
            </w:r>
          </w:p>
        </w:tc>
        <w:tc>
          <w:tcPr/>
          <w:p>
            <w:pPr>
              <w:pStyle w:val="Compact"/>
            </w:pPr>
            <w:r>
              <w:t xml:space="preserve">R,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Designer</w:t>
            </w:r>
          </w:p>
        </w:tc>
        <w:tc>
          <w:tcPr/>
          <w:p>
            <w:pPr>
              <w:pStyle w:val="Compact"/>
            </w:pPr>
            <w:r>
              <w:t xml:space="preserve">Design specification clarification, visual regression review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b/>
          <w:bCs/>
        </w:rPr>
        <w:t xml:space="preserve">RACI Key:</w:t>
      </w:r>
      <w:r>
        <w:t xml:space="preserve"> </w:t>
      </w:r>
      <w:r>
        <w:t xml:space="preserve">R = Responsible, A = Accountable, C = Consulted, I = Informed</w:t>
      </w:r>
    </w:p>
    <w:p>
      <w:r>
        <w:pict>
          <v:rect style="width:0;height:1.5pt" o:hralign="center" o:hrstd="t" o:hr="t"/>
        </w:pict>
      </w:r>
    </w:p>
    <w:bookmarkEnd w:id="71"/>
    <w:bookmarkStart w:id="72" w:name="risk-assessment-and-mitigation"/>
    <w:p>
      <w:pPr>
        <w:pStyle w:val="Heading2"/>
      </w:pPr>
      <w:r>
        <w:t xml:space="preserve">13. Risk Assessment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2847"/>
        <w:gridCol w:w="672"/>
        <w:gridCol w:w="517"/>
        <w:gridCol w:w="3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RSK-001</w:t>
            </w:r>
          </w:p>
        </w:tc>
        <w:tc>
          <w:tcPr/>
          <w:p>
            <w:pPr>
              <w:pStyle w:val="Compact"/>
            </w:pPr>
            <w:r>
              <w:t xml:space="preserve">Test environment instability or downtime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Maintain backup env; automated health checks; 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RSK-002</w:t>
            </w:r>
          </w:p>
        </w:tc>
        <w:tc>
          <w:tcPr/>
          <w:p>
            <w:pPr>
              <w:pStyle w:val="Compact"/>
            </w:pPr>
            <w:r>
              <w:t xml:space="preserve">Delayed development delivery affecting test schedule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Buffer weeks in schedule; parallel test case design during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RSK-003</w:t>
            </w:r>
          </w:p>
        </w:tc>
        <w:tc>
          <w:tcPr/>
          <w:p>
            <w:pPr>
              <w:pStyle w:val="Compact"/>
            </w:pPr>
            <w:r>
              <w:t xml:space="preserve">Third-party SSO sandbox unavailability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Mock SSO responses for initial testing; escalate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RSK-004</w:t>
            </w:r>
          </w:p>
        </w:tc>
        <w:tc>
          <w:tcPr/>
          <w:p>
            <w:pPr>
              <w:pStyle w:val="Compact"/>
            </w:pPr>
            <w:r>
              <w:t xml:space="preserve">Insufficient test data for edge cases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Create comprehensive test data matrix upfront; automation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RSK-005</w:t>
            </w:r>
          </w:p>
        </w:tc>
        <w:tc>
          <w:tcPr/>
          <w:p>
            <w:pPr>
              <w:pStyle w:val="Compact"/>
            </w:pPr>
            <w:r>
              <w:t xml:space="preserve">Security vulnerabilities discovered late in cycle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Shift-left security testing; integrate SAST/DAST in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RSK-006</w:t>
            </w:r>
          </w:p>
        </w:tc>
        <w:tc>
          <w:tcPr/>
          <w:p>
            <w:pPr>
              <w:pStyle w:val="Compact"/>
            </w:pPr>
            <w:r>
              <w:t xml:space="preserve">Accessibility issues requiring significant rework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Early accessibility review in Phase 2; developer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RSK-007</w:t>
            </w:r>
          </w:p>
        </w:tc>
        <w:tc>
          <w:tcPr/>
          <w:p>
            <w:pPr>
              <w:pStyle w:val="Compact"/>
            </w:pPr>
            <w:r>
              <w:t xml:space="preserve">Performance degradation under high 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Early load testing; CDN validation; auto-scaling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RSK-008</w:t>
            </w:r>
          </w:p>
        </w:tc>
        <w:tc>
          <w:tcPr/>
          <w:p>
            <w:pPr>
              <w:pStyle w:val="Compact"/>
            </w:pPr>
            <w:r>
              <w:t xml:space="preserve">Cross-browser compatibility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Cloud-based device lab (BrowserStack); prioritize top browsers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RSK-009</w:t>
            </w:r>
          </w:p>
        </w:tc>
        <w:tc>
          <w:tcPr/>
          <w:p>
            <w:pPr>
              <w:pStyle w:val="Compact"/>
            </w:pPr>
            <w:r>
              <w:t xml:space="preserve">Requirement changes mid-cycle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Change control process; impact analysis before accepting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RSK-010</w:t>
            </w:r>
          </w:p>
        </w:tc>
        <w:tc>
          <w:tcPr/>
          <w:p>
            <w:pPr>
              <w:pStyle w:val="Compact"/>
            </w:pPr>
            <w:r>
              <w:t xml:space="preserve">Resource unavailability (specialized testers)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Cross-train team members; maintain resource backup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7" w:name="defect-management"/>
    <w:p>
      <w:pPr>
        <w:pStyle w:val="Heading2"/>
      </w:pPr>
      <w:r>
        <w:t xml:space="preserve">14. Defect Management</w:t>
      </w:r>
    </w:p>
    <w:bookmarkStart w:id="73" w:name="severity-classification"/>
    <w:p>
      <w:pPr>
        <w:pStyle w:val="Heading3"/>
      </w:pPr>
      <w:r>
        <w:t xml:space="preserve">14.1 Severity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8"/>
        <w:gridCol w:w="4432"/>
        <w:gridCol w:w="27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— Critical</w:t>
            </w:r>
          </w:p>
        </w:tc>
        <w:tc>
          <w:tcPr/>
          <w:p>
            <w:pPr>
              <w:pStyle w:val="Compact"/>
            </w:pPr>
            <w:r>
              <w:t xml:space="preserve">System crash, data loss, security breach; no workaround</w:t>
            </w:r>
          </w:p>
        </w:tc>
        <w:tc>
          <w:tcPr/>
          <w:p>
            <w:pPr>
              <w:pStyle w:val="Compact"/>
            </w:pPr>
            <w:r>
              <w:t xml:space="preserve">Login completely non-functional; password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 — High</w:t>
            </w:r>
          </w:p>
        </w:tc>
        <w:tc>
          <w:tcPr/>
          <w:p>
            <w:pPr>
              <w:pStyle w:val="Compact"/>
            </w:pPr>
            <w:r>
              <w:t xml:space="preserve">Major feature broken; workaround exists but impacts usability</w:t>
            </w:r>
          </w:p>
        </w:tc>
        <w:tc>
          <w:tcPr/>
          <w:p>
            <w:pPr>
              <w:pStyle w:val="Compact"/>
            </w:pPr>
            <w:r>
              <w:t xml:space="preserve">SSO login fails; password reset not sending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— Medium</w:t>
            </w:r>
          </w:p>
        </w:tc>
        <w:tc>
          <w:tcPr/>
          <w:p>
            <w:pPr>
              <w:pStyle w:val="Compact"/>
            </w:pPr>
            <w:r>
              <w:t xml:space="preserve">Minor feature issue; workaround available; no data loss</w:t>
            </w:r>
          </w:p>
        </w:tc>
        <w:tc>
          <w:tcPr/>
          <w:p>
            <w:pPr>
              <w:pStyle w:val="Compact"/>
            </w:pPr>
            <w:r>
              <w:t xml:space="preserve">Password strength indicator not updating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 — Low</w:t>
            </w:r>
          </w:p>
        </w:tc>
        <w:tc>
          <w:tcPr/>
          <w:p>
            <w:pPr>
              <w:pStyle w:val="Compact"/>
            </w:pPr>
            <w:r>
              <w:t xml:space="preserve">Cosmetic issue; minor visual or text defect</w:t>
            </w:r>
          </w:p>
        </w:tc>
        <w:tc>
          <w:tcPr/>
          <w:p>
            <w:pPr>
              <w:pStyle w:val="Compact"/>
            </w:pPr>
            <w:r>
              <w:t xml:space="preserve">Typo in error message; color mismatch</w:t>
            </w:r>
          </w:p>
        </w:tc>
      </w:tr>
    </w:tbl>
    <w:bookmarkEnd w:id="73"/>
    <w:bookmarkStart w:id="74" w:name="priority-classification"/>
    <w:p>
      <w:pPr>
        <w:pStyle w:val="Heading3"/>
      </w:pPr>
      <w:r>
        <w:t xml:space="preserve">14.2 Priority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5"/>
        <w:gridCol w:w="4808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Resolution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Urgent</w:t>
            </w:r>
          </w:p>
        </w:tc>
        <w:tc>
          <w:tcPr/>
          <w:p>
            <w:pPr>
              <w:pStyle w:val="Compact"/>
            </w:pPr>
            <w:r>
              <w:t xml:space="preserve">Must be fixed immediately; blocks testing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High</w:t>
            </w:r>
          </w:p>
        </w:tc>
        <w:tc>
          <w:tcPr/>
          <w:p>
            <w:pPr>
              <w:pStyle w:val="Compact"/>
            </w:pPr>
            <w:r>
              <w:t xml:space="preserve">Must be fixed in current sprint/iteration</w:t>
            </w:r>
          </w:p>
        </w:tc>
        <w:tc>
          <w:tcPr/>
          <w:p>
            <w:pPr>
              <w:pStyle w:val="Compact"/>
            </w:pPr>
            <w:r>
              <w:t xml:space="preserve">Within 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Medium</w:t>
            </w:r>
          </w:p>
        </w:tc>
        <w:tc>
          <w:tcPr/>
          <w:p>
            <w:pPr>
              <w:pStyle w:val="Compact"/>
            </w:pPr>
            <w:r>
              <w:t xml:space="preserve">Should be fixed before release</w:t>
            </w:r>
          </w:p>
        </w:tc>
        <w:tc>
          <w:tcPr/>
          <w:p>
            <w:pPr>
              <w:pStyle w:val="Compact"/>
            </w:pPr>
            <w:r>
              <w:t xml:space="preserve">Within 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Low</w:t>
            </w:r>
          </w:p>
        </w:tc>
        <w:tc>
          <w:tcPr/>
          <w:p>
            <w:pPr>
              <w:pStyle w:val="Compact"/>
            </w:pPr>
            <w:r>
              <w:t xml:space="preserve">Can be deferred to next release</w:t>
            </w:r>
          </w:p>
        </w:tc>
        <w:tc>
          <w:tcPr/>
          <w:p>
            <w:pPr>
              <w:pStyle w:val="Compact"/>
            </w:pPr>
            <w:r>
              <w:t xml:space="preserve">Next release cycle</w:t>
            </w:r>
          </w:p>
        </w:tc>
      </w:tr>
    </w:tbl>
    <w:bookmarkEnd w:id="74"/>
    <w:bookmarkStart w:id="75" w:name="defect-lifecycle"/>
    <w:p>
      <w:pPr>
        <w:pStyle w:val="Heading3"/>
      </w:pPr>
      <w:r>
        <w:t xml:space="preserve">14.3 Defect Lifecycle</w:t>
      </w:r>
    </w:p>
    <w:p>
      <w:pPr>
        <w:pStyle w:val="SourceCode"/>
      </w:pPr>
      <w:r>
        <w:rPr>
          <w:rStyle w:val="VerbatimChar"/>
        </w:rPr>
        <w:t xml:space="preserve">New → Assigned → In Progress → Fixed → Ready for Retest → Retest → Closed</w:t>
      </w:r>
      <w:r>
        <w:br/>
      </w:r>
      <w:r>
        <w:rPr>
          <w:rStyle w:val="VerbatimChar"/>
        </w:rPr>
        <w:t xml:space="preserve">                                   ↓                         ↓</w:t>
      </w:r>
      <w:r>
        <w:br/>
      </w:r>
      <w:r>
        <w:rPr>
          <w:rStyle w:val="VerbatimChar"/>
        </w:rPr>
        <w:t xml:space="preserve">                               Rejected                  Reopened → In Progress</w:t>
      </w:r>
    </w:p>
    <w:bookmarkEnd w:id="75"/>
    <w:bookmarkStart w:id="76" w:name="defect-report-template"/>
    <w:p>
      <w:pPr>
        <w:pStyle w:val="Heading3"/>
      </w:pPr>
      <w:r>
        <w:t xml:space="preserve">14.4 Defect Report Template</w:t>
      </w:r>
    </w:p>
    <w:p>
      <w:pPr>
        <w:pStyle w:val="FirstParagraph"/>
      </w:pPr>
      <w:r>
        <w:t xml:space="preserve">Each defect report shall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Auto-generated 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Clear, concise defect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S1 / S2 / S3 /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/ P2 / P3 / 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Authentication / Validation / UX / Security /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Browser, OS, device, build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Numbered step-by-step reproduction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What should happen per PRD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Screenshots, logs, video recordings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REQ/TS</w:t>
            </w:r>
          </w:p>
        </w:tc>
        <w:tc>
          <w:tcPr/>
          <w:p>
            <w:pPr>
              <w:pStyle w:val="Compact"/>
            </w:pPr>
            <w:r>
              <w:t xml:space="preserve">Mapped REQ-xxx and TS-xxx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Developer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 By</w:t>
            </w:r>
          </w:p>
        </w:tc>
        <w:tc>
          <w:tcPr/>
          <w:p>
            <w:pPr>
              <w:pStyle w:val="Compact"/>
            </w:pPr>
            <w:r>
              <w:t xml:space="preserve">QA engineer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Reported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test-deliverables"/>
    <w:p>
      <w:pPr>
        <w:pStyle w:val="Heading2"/>
      </w:pPr>
      <w:r>
        <w:t xml:space="preserve">15. Test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4132"/>
        <w:gridCol w:w="1492"/>
        <w:gridCol w:w="1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 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DEL-001</w:t>
            </w:r>
          </w:p>
        </w:tc>
        <w:tc>
          <w:tcPr/>
          <w:p>
            <w:pPr>
              <w:pStyle w:val="Compact"/>
            </w:pPr>
            <w:r>
              <w:t xml:space="preserve">Test Plan Document (this document)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DEL-002</w:t>
            </w:r>
          </w:p>
        </w:tc>
        <w:tc>
          <w:tcPr/>
          <w:p>
            <w:pPr>
              <w:pStyle w:val="Compact"/>
            </w:pPr>
            <w:r>
              <w:t xml:space="preserve">Test Cases / Test Scripts</w:t>
            </w:r>
          </w:p>
        </w:tc>
        <w:tc>
          <w:tcPr/>
          <w:p>
            <w:pPr>
              <w:pStyle w:val="Compact"/>
            </w:pPr>
            <w:r>
              <w:t xml:space="preserve">Each Phase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DEL-003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  <w:tc>
          <w:tcPr/>
          <w:p>
            <w:pPr>
              <w:pStyle w:val="Compact"/>
            </w:pPr>
            <w:r>
              <w:t xml:space="preserve">Each Phase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DEL-004</w:t>
            </w:r>
          </w:p>
        </w:tc>
        <w:tc>
          <w:tcPr/>
          <w:p>
            <w:pPr>
              <w:pStyle w:val="Compact"/>
            </w:pPr>
            <w:r>
              <w:t xml:space="preserve">Test Environment Setup Report</w:t>
            </w:r>
          </w:p>
        </w:tc>
        <w:tc>
          <w:tcPr/>
          <w:p>
            <w:pPr>
              <w:pStyle w:val="Compact"/>
            </w:pPr>
            <w:r>
              <w:t xml:space="preserve">Pre-Phase 1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DEL-005</w:t>
            </w:r>
          </w:p>
        </w:tc>
        <w:tc>
          <w:tcPr/>
          <w:p>
            <w:pPr>
              <w:pStyle w:val="Compact"/>
            </w:pPr>
            <w:r>
              <w:t xml:space="preserve">Test Data Preparation Document</w:t>
            </w:r>
          </w:p>
        </w:tc>
        <w:tc>
          <w:tcPr/>
          <w:p>
            <w:pPr>
              <w:pStyle w:val="Compact"/>
            </w:pPr>
            <w:r>
              <w:t xml:space="preserve">Pre-Phase 1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DEL-006</w:t>
            </w:r>
          </w:p>
        </w:tc>
        <w:tc>
          <w:tcPr/>
          <w:p>
            <w:pPr>
              <w:pStyle w:val="Compact"/>
            </w:pPr>
            <w:r>
              <w:t xml:space="preserve">Daily Test Execution Reports</w:t>
            </w:r>
          </w:p>
        </w:tc>
        <w:tc>
          <w:tcPr/>
          <w:p>
            <w:pPr>
              <w:pStyle w:val="Compact"/>
            </w:pPr>
            <w:r>
              <w:t xml:space="preserve">Each Phase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DEL-007</w:t>
            </w:r>
          </w:p>
        </w:tc>
        <w:tc>
          <w:tcPr/>
          <w:p>
            <w:pPr>
              <w:pStyle w:val="Compact"/>
            </w:pPr>
            <w:r>
              <w:t xml:space="preserve">Defect Reports</w:t>
            </w:r>
          </w:p>
        </w:tc>
        <w:tc>
          <w:tcPr/>
          <w:p>
            <w:pPr>
              <w:pStyle w:val="Compact"/>
            </w:pPr>
            <w:r>
              <w:t xml:space="preserve">Each Phase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DEL-008</w:t>
            </w:r>
          </w:p>
        </w:tc>
        <w:tc>
          <w:tcPr/>
          <w:p>
            <w:pPr>
              <w:pStyle w:val="Compact"/>
            </w:pPr>
            <w:r>
              <w:t xml:space="preserve">Defect Summary / Metrics Report</w:t>
            </w:r>
          </w:p>
        </w:tc>
        <w:tc>
          <w:tcPr/>
          <w:p>
            <w:pPr>
              <w:pStyle w:val="Compact"/>
            </w:pPr>
            <w:r>
              <w:t xml:space="preserve">Phase End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DEL-009</w:t>
            </w:r>
          </w:p>
        </w:tc>
        <w:tc>
          <w:tcPr/>
          <w:p>
            <w:pPr>
              <w:pStyle w:val="Compact"/>
            </w:pPr>
            <w:r>
              <w:t xml:space="preserve">Security Test Report</w:t>
            </w:r>
          </w:p>
        </w:tc>
        <w:tc>
          <w:tcPr/>
          <w:p>
            <w:pPr>
              <w:pStyle w:val="Compact"/>
            </w:pPr>
            <w:r>
              <w:t xml:space="preserve">Phase 1, 3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DEL-010</w:t>
            </w:r>
          </w:p>
        </w:tc>
        <w:tc>
          <w:tcPr/>
          <w:p>
            <w:pPr>
              <w:pStyle w:val="Compact"/>
            </w:pPr>
            <w:r>
              <w:t xml:space="preserve">Performance Test Report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Perf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DEL-011</w:t>
            </w:r>
          </w:p>
        </w:tc>
        <w:tc>
          <w:tcPr/>
          <w:p>
            <w:pPr>
              <w:pStyle w:val="Compact"/>
            </w:pPr>
            <w:r>
              <w:t xml:space="preserve">Accessibility Audit Report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A11y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DEL-012</w:t>
            </w:r>
          </w:p>
        </w:tc>
        <w:tc>
          <w:tcPr/>
          <w:p>
            <w:pPr>
              <w:pStyle w:val="Compact"/>
            </w:pPr>
            <w:r>
              <w:t xml:space="preserve">Regression Test Report</w:t>
            </w:r>
          </w:p>
        </w:tc>
        <w:tc>
          <w:tcPr/>
          <w:p>
            <w:pPr>
              <w:pStyle w:val="Compact"/>
            </w:pPr>
            <w:r>
              <w:t xml:space="preserve">Phase 2, 3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DEL-013</w:t>
            </w:r>
          </w:p>
        </w:tc>
        <w:tc>
          <w:tcPr/>
          <w:p>
            <w:pPr>
              <w:pStyle w:val="Compact"/>
            </w:pPr>
            <w:r>
              <w:t xml:space="preserve">UAT Sign-off Report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DEL-014</w:t>
            </w:r>
          </w:p>
        </w:tc>
        <w:tc>
          <w:tcPr/>
          <w:p>
            <w:pPr>
              <w:pStyle w:val="Compact"/>
            </w:pPr>
            <w:r>
              <w:t xml:space="preserve">Final Test Summary Report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approvals"/>
    <w:p>
      <w:pPr>
        <w:pStyle w:val="Heading2"/>
      </w:pPr>
      <w:r>
        <w:t xml:space="preserve">16. 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Development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Test Plan —</w:t>
      </w:r>
    </w:p>
    <w:p>
      <w:pPr>
        <w:pStyle w:val="BodyText"/>
      </w:pPr>
      <w:r>
        <w:rPr>
          <w:b/>
          <w:bCs/>
        </w:rPr>
        <w:t xml:space="preserve">Document ID:</w:t>
      </w:r>
      <w:r>
        <w:t xml:space="preserve"> </w:t>
      </w:r>
      <w:r>
        <w:t xml:space="preserve">TP-VWO-LOGIN-2026-001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Confidential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2026-03-20T06:10:31Z</dcterms:created>
  <dcterms:modified xsi:type="dcterms:W3CDTF">2026-03-20T06:10:31Z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