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custom.xml" ContentType="application/vnd.openxmlformats-officedocument.custom-properties+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D6739" w:rsidRDefault="003D6739"/>
    <w:p w:rsidR="00CB1C09" w:rsidRDefault="00CB1C09"/>
    <w:p w:rsidR="00CB1C09" w:rsidRPr="00CB1C09" w:rsidRDefault="00CB1C09" w:rsidP="00CB1C09">
      <w:pPr>
        <w:spacing w:before="100" w:beforeAutospacing="1" w:after="100" w:afterAutospacing="1" w:line="240" w:lineRule="auto"/>
        <w:ind w:left="795"/>
        <w:rPr>
          <w:rFonts w:ascii="Arial" w:eastAsia="Times New Roman" w:hAnsi="Arial" w:cs="Arial"/>
          <w:color w:val="333333"/>
          <w:sz w:val="16"/>
          <w:szCs w:val="16"/>
          <w:lang w:val="en"/>
        </w:rPr>
      </w:pPr>
      <w:r w:rsidRPr="00CB1C09">
        <w:rPr>
          <w:rFonts w:ascii="Symbol" w:eastAsia="Times New Roman" w:hAnsi="Symbol" w:cs="Arial"/>
          <w:color w:val="2E74B5"/>
          <w:sz w:val="20"/>
          <w:szCs w:val="20"/>
          <w:lang w:val="en"/>
        </w:rPr>
        <w:t></w:t>
      </w:r>
      <w:r w:rsidRPr="00CB1C09">
        <w:rPr>
          <w:rFonts w:ascii="Symbol" w:eastAsia="Times New Roman" w:hAnsi="Symbol" w:cs="Arial"/>
          <w:color w:val="2E74B5"/>
          <w:sz w:val="20"/>
          <w:szCs w:val="20"/>
          <w:lang w:val="en"/>
        </w:rPr>
        <w:t></w:t>
      </w:r>
      <w:r w:rsidRPr="00CB1C09">
        <w:rPr>
          <w:rFonts w:ascii="Tahoma" w:eastAsia="Times New Roman" w:hAnsi="Tahoma" w:cs="Tahoma"/>
          <w:b/>
          <w:bCs/>
          <w:color w:val="2E74B5"/>
          <w:sz w:val="20"/>
          <w:szCs w:val="20"/>
          <w:lang w:val="en"/>
        </w:rPr>
        <w:t xml:space="preserve">Objective </w:t>
      </w:r>
    </w:p>
    <w:p w:rsidR="00CB1C09" w:rsidRPr="00CB1C09" w:rsidRDefault="00CB1C09" w:rsidP="00CB1C09">
      <w:pPr>
        <w:spacing w:before="100" w:beforeAutospacing="1" w:after="100" w:afterAutospacing="1" w:line="240" w:lineRule="auto"/>
        <w:ind w:left="795"/>
        <w:rPr>
          <w:rFonts w:ascii="Arial" w:eastAsia="Times New Roman" w:hAnsi="Arial" w:cs="Arial"/>
          <w:color w:val="333333"/>
          <w:sz w:val="16"/>
          <w:szCs w:val="16"/>
          <w:lang w:val="en"/>
        </w:rPr>
      </w:pPr>
      <w:r w:rsidRPr="00CB1C09">
        <w:rPr>
          <w:rFonts w:ascii="Tahoma" w:eastAsia="Times New Roman" w:hAnsi="Tahoma" w:cs="Tahoma"/>
          <w:color w:val="2E74B5"/>
          <w:sz w:val="20"/>
          <w:szCs w:val="20"/>
          <w:lang w:val="en"/>
        </w:rPr>
        <w:t> </w:t>
      </w:r>
    </w:p>
    <w:p w:rsidR="00CB1C09" w:rsidRPr="00CB1C09" w:rsidRDefault="00CB1C09" w:rsidP="00CB1C09">
      <w:pPr>
        <w:spacing w:before="100" w:beforeAutospacing="1" w:after="100" w:afterAutospacing="1" w:line="240" w:lineRule="auto"/>
        <w:ind w:left="1155"/>
        <w:rPr>
          <w:rFonts w:ascii="Arial" w:eastAsia="Times New Roman" w:hAnsi="Arial" w:cs="Arial"/>
          <w:color w:val="333333"/>
          <w:sz w:val="16"/>
          <w:szCs w:val="16"/>
          <w:lang w:val="en"/>
        </w:rPr>
      </w:pPr>
      <w:r w:rsidRPr="00CB1C09">
        <w:rPr>
          <w:rFonts w:ascii="Courier New" w:eastAsia="Times New Roman" w:hAnsi="Courier New" w:cs="Courier New"/>
          <w:color w:val="2E74B5"/>
          <w:sz w:val="20"/>
          <w:szCs w:val="20"/>
          <w:lang w:val="en"/>
        </w:rPr>
        <w:t xml:space="preserve">o    </w:t>
      </w:r>
      <w:r w:rsidRPr="00CB1C09">
        <w:rPr>
          <w:rFonts w:ascii="Tahoma" w:eastAsia="Times New Roman" w:hAnsi="Tahoma" w:cs="Tahoma"/>
          <w:color w:val="2E74B5"/>
          <w:sz w:val="20"/>
          <w:szCs w:val="20"/>
          <w:lang w:val="en"/>
        </w:rPr>
        <w:t xml:space="preserve">Procedure to follow if GOC / AS400 receive an emergency tape recall by the customer </w:t>
      </w:r>
    </w:p>
    <w:p w:rsidR="00CB1C09" w:rsidRPr="00CB1C09" w:rsidRDefault="00CB1C09" w:rsidP="00CB1C09">
      <w:pPr>
        <w:spacing w:before="100" w:beforeAutospacing="1" w:after="100" w:afterAutospacing="1" w:line="240" w:lineRule="auto"/>
        <w:rPr>
          <w:rFonts w:ascii="Arial" w:eastAsia="Times New Roman" w:hAnsi="Arial" w:cs="Arial"/>
          <w:color w:val="333333"/>
          <w:sz w:val="16"/>
          <w:szCs w:val="16"/>
          <w:lang w:val="en"/>
        </w:rPr>
      </w:pPr>
      <w:r w:rsidRPr="00CB1C09">
        <w:rPr>
          <w:rFonts w:ascii="Tahoma" w:eastAsia="Times New Roman" w:hAnsi="Tahoma" w:cs="Tahoma"/>
          <w:color w:val="2E74B5"/>
          <w:sz w:val="20"/>
          <w:szCs w:val="20"/>
          <w:lang w:val="en"/>
        </w:rPr>
        <w:t> </w:t>
      </w:r>
    </w:p>
    <w:p w:rsidR="00CB1C09" w:rsidRPr="00CB1C09" w:rsidRDefault="00CB1C09" w:rsidP="00CB1C09">
      <w:pPr>
        <w:spacing w:before="100" w:beforeAutospacing="1" w:after="100" w:afterAutospacing="1" w:line="240" w:lineRule="auto"/>
        <w:ind w:left="795"/>
        <w:rPr>
          <w:rFonts w:ascii="Arial" w:eastAsia="Times New Roman" w:hAnsi="Arial" w:cs="Arial"/>
          <w:color w:val="333333"/>
          <w:sz w:val="16"/>
          <w:szCs w:val="16"/>
          <w:lang w:val="en"/>
        </w:rPr>
      </w:pPr>
      <w:r w:rsidRPr="00CB1C09">
        <w:rPr>
          <w:rFonts w:ascii="Symbol" w:eastAsia="Times New Roman" w:hAnsi="Symbol" w:cs="Arial"/>
          <w:color w:val="2E74B5"/>
          <w:sz w:val="20"/>
          <w:szCs w:val="20"/>
          <w:lang w:val="en"/>
        </w:rPr>
        <w:t></w:t>
      </w:r>
      <w:r w:rsidRPr="00CB1C09">
        <w:rPr>
          <w:rFonts w:ascii="Symbol" w:eastAsia="Times New Roman" w:hAnsi="Symbol" w:cs="Arial"/>
          <w:color w:val="2E74B5"/>
          <w:sz w:val="20"/>
          <w:szCs w:val="20"/>
          <w:lang w:val="en"/>
        </w:rPr>
        <w:t></w:t>
      </w:r>
      <w:r w:rsidRPr="00CB1C09">
        <w:rPr>
          <w:rFonts w:ascii="Tahoma" w:eastAsia="Times New Roman" w:hAnsi="Tahoma" w:cs="Tahoma"/>
          <w:b/>
          <w:bCs/>
          <w:color w:val="2E74B5"/>
          <w:sz w:val="20"/>
          <w:szCs w:val="20"/>
          <w:lang w:val="en"/>
        </w:rPr>
        <w:t xml:space="preserve">Scope </w:t>
      </w:r>
    </w:p>
    <w:p w:rsidR="00CB1C09" w:rsidRPr="00CB1C09" w:rsidRDefault="00CB1C09" w:rsidP="00CB1C09">
      <w:pPr>
        <w:spacing w:before="100" w:beforeAutospacing="1" w:after="100" w:afterAutospacing="1" w:line="240" w:lineRule="auto"/>
        <w:ind w:left="795"/>
        <w:rPr>
          <w:rFonts w:ascii="Arial" w:eastAsia="Times New Roman" w:hAnsi="Arial" w:cs="Arial"/>
          <w:color w:val="333333"/>
          <w:sz w:val="16"/>
          <w:szCs w:val="16"/>
          <w:lang w:val="en"/>
        </w:rPr>
      </w:pPr>
      <w:r w:rsidRPr="00CB1C09">
        <w:rPr>
          <w:rFonts w:ascii="Tahoma" w:eastAsia="Times New Roman" w:hAnsi="Tahoma" w:cs="Tahoma"/>
          <w:color w:val="2E74B5"/>
          <w:sz w:val="20"/>
          <w:szCs w:val="20"/>
          <w:lang w:val="en"/>
        </w:rPr>
        <w:t> </w:t>
      </w:r>
    </w:p>
    <w:p w:rsidR="00CB1C09" w:rsidRPr="00CB1C09" w:rsidRDefault="00CB1C09" w:rsidP="00CB1C09">
      <w:pPr>
        <w:spacing w:before="100" w:beforeAutospacing="1" w:after="100" w:afterAutospacing="1" w:line="240" w:lineRule="auto"/>
        <w:ind w:left="1515"/>
        <w:rPr>
          <w:rFonts w:ascii="Arial" w:eastAsia="Times New Roman" w:hAnsi="Arial" w:cs="Arial"/>
          <w:color w:val="333333"/>
          <w:sz w:val="16"/>
          <w:szCs w:val="16"/>
          <w:lang w:val="en"/>
        </w:rPr>
      </w:pPr>
      <w:r w:rsidRPr="00CB1C09">
        <w:rPr>
          <w:rFonts w:ascii="Wingdings" w:eastAsia="Times New Roman" w:hAnsi="Wingdings" w:cs="Arial"/>
          <w:color w:val="2E74B5"/>
          <w:sz w:val="20"/>
          <w:szCs w:val="20"/>
          <w:lang w:val="en"/>
        </w:rPr>
        <w:t></w:t>
      </w:r>
      <w:r w:rsidRPr="00CB1C09">
        <w:rPr>
          <w:rFonts w:ascii="Wingdings" w:eastAsia="Times New Roman" w:hAnsi="Wingdings" w:cs="Arial"/>
          <w:color w:val="2E74B5"/>
          <w:sz w:val="20"/>
          <w:szCs w:val="20"/>
          <w:lang w:val="en"/>
        </w:rPr>
        <w:t></w:t>
      </w:r>
      <w:r w:rsidRPr="00CB1C09">
        <w:rPr>
          <w:rFonts w:ascii="Wingdings" w:eastAsia="Times New Roman" w:hAnsi="Wingdings" w:cs="Arial"/>
          <w:color w:val="2E74B5"/>
          <w:sz w:val="20"/>
          <w:szCs w:val="20"/>
          <w:lang w:val="en"/>
        </w:rPr>
        <w:t></w:t>
      </w:r>
      <w:r w:rsidRPr="00CB1C09">
        <w:rPr>
          <w:rFonts w:ascii="Tahoma" w:eastAsia="Times New Roman" w:hAnsi="Tahoma" w:cs="Tahoma"/>
          <w:color w:val="2E74B5"/>
          <w:sz w:val="20"/>
          <w:szCs w:val="20"/>
          <w:lang w:val="en"/>
        </w:rPr>
        <w:t>To engage Iron Mountain for emergency tape recall</w:t>
      </w:r>
    </w:p>
    <w:p w:rsidR="00CB1C09" w:rsidRPr="00CB1C09" w:rsidRDefault="00CB1C09" w:rsidP="00CB1C09">
      <w:pPr>
        <w:spacing w:before="100" w:beforeAutospacing="1" w:after="100" w:afterAutospacing="1" w:line="240" w:lineRule="auto"/>
        <w:rPr>
          <w:rFonts w:ascii="Arial" w:eastAsia="Times New Roman" w:hAnsi="Arial" w:cs="Arial"/>
          <w:color w:val="333333"/>
          <w:sz w:val="16"/>
          <w:szCs w:val="16"/>
          <w:lang w:val="en"/>
        </w:rPr>
      </w:pPr>
      <w:r w:rsidRPr="00CB1C09">
        <w:rPr>
          <w:rFonts w:ascii="Tahoma" w:eastAsia="Times New Roman" w:hAnsi="Tahoma" w:cs="Tahoma"/>
          <w:color w:val="2E74B5"/>
          <w:sz w:val="20"/>
          <w:szCs w:val="20"/>
          <w:lang w:val="en"/>
        </w:rPr>
        <w:t> </w:t>
      </w:r>
    </w:p>
    <w:p w:rsidR="00CB1C09" w:rsidRPr="00CB1C09" w:rsidRDefault="00CB1C09" w:rsidP="00CB1C09">
      <w:pPr>
        <w:spacing w:before="100" w:beforeAutospacing="1" w:after="100" w:afterAutospacing="1" w:line="240" w:lineRule="auto"/>
        <w:ind w:left="795"/>
        <w:rPr>
          <w:rFonts w:ascii="Arial" w:eastAsia="Times New Roman" w:hAnsi="Arial" w:cs="Arial"/>
          <w:color w:val="333333"/>
          <w:sz w:val="16"/>
          <w:szCs w:val="16"/>
          <w:lang w:val="en"/>
        </w:rPr>
      </w:pPr>
      <w:r w:rsidRPr="00CB1C09">
        <w:rPr>
          <w:rFonts w:ascii="Symbol" w:eastAsia="Times New Roman" w:hAnsi="Symbol" w:cs="Arial"/>
          <w:color w:val="2E74B5"/>
          <w:sz w:val="20"/>
          <w:szCs w:val="20"/>
          <w:lang w:val="en"/>
        </w:rPr>
        <w:t></w:t>
      </w:r>
      <w:r w:rsidRPr="00CB1C09">
        <w:rPr>
          <w:rFonts w:ascii="Symbol" w:eastAsia="Times New Roman" w:hAnsi="Symbol" w:cs="Arial"/>
          <w:color w:val="2E74B5"/>
          <w:sz w:val="20"/>
          <w:szCs w:val="20"/>
          <w:lang w:val="en"/>
        </w:rPr>
        <w:t></w:t>
      </w:r>
      <w:r w:rsidRPr="00CB1C09">
        <w:rPr>
          <w:rFonts w:ascii="Tahoma" w:eastAsia="Times New Roman" w:hAnsi="Tahoma" w:cs="Tahoma"/>
          <w:b/>
          <w:bCs/>
          <w:color w:val="2E74B5"/>
          <w:sz w:val="20"/>
          <w:szCs w:val="20"/>
          <w:lang w:val="en"/>
        </w:rPr>
        <w:t xml:space="preserve">Stakeholders. </w:t>
      </w:r>
    </w:p>
    <w:p w:rsidR="00CB1C09" w:rsidRPr="00CB1C09" w:rsidRDefault="00CB1C09" w:rsidP="00CB1C09">
      <w:pPr>
        <w:spacing w:before="100" w:beforeAutospacing="1" w:after="100" w:afterAutospacing="1" w:line="240" w:lineRule="auto"/>
        <w:ind w:left="795"/>
        <w:rPr>
          <w:rFonts w:ascii="Arial" w:eastAsia="Times New Roman" w:hAnsi="Arial" w:cs="Arial"/>
          <w:color w:val="333333"/>
          <w:sz w:val="16"/>
          <w:szCs w:val="16"/>
          <w:lang w:val="en"/>
        </w:rPr>
      </w:pPr>
      <w:r w:rsidRPr="00CB1C09">
        <w:rPr>
          <w:rFonts w:ascii="Tahoma" w:eastAsia="Times New Roman" w:hAnsi="Tahoma" w:cs="Tahoma"/>
          <w:color w:val="2E74B5"/>
          <w:sz w:val="20"/>
          <w:szCs w:val="20"/>
          <w:lang w:val="en"/>
        </w:rPr>
        <w:t> </w:t>
      </w:r>
    </w:p>
    <w:p w:rsidR="00CB1C09" w:rsidRPr="00CB1C09" w:rsidRDefault="00CB1C09" w:rsidP="00CB1C09">
      <w:pPr>
        <w:spacing w:before="100" w:beforeAutospacing="1" w:after="100" w:afterAutospacing="1" w:line="240" w:lineRule="auto"/>
        <w:ind w:left="1155"/>
        <w:rPr>
          <w:rFonts w:ascii="Arial" w:eastAsia="Times New Roman" w:hAnsi="Arial" w:cs="Arial"/>
          <w:color w:val="333333"/>
          <w:sz w:val="16"/>
          <w:szCs w:val="16"/>
          <w:lang w:val="en"/>
        </w:rPr>
      </w:pPr>
      <w:r w:rsidRPr="00CB1C09">
        <w:rPr>
          <w:rFonts w:ascii="Courier New" w:eastAsia="Times New Roman" w:hAnsi="Courier New" w:cs="Courier New"/>
          <w:color w:val="2E74B5"/>
          <w:sz w:val="20"/>
          <w:szCs w:val="20"/>
          <w:lang w:val="en"/>
        </w:rPr>
        <w:t xml:space="preserve">o    </w:t>
      </w:r>
      <w:r w:rsidRPr="00CB1C09">
        <w:rPr>
          <w:rFonts w:ascii="Tahoma" w:eastAsia="Times New Roman" w:hAnsi="Tahoma" w:cs="Tahoma"/>
          <w:color w:val="2E74B5"/>
          <w:sz w:val="20"/>
          <w:szCs w:val="20"/>
          <w:lang w:val="en"/>
        </w:rPr>
        <w:t>DC Operations</w:t>
      </w:r>
    </w:p>
    <w:p w:rsidR="00CB1C09" w:rsidRPr="00CB1C09" w:rsidRDefault="00CB1C09" w:rsidP="00CB1C09">
      <w:pPr>
        <w:spacing w:before="100" w:beforeAutospacing="1" w:after="100" w:afterAutospacing="1" w:line="240" w:lineRule="auto"/>
        <w:ind w:left="1155"/>
        <w:rPr>
          <w:rFonts w:ascii="Arial" w:eastAsia="Times New Roman" w:hAnsi="Arial" w:cs="Arial"/>
          <w:color w:val="333333"/>
          <w:sz w:val="16"/>
          <w:szCs w:val="16"/>
          <w:lang w:val="en"/>
        </w:rPr>
      </w:pPr>
      <w:r w:rsidRPr="00CB1C09">
        <w:rPr>
          <w:rFonts w:ascii="Courier New" w:eastAsia="Times New Roman" w:hAnsi="Courier New" w:cs="Courier New"/>
          <w:color w:val="2E74B5"/>
          <w:sz w:val="20"/>
          <w:szCs w:val="20"/>
          <w:lang w:val="en"/>
        </w:rPr>
        <w:t xml:space="preserve">o    </w:t>
      </w:r>
      <w:r w:rsidRPr="00CB1C09">
        <w:rPr>
          <w:rFonts w:ascii="Tahoma" w:eastAsia="Times New Roman" w:hAnsi="Tahoma" w:cs="Tahoma"/>
          <w:color w:val="2E74B5"/>
          <w:sz w:val="20"/>
          <w:szCs w:val="20"/>
          <w:lang w:val="en"/>
        </w:rPr>
        <w:t>GOC – Global Operation Center</w:t>
      </w:r>
    </w:p>
    <w:p w:rsidR="00CB1C09" w:rsidRPr="00CB1C09" w:rsidRDefault="00CB1C09" w:rsidP="00CB1C09">
      <w:pPr>
        <w:spacing w:before="100" w:beforeAutospacing="1" w:after="100" w:afterAutospacing="1" w:line="240" w:lineRule="auto"/>
        <w:ind w:left="1155"/>
        <w:rPr>
          <w:rFonts w:ascii="Arial" w:eastAsia="Times New Roman" w:hAnsi="Arial" w:cs="Arial"/>
          <w:color w:val="333333"/>
          <w:sz w:val="16"/>
          <w:szCs w:val="16"/>
          <w:lang w:val="en"/>
        </w:rPr>
      </w:pPr>
      <w:r w:rsidRPr="00CB1C09">
        <w:rPr>
          <w:rFonts w:ascii="Courier New" w:eastAsia="Times New Roman" w:hAnsi="Courier New" w:cs="Courier New"/>
          <w:color w:val="2E74B5"/>
          <w:sz w:val="20"/>
          <w:szCs w:val="20"/>
          <w:lang w:val="en"/>
        </w:rPr>
        <w:t xml:space="preserve">o    </w:t>
      </w:r>
      <w:r w:rsidRPr="00CB1C09">
        <w:rPr>
          <w:rFonts w:ascii="Tahoma" w:eastAsia="Times New Roman" w:hAnsi="Tahoma" w:cs="Tahoma"/>
          <w:color w:val="2E74B5"/>
          <w:sz w:val="20"/>
          <w:szCs w:val="20"/>
          <w:lang w:val="en"/>
        </w:rPr>
        <w:t>AS 400 Support</w:t>
      </w:r>
    </w:p>
    <w:p w:rsidR="00CB1C09" w:rsidRPr="00CB1C09" w:rsidRDefault="00CB1C09" w:rsidP="00CB1C09">
      <w:pPr>
        <w:spacing w:before="100" w:beforeAutospacing="1" w:after="100" w:afterAutospacing="1" w:line="240" w:lineRule="auto"/>
        <w:ind w:left="795"/>
        <w:rPr>
          <w:rFonts w:ascii="Arial" w:eastAsia="Times New Roman" w:hAnsi="Arial" w:cs="Arial"/>
          <w:color w:val="333333"/>
          <w:sz w:val="16"/>
          <w:szCs w:val="16"/>
          <w:lang w:val="en"/>
        </w:rPr>
      </w:pPr>
      <w:r w:rsidRPr="00CB1C09">
        <w:rPr>
          <w:rFonts w:ascii="Tahoma" w:eastAsia="Times New Roman" w:hAnsi="Tahoma" w:cs="Tahoma"/>
          <w:color w:val="2E74B5"/>
          <w:sz w:val="20"/>
          <w:szCs w:val="20"/>
          <w:lang w:val="en"/>
        </w:rPr>
        <w:t> </w:t>
      </w:r>
    </w:p>
    <w:p w:rsidR="00CB1C09" w:rsidRPr="00CB1C09" w:rsidRDefault="00CB1C09" w:rsidP="00CB1C09">
      <w:pPr>
        <w:spacing w:before="100" w:beforeAutospacing="1" w:after="100" w:afterAutospacing="1" w:line="240" w:lineRule="auto"/>
        <w:ind w:left="795"/>
        <w:rPr>
          <w:rFonts w:ascii="Arial" w:eastAsia="Times New Roman" w:hAnsi="Arial" w:cs="Arial"/>
          <w:color w:val="333333"/>
          <w:sz w:val="16"/>
          <w:szCs w:val="16"/>
          <w:lang w:val="en"/>
        </w:rPr>
      </w:pPr>
      <w:r w:rsidRPr="00CB1C09">
        <w:rPr>
          <w:rFonts w:ascii="Symbol" w:eastAsia="Times New Roman" w:hAnsi="Symbol" w:cs="Arial"/>
          <w:color w:val="2E74B5"/>
          <w:sz w:val="20"/>
          <w:szCs w:val="20"/>
          <w:lang w:val="en"/>
        </w:rPr>
        <w:t></w:t>
      </w:r>
      <w:r w:rsidRPr="00CB1C09">
        <w:rPr>
          <w:rFonts w:ascii="Symbol" w:eastAsia="Times New Roman" w:hAnsi="Symbol" w:cs="Arial"/>
          <w:color w:val="2E74B5"/>
          <w:sz w:val="20"/>
          <w:szCs w:val="20"/>
          <w:lang w:val="en"/>
        </w:rPr>
        <w:t></w:t>
      </w:r>
      <w:r w:rsidRPr="00CB1C09">
        <w:rPr>
          <w:rFonts w:ascii="Tahoma" w:eastAsia="Times New Roman" w:hAnsi="Tahoma" w:cs="Tahoma"/>
          <w:b/>
          <w:bCs/>
          <w:color w:val="2E74B5"/>
          <w:sz w:val="20"/>
          <w:szCs w:val="20"/>
          <w:lang w:val="en"/>
        </w:rPr>
        <w:t>Procedure write up (detailed)</w:t>
      </w:r>
    </w:p>
    <w:p w:rsidR="00CB1C09" w:rsidRPr="00CB1C09" w:rsidRDefault="00CB1C09" w:rsidP="00CB1C09">
      <w:pPr>
        <w:spacing w:before="100" w:beforeAutospacing="1" w:after="100" w:afterAutospacing="1" w:line="240" w:lineRule="auto"/>
        <w:ind w:left="795"/>
        <w:rPr>
          <w:rFonts w:ascii="Arial" w:eastAsia="Times New Roman" w:hAnsi="Arial" w:cs="Arial"/>
          <w:color w:val="333333"/>
          <w:sz w:val="16"/>
          <w:szCs w:val="16"/>
          <w:lang w:val="en"/>
        </w:rPr>
      </w:pPr>
      <w:r w:rsidRPr="00CB1C09">
        <w:rPr>
          <w:rFonts w:ascii="Tahoma" w:eastAsia="Times New Roman" w:hAnsi="Tahoma" w:cs="Tahoma"/>
          <w:color w:val="2E74B5"/>
          <w:sz w:val="20"/>
          <w:szCs w:val="20"/>
          <w:lang w:val="en"/>
        </w:rPr>
        <w:t> </w:t>
      </w:r>
    </w:p>
    <w:p w:rsidR="00CB1C09" w:rsidRPr="00CB1C09" w:rsidRDefault="00CB1C09" w:rsidP="00CB1C09">
      <w:pPr>
        <w:spacing w:before="100" w:beforeAutospacing="1" w:after="100" w:afterAutospacing="1" w:line="240" w:lineRule="auto"/>
        <w:ind w:left="705"/>
        <w:rPr>
          <w:rFonts w:ascii="Arial" w:eastAsia="Times New Roman" w:hAnsi="Arial" w:cs="Arial"/>
          <w:color w:val="333333"/>
          <w:sz w:val="16"/>
          <w:szCs w:val="16"/>
          <w:lang w:val="en"/>
        </w:rPr>
      </w:pPr>
      <w:r w:rsidRPr="00CB1C09">
        <w:rPr>
          <w:rFonts w:ascii="Tahoma" w:eastAsia="Times New Roman" w:hAnsi="Tahoma" w:cs="Tahoma"/>
          <w:color w:val="2E74B5"/>
          <w:sz w:val="20"/>
          <w:szCs w:val="20"/>
          <w:lang w:val="en"/>
        </w:rPr>
        <w:t>If a customer / AS400 calls and request an emergency recall of a tape,</w:t>
      </w:r>
    </w:p>
    <w:p w:rsidR="00CB1C09" w:rsidRPr="00CB1C09" w:rsidRDefault="00CB1C09" w:rsidP="00CB1C09">
      <w:pPr>
        <w:spacing w:before="100" w:beforeAutospacing="1" w:after="100" w:afterAutospacing="1" w:line="240" w:lineRule="auto"/>
        <w:ind w:left="705"/>
        <w:rPr>
          <w:rFonts w:ascii="Arial" w:eastAsia="Times New Roman" w:hAnsi="Arial" w:cs="Arial"/>
          <w:color w:val="333333"/>
          <w:sz w:val="16"/>
          <w:szCs w:val="16"/>
          <w:lang w:val="en"/>
        </w:rPr>
      </w:pPr>
      <w:r w:rsidRPr="00CB1C09">
        <w:rPr>
          <w:rFonts w:ascii="Tahoma" w:eastAsia="Times New Roman" w:hAnsi="Tahoma" w:cs="Tahoma"/>
          <w:color w:val="2E74B5"/>
          <w:sz w:val="20"/>
          <w:szCs w:val="20"/>
          <w:lang w:val="en"/>
        </w:rPr>
        <w:t> </w:t>
      </w:r>
    </w:p>
    <w:p w:rsidR="00CB1C09" w:rsidRPr="00CB1C09" w:rsidRDefault="00CB1C09" w:rsidP="00CB1C09">
      <w:pPr>
        <w:spacing w:before="100" w:beforeAutospacing="1" w:after="100" w:afterAutospacing="1" w:line="240" w:lineRule="auto"/>
        <w:ind w:left="1515"/>
        <w:rPr>
          <w:rFonts w:ascii="Arial" w:eastAsia="Times New Roman" w:hAnsi="Arial" w:cs="Arial"/>
          <w:color w:val="333333"/>
          <w:sz w:val="16"/>
          <w:szCs w:val="16"/>
          <w:lang w:val="en"/>
        </w:rPr>
      </w:pPr>
      <w:r w:rsidRPr="00CB1C09">
        <w:rPr>
          <w:rFonts w:ascii="Courier New" w:eastAsia="Times New Roman" w:hAnsi="Courier New" w:cs="Courier New"/>
          <w:color w:val="2E74B5"/>
          <w:sz w:val="20"/>
          <w:szCs w:val="20"/>
          <w:lang w:val="en"/>
        </w:rPr>
        <w:t xml:space="preserve">o    </w:t>
      </w:r>
      <w:r w:rsidRPr="00CB1C09">
        <w:rPr>
          <w:rFonts w:ascii="Tahoma" w:eastAsia="Times New Roman" w:hAnsi="Tahoma" w:cs="Tahoma"/>
          <w:color w:val="2E74B5"/>
          <w:sz w:val="20"/>
          <w:szCs w:val="20"/>
          <w:lang w:val="en"/>
        </w:rPr>
        <w:t>Ask the AS400 team to create an incident and route it to DC operations</w:t>
      </w:r>
    </w:p>
    <w:p w:rsidR="00CB1C09" w:rsidRPr="00CB1C09" w:rsidRDefault="00CB1C09" w:rsidP="00CB1C09">
      <w:pPr>
        <w:spacing w:before="100" w:beforeAutospacing="1" w:after="100" w:afterAutospacing="1" w:line="240" w:lineRule="auto"/>
        <w:ind w:left="1515"/>
        <w:rPr>
          <w:rFonts w:ascii="Arial" w:eastAsia="Times New Roman" w:hAnsi="Arial" w:cs="Arial"/>
          <w:color w:val="333333"/>
          <w:sz w:val="16"/>
          <w:szCs w:val="16"/>
          <w:lang w:val="en"/>
        </w:rPr>
      </w:pPr>
      <w:r w:rsidRPr="00CB1C09">
        <w:rPr>
          <w:rFonts w:ascii="Courier New" w:eastAsia="Times New Roman" w:hAnsi="Courier New" w:cs="Courier New"/>
          <w:color w:val="2E74B5"/>
          <w:sz w:val="20"/>
          <w:szCs w:val="20"/>
          <w:lang w:val="en"/>
        </w:rPr>
        <w:t xml:space="preserve">o    </w:t>
      </w:r>
      <w:r w:rsidRPr="00CB1C09">
        <w:rPr>
          <w:rFonts w:ascii="Tahoma" w:eastAsia="Times New Roman" w:hAnsi="Tahoma" w:cs="Tahoma"/>
          <w:color w:val="2E74B5"/>
          <w:sz w:val="20"/>
          <w:szCs w:val="20"/>
          <w:lang w:val="en"/>
        </w:rPr>
        <w:t>DC Operations or GOC will route the case back to AS400 once the tape is called back.</w:t>
      </w:r>
    </w:p>
    <w:p w:rsidR="00CB1C09" w:rsidRPr="00CB1C09" w:rsidRDefault="00CB1C09" w:rsidP="00CB1C09">
      <w:pPr>
        <w:spacing w:before="100" w:beforeAutospacing="1" w:after="100" w:afterAutospacing="1" w:line="240" w:lineRule="auto"/>
        <w:ind w:left="1515"/>
        <w:rPr>
          <w:rFonts w:ascii="Arial" w:eastAsia="Times New Roman" w:hAnsi="Arial" w:cs="Arial"/>
          <w:color w:val="333333"/>
          <w:sz w:val="16"/>
          <w:szCs w:val="16"/>
          <w:lang w:val="en"/>
        </w:rPr>
      </w:pPr>
      <w:r w:rsidRPr="00CB1C09">
        <w:rPr>
          <w:rFonts w:ascii="Courier New" w:eastAsia="Times New Roman" w:hAnsi="Courier New" w:cs="Courier New"/>
          <w:color w:val="2E74B5"/>
          <w:sz w:val="20"/>
          <w:szCs w:val="20"/>
          <w:lang w:val="en"/>
        </w:rPr>
        <w:t xml:space="preserve">o    </w:t>
      </w:r>
      <w:r w:rsidRPr="00CB1C09">
        <w:rPr>
          <w:rFonts w:ascii="Tahoma" w:eastAsia="Times New Roman" w:hAnsi="Tahoma" w:cs="Tahoma"/>
          <w:color w:val="2E74B5"/>
          <w:sz w:val="20"/>
          <w:szCs w:val="20"/>
          <w:lang w:val="en"/>
        </w:rPr>
        <w:t>AS400 to resolve the incident once the tape is reached and the required task is performed</w:t>
      </w:r>
    </w:p>
    <w:p w:rsidR="00CB1C09" w:rsidRPr="00CB1C09" w:rsidRDefault="00CB1C09" w:rsidP="00CB1C09">
      <w:pPr>
        <w:spacing w:before="100" w:beforeAutospacing="1" w:after="100" w:afterAutospacing="1" w:line="240" w:lineRule="auto"/>
        <w:ind w:left="1515"/>
        <w:rPr>
          <w:rFonts w:ascii="Arial" w:eastAsia="Times New Roman" w:hAnsi="Arial" w:cs="Arial"/>
          <w:color w:val="333333"/>
          <w:sz w:val="16"/>
          <w:szCs w:val="16"/>
          <w:lang w:val="en"/>
        </w:rPr>
      </w:pPr>
      <w:r w:rsidRPr="00CB1C09">
        <w:rPr>
          <w:rFonts w:ascii="Tahoma" w:eastAsia="Times New Roman" w:hAnsi="Tahoma" w:cs="Tahoma"/>
          <w:color w:val="2E74B5"/>
          <w:sz w:val="20"/>
          <w:szCs w:val="20"/>
          <w:lang w:val="en"/>
        </w:rPr>
        <w:t> </w:t>
      </w:r>
    </w:p>
    <w:p w:rsidR="00CB1C09" w:rsidRPr="00CB1C09" w:rsidRDefault="00CB1C09" w:rsidP="00CB1C09">
      <w:pPr>
        <w:spacing w:before="100" w:beforeAutospacing="1" w:after="100" w:afterAutospacing="1" w:line="240" w:lineRule="auto"/>
        <w:ind w:left="1515"/>
        <w:rPr>
          <w:rFonts w:ascii="Arial" w:eastAsia="Times New Roman" w:hAnsi="Arial" w:cs="Arial"/>
          <w:color w:val="333333"/>
          <w:sz w:val="16"/>
          <w:szCs w:val="16"/>
          <w:lang w:val="en"/>
        </w:rPr>
      </w:pPr>
      <w:r w:rsidRPr="00CB1C09">
        <w:rPr>
          <w:rFonts w:ascii="Tahoma" w:eastAsia="Times New Roman" w:hAnsi="Tahoma" w:cs="Tahoma"/>
          <w:color w:val="2E74B5"/>
          <w:sz w:val="20"/>
          <w:szCs w:val="20"/>
          <w:lang w:val="en"/>
        </w:rPr>
        <w:lastRenderedPageBreak/>
        <w:t> </w:t>
      </w:r>
    </w:p>
    <w:p w:rsidR="00CB1C09" w:rsidRPr="00CB1C09" w:rsidRDefault="00CB1C09" w:rsidP="00CB1C09">
      <w:pPr>
        <w:spacing w:before="100" w:beforeAutospacing="1" w:after="100" w:afterAutospacing="1" w:line="240" w:lineRule="auto"/>
        <w:ind w:left="1515"/>
        <w:rPr>
          <w:rFonts w:ascii="Arial" w:eastAsia="Times New Roman" w:hAnsi="Arial" w:cs="Arial"/>
          <w:color w:val="333333"/>
          <w:sz w:val="16"/>
          <w:szCs w:val="16"/>
          <w:lang w:val="en"/>
        </w:rPr>
      </w:pPr>
      <w:r w:rsidRPr="00CB1C09">
        <w:rPr>
          <w:rFonts w:ascii="Tahoma" w:eastAsia="Times New Roman" w:hAnsi="Tahoma" w:cs="Tahoma"/>
          <w:b/>
          <w:bCs/>
          <w:color w:val="2E74B5"/>
          <w:sz w:val="20"/>
          <w:szCs w:val="20"/>
          <w:u w:val="single"/>
          <w:lang w:val="en"/>
        </w:rPr>
        <w:t>GOC will follow the process only in the absence of DC Operations personal in Off hour support and holidays.</w:t>
      </w:r>
    </w:p>
    <w:p w:rsidR="00CB1C09" w:rsidRPr="00CB1C09" w:rsidRDefault="00CB1C09" w:rsidP="00CB1C09">
      <w:pPr>
        <w:spacing w:before="100" w:beforeAutospacing="1" w:after="100" w:afterAutospacing="1" w:line="240" w:lineRule="auto"/>
        <w:ind w:left="1515"/>
        <w:rPr>
          <w:rFonts w:ascii="Arial" w:eastAsia="Times New Roman" w:hAnsi="Arial" w:cs="Arial"/>
          <w:color w:val="333333"/>
          <w:sz w:val="16"/>
          <w:szCs w:val="16"/>
          <w:lang w:val="en"/>
        </w:rPr>
      </w:pPr>
    </w:p>
    <w:p w:rsidR="00CB1C09" w:rsidRPr="00CB1C09" w:rsidRDefault="00CB1C09" w:rsidP="00CB1C09">
      <w:pPr>
        <w:spacing w:before="100" w:beforeAutospacing="1" w:after="100" w:afterAutospacing="1" w:line="240" w:lineRule="auto"/>
        <w:ind w:left="1515"/>
        <w:rPr>
          <w:rFonts w:ascii="Arial" w:eastAsia="Times New Roman" w:hAnsi="Arial" w:cs="Arial"/>
          <w:color w:val="333333"/>
          <w:sz w:val="16"/>
          <w:szCs w:val="16"/>
          <w:lang w:val="en"/>
        </w:rPr>
      </w:pPr>
      <w:r w:rsidRPr="00CB1C09">
        <w:rPr>
          <w:rFonts w:ascii="Tahoma" w:eastAsia="Times New Roman" w:hAnsi="Tahoma" w:cs="Tahoma"/>
          <w:color w:val="2E74B5"/>
          <w:sz w:val="20"/>
          <w:szCs w:val="20"/>
          <w:lang w:val="en"/>
        </w:rPr>
        <w:t xml:space="preserve">Note- An Iron Mountain card can be obtained by contacting the DC Ops team </w:t>
      </w:r>
    </w:p>
    <w:p w:rsidR="00CB1C09" w:rsidRPr="00CB1C09" w:rsidRDefault="00CB1C09" w:rsidP="00CB1C09">
      <w:pPr>
        <w:spacing w:before="100" w:beforeAutospacing="1" w:after="100" w:afterAutospacing="1" w:line="240" w:lineRule="auto"/>
        <w:ind w:left="1515"/>
        <w:rPr>
          <w:rFonts w:ascii="Arial" w:eastAsia="Times New Roman" w:hAnsi="Arial" w:cs="Arial"/>
          <w:color w:val="333333"/>
          <w:sz w:val="16"/>
          <w:szCs w:val="16"/>
          <w:lang w:val="en"/>
        </w:rPr>
      </w:pPr>
      <w:r w:rsidRPr="00CB1C09">
        <w:rPr>
          <w:rFonts w:ascii="Tahoma" w:eastAsia="Times New Roman" w:hAnsi="Tahoma" w:cs="Tahoma"/>
          <w:color w:val="2E74B5"/>
          <w:sz w:val="20"/>
          <w:szCs w:val="20"/>
          <w:lang w:val="en"/>
        </w:rPr>
        <w:t> </w:t>
      </w:r>
    </w:p>
    <w:p w:rsidR="00CB1C09" w:rsidRPr="00CB1C09" w:rsidRDefault="00CB1C09" w:rsidP="00CB1C09">
      <w:pPr>
        <w:spacing w:before="100" w:beforeAutospacing="1" w:after="100" w:afterAutospacing="1" w:line="240" w:lineRule="auto"/>
        <w:ind w:left="1515"/>
        <w:rPr>
          <w:rFonts w:ascii="Arial" w:eastAsia="Times New Roman" w:hAnsi="Arial" w:cs="Arial"/>
          <w:color w:val="333333"/>
          <w:sz w:val="16"/>
          <w:szCs w:val="16"/>
          <w:lang w:val="en"/>
        </w:rPr>
      </w:pPr>
      <w:r w:rsidRPr="00CB1C09">
        <w:rPr>
          <w:rFonts w:ascii="Courier New" w:eastAsia="Times New Roman" w:hAnsi="Courier New" w:cs="Courier New"/>
          <w:color w:val="2E74B5"/>
          <w:sz w:val="20"/>
          <w:szCs w:val="20"/>
          <w:lang w:val="en"/>
        </w:rPr>
        <w:t xml:space="preserve">o    </w:t>
      </w:r>
      <w:r w:rsidRPr="00CB1C09">
        <w:rPr>
          <w:rFonts w:ascii="Tahoma" w:eastAsia="Times New Roman" w:hAnsi="Tahoma" w:cs="Tahoma"/>
          <w:color w:val="2E74B5"/>
          <w:sz w:val="20"/>
          <w:szCs w:val="20"/>
          <w:lang w:val="en"/>
        </w:rPr>
        <w:t xml:space="preserve">GOC / DC Ops have to call Iron Mountain for all Emergency request at 704-948-4550 and choose option # 2 </w:t>
      </w:r>
    </w:p>
    <w:p w:rsidR="00CB1C09" w:rsidRPr="00CB1C09" w:rsidRDefault="00CB1C09" w:rsidP="00CB1C09">
      <w:pPr>
        <w:spacing w:before="100" w:beforeAutospacing="1" w:after="100" w:afterAutospacing="1" w:line="240" w:lineRule="auto"/>
        <w:ind w:left="1515"/>
        <w:rPr>
          <w:rFonts w:ascii="Arial" w:eastAsia="Times New Roman" w:hAnsi="Arial" w:cs="Arial"/>
          <w:color w:val="333333"/>
          <w:sz w:val="16"/>
          <w:szCs w:val="16"/>
          <w:lang w:val="en"/>
        </w:rPr>
      </w:pPr>
      <w:r w:rsidRPr="00CB1C09">
        <w:rPr>
          <w:rFonts w:ascii="Courier New" w:eastAsia="Times New Roman" w:hAnsi="Courier New" w:cs="Courier New"/>
          <w:color w:val="2E74B5"/>
          <w:sz w:val="20"/>
          <w:szCs w:val="20"/>
          <w:lang w:val="en"/>
        </w:rPr>
        <w:t xml:space="preserve">o    </w:t>
      </w:r>
      <w:r w:rsidRPr="00CB1C09">
        <w:rPr>
          <w:rFonts w:ascii="Tahoma" w:eastAsia="Times New Roman" w:hAnsi="Tahoma" w:cs="Tahoma"/>
          <w:color w:val="2E74B5"/>
          <w:sz w:val="20"/>
          <w:szCs w:val="20"/>
          <w:lang w:val="en"/>
        </w:rPr>
        <w:t xml:space="preserve">GOC / DC Ops to request the Iron Mountain representative that this is an emergency tape recall.  </w:t>
      </w:r>
    </w:p>
    <w:p w:rsidR="00CB1C09" w:rsidRPr="00CB1C09" w:rsidRDefault="00CB1C09" w:rsidP="00CB1C09">
      <w:pPr>
        <w:spacing w:before="100" w:beforeAutospacing="1" w:after="100" w:afterAutospacing="1" w:line="240" w:lineRule="auto"/>
        <w:ind w:left="1515"/>
        <w:rPr>
          <w:rFonts w:ascii="Arial" w:eastAsia="Times New Roman" w:hAnsi="Arial" w:cs="Arial"/>
          <w:color w:val="333333"/>
          <w:sz w:val="16"/>
          <w:szCs w:val="16"/>
          <w:lang w:val="en"/>
        </w:rPr>
      </w:pPr>
      <w:r w:rsidRPr="00CB1C09">
        <w:rPr>
          <w:rFonts w:ascii="Courier New" w:eastAsia="Times New Roman" w:hAnsi="Courier New" w:cs="Courier New"/>
          <w:color w:val="2E74B5"/>
          <w:sz w:val="20"/>
          <w:szCs w:val="20"/>
          <w:lang w:val="en"/>
        </w:rPr>
        <w:t xml:space="preserve">o    </w:t>
      </w:r>
      <w:r w:rsidRPr="00CB1C09">
        <w:rPr>
          <w:rFonts w:ascii="Tahoma" w:eastAsia="Times New Roman" w:hAnsi="Tahoma" w:cs="Tahoma"/>
          <w:color w:val="2E74B5"/>
          <w:sz w:val="20"/>
          <w:szCs w:val="20"/>
          <w:lang w:val="en"/>
        </w:rPr>
        <w:t xml:space="preserve">GOC / DC Ops to provide the Iron Mountain support with your personal authorization number and the customer number. </w:t>
      </w:r>
    </w:p>
    <w:p w:rsidR="00CB1C09" w:rsidRPr="00CB1C09" w:rsidRDefault="00CB1C09" w:rsidP="00CB1C09">
      <w:pPr>
        <w:spacing w:before="100" w:beforeAutospacing="1" w:after="100" w:afterAutospacing="1" w:line="240" w:lineRule="auto"/>
        <w:ind w:left="1515"/>
        <w:rPr>
          <w:rFonts w:ascii="Arial" w:eastAsia="Times New Roman" w:hAnsi="Arial" w:cs="Arial"/>
          <w:color w:val="333333"/>
          <w:sz w:val="16"/>
          <w:szCs w:val="16"/>
          <w:lang w:val="en"/>
        </w:rPr>
      </w:pPr>
      <w:r w:rsidRPr="00CB1C09">
        <w:rPr>
          <w:rFonts w:ascii="Courier New" w:eastAsia="Times New Roman" w:hAnsi="Courier New" w:cs="Courier New"/>
          <w:color w:val="2E74B5"/>
          <w:sz w:val="20"/>
          <w:szCs w:val="20"/>
          <w:lang w:val="en"/>
        </w:rPr>
        <w:t xml:space="preserve">o    </w:t>
      </w:r>
      <w:r w:rsidRPr="00CB1C09">
        <w:rPr>
          <w:rFonts w:ascii="Tahoma" w:eastAsia="Times New Roman" w:hAnsi="Tahoma" w:cs="Tahoma"/>
          <w:color w:val="2E74B5"/>
          <w:sz w:val="20"/>
          <w:szCs w:val="20"/>
          <w:lang w:val="en"/>
        </w:rPr>
        <w:t>Iron Mountain support will ask you to verify delivery information, your name etc...</w:t>
      </w:r>
    </w:p>
    <w:p w:rsidR="00CB1C09" w:rsidRPr="00CB1C09" w:rsidRDefault="00CB1C09" w:rsidP="00CB1C09">
      <w:pPr>
        <w:spacing w:before="100" w:beforeAutospacing="1" w:after="100" w:afterAutospacing="1" w:line="240" w:lineRule="auto"/>
        <w:ind w:left="1515"/>
        <w:rPr>
          <w:rFonts w:ascii="Arial" w:eastAsia="Times New Roman" w:hAnsi="Arial" w:cs="Arial"/>
          <w:color w:val="333333"/>
          <w:sz w:val="16"/>
          <w:szCs w:val="16"/>
          <w:lang w:val="en"/>
        </w:rPr>
      </w:pPr>
      <w:r w:rsidRPr="00CB1C09">
        <w:rPr>
          <w:rFonts w:ascii="Courier New" w:eastAsia="Times New Roman" w:hAnsi="Courier New" w:cs="Courier New"/>
          <w:color w:val="2E74B5"/>
          <w:sz w:val="20"/>
          <w:szCs w:val="20"/>
          <w:lang w:val="en"/>
        </w:rPr>
        <w:t xml:space="preserve">o    </w:t>
      </w:r>
      <w:r w:rsidRPr="00CB1C09">
        <w:rPr>
          <w:rFonts w:ascii="Tahoma" w:eastAsia="Times New Roman" w:hAnsi="Tahoma" w:cs="Tahoma"/>
          <w:color w:val="2E74B5"/>
          <w:sz w:val="20"/>
          <w:szCs w:val="20"/>
          <w:lang w:val="en"/>
        </w:rPr>
        <w:t xml:space="preserve">On the Iron Mountain card is your personal Authorization number. (It’s underneath the bar code.)  Iron Mountain will not do anything for you without providing this number. The customer number is the account you are calling about. </w:t>
      </w:r>
    </w:p>
    <w:p w:rsidR="00CB1C09" w:rsidRPr="00CB1C09" w:rsidRDefault="00CB1C09" w:rsidP="00CB1C09">
      <w:pPr>
        <w:spacing w:before="100" w:beforeAutospacing="1" w:after="100" w:afterAutospacing="1" w:line="240" w:lineRule="auto"/>
        <w:ind w:left="2595"/>
        <w:rPr>
          <w:rFonts w:ascii="Arial" w:eastAsia="Times New Roman" w:hAnsi="Arial" w:cs="Arial"/>
          <w:color w:val="333333"/>
          <w:sz w:val="16"/>
          <w:szCs w:val="16"/>
          <w:lang w:val="en"/>
        </w:rPr>
      </w:pPr>
      <w:r w:rsidRPr="00CB1C09">
        <w:rPr>
          <w:rFonts w:ascii="Wingdings" w:eastAsia="Times New Roman" w:hAnsi="Wingdings" w:cs="Arial"/>
          <w:color w:val="2E74B5"/>
          <w:sz w:val="20"/>
          <w:szCs w:val="20"/>
          <w:lang w:val="en"/>
        </w:rPr>
        <w:t></w:t>
      </w:r>
      <w:r w:rsidRPr="00CB1C09">
        <w:rPr>
          <w:rFonts w:ascii="Wingdings" w:eastAsia="Times New Roman" w:hAnsi="Wingdings" w:cs="Arial"/>
          <w:color w:val="2E74B5"/>
          <w:sz w:val="20"/>
          <w:szCs w:val="20"/>
          <w:lang w:val="en"/>
        </w:rPr>
        <w:t></w:t>
      </w:r>
      <w:r w:rsidRPr="00CB1C09">
        <w:rPr>
          <w:rFonts w:ascii="Wingdings" w:eastAsia="Times New Roman" w:hAnsi="Wingdings" w:cs="Arial"/>
          <w:color w:val="2E74B5"/>
          <w:sz w:val="20"/>
          <w:szCs w:val="20"/>
          <w:lang w:val="en"/>
        </w:rPr>
        <w:t></w:t>
      </w:r>
      <w:r w:rsidRPr="00CB1C09">
        <w:rPr>
          <w:rFonts w:ascii="Tahoma" w:eastAsia="Times New Roman" w:hAnsi="Tahoma" w:cs="Tahoma"/>
          <w:color w:val="2E74B5"/>
          <w:sz w:val="20"/>
          <w:szCs w:val="20"/>
          <w:lang w:val="en"/>
        </w:rPr>
        <w:t>Customer Numbers</w:t>
      </w:r>
    </w:p>
    <w:p w:rsidR="00CB1C09" w:rsidRPr="00CB1C09" w:rsidRDefault="00CB1C09" w:rsidP="00CB1C09">
      <w:pPr>
        <w:spacing w:before="100" w:beforeAutospacing="1" w:after="100" w:afterAutospacing="1" w:line="240" w:lineRule="auto"/>
        <w:ind w:left="2595"/>
        <w:rPr>
          <w:rFonts w:ascii="Arial" w:eastAsia="Times New Roman" w:hAnsi="Arial" w:cs="Arial"/>
          <w:color w:val="333333"/>
          <w:sz w:val="16"/>
          <w:szCs w:val="16"/>
          <w:lang w:val="en"/>
        </w:rPr>
      </w:pPr>
      <w:r w:rsidRPr="00CB1C09">
        <w:rPr>
          <w:rFonts w:ascii="Wingdings" w:eastAsia="Times New Roman" w:hAnsi="Wingdings" w:cs="Arial"/>
          <w:color w:val="2E74B5"/>
          <w:sz w:val="20"/>
          <w:szCs w:val="20"/>
          <w:lang w:val="en"/>
        </w:rPr>
        <w:t></w:t>
      </w:r>
      <w:r w:rsidRPr="00CB1C09">
        <w:rPr>
          <w:rFonts w:ascii="Wingdings" w:eastAsia="Times New Roman" w:hAnsi="Wingdings" w:cs="Arial"/>
          <w:color w:val="2E74B5"/>
          <w:sz w:val="20"/>
          <w:szCs w:val="20"/>
          <w:lang w:val="en"/>
        </w:rPr>
        <w:t></w:t>
      </w:r>
      <w:r w:rsidRPr="00CB1C09">
        <w:rPr>
          <w:rFonts w:ascii="Wingdings" w:eastAsia="Times New Roman" w:hAnsi="Wingdings" w:cs="Arial"/>
          <w:color w:val="2E74B5"/>
          <w:sz w:val="20"/>
          <w:szCs w:val="20"/>
          <w:lang w:val="en"/>
        </w:rPr>
        <w:t></w:t>
      </w:r>
      <w:r w:rsidRPr="00CB1C09">
        <w:rPr>
          <w:rFonts w:ascii="Tahoma" w:eastAsia="Times New Roman" w:hAnsi="Tahoma" w:cs="Tahoma"/>
          <w:color w:val="2E74B5"/>
          <w:sz w:val="20"/>
          <w:szCs w:val="20"/>
          <w:lang w:val="en"/>
        </w:rPr>
        <w:t>61808 - AS/400</w:t>
      </w:r>
    </w:p>
    <w:p w:rsidR="00CB1C09" w:rsidRPr="00CB1C09" w:rsidRDefault="00CB1C09" w:rsidP="00CB1C09">
      <w:pPr>
        <w:spacing w:before="100" w:beforeAutospacing="1" w:after="100" w:afterAutospacing="1" w:line="240" w:lineRule="auto"/>
        <w:ind w:left="2595"/>
        <w:rPr>
          <w:rFonts w:ascii="Arial" w:eastAsia="Times New Roman" w:hAnsi="Arial" w:cs="Arial"/>
          <w:color w:val="333333"/>
          <w:sz w:val="16"/>
          <w:szCs w:val="16"/>
          <w:lang w:val="en"/>
        </w:rPr>
      </w:pPr>
      <w:r w:rsidRPr="00CB1C09">
        <w:rPr>
          <w:rFonts w:ascii="Wingdings" w:eastAsia="Times New Roman" w:hAnsi="Wingdings" w:cs="Arial"/>
          <w:color w:val="2E74B5"/>
          <w:sz w:val="20"/>
          <w:szCs w:val="20"/>
          <w:lang w:val="en"/>
        </w:rPr>
        <w:t></w:t>
      </w:r>
      <w:r w:rsidRPr="00CB1C09">
        <w:rPr>
          <w:rFonts w:ascii="Wingdings" w:eastAsia="Times New Roman" w:hAnsi="Wingdings" w:cs="Arial"/>
          <w:color w:val="2E74B5"/>
          <w:sz w:val="20"/>
          <w:szCs w:val="20"/>
          <w:lang w:val="en"/>
        </w:rPr>
        <w:t></w:t>
      </w:r>
      <w:r w:rsidRPr="00CB1C09">
        <w:rPr>
          <w:rFonts w:ascii="Wingdings" w:eastAsia="Times New Roman" w:hAnsi="Wingdings" w:cs="Arial"/>
          <w:color w:val="2E74B5"/>
          <w:sz w:val="20"/>
          <w:szCs w:val="20"/>
          <w:lang w:val="en"/>
        </w:rPr>
        <w:t></w:t>
      </w:r>
      <w:r w:rsidRPr="00CB1C09">
        <w:rPr>
          <w:rFonts w:ascii="Tahoma" w:eastAsia="Times New Roman" w:hAnsi="Tahoma" w:cs="Tahoma"/>
          <w:color w:val="2E74B5"/>
          <w:sz w:val="20"/>
          <w:szCs w:val="20"/>
          <w:lang w:val="en"/>
        </w:rPr>
        <w:t>61809 - Mainframe</w:t>
      </w:r>
    </w:p>
    <w:p w:rsidR="00CB1C09" w:rsidRPr="00CB1C09" w:rsidRDefault="00CB1C09" w:rsidP="00CB1C09">
      <w:pPr>
        <w:spacing w:before="100" w:beforeAutospacing="1" w:after="100" w:afterAutospacing="1" w:line="240" w:lineRule="auto"/>
        <w:ind w:left="2595"/>
        <w:rPr>
          <w:rFonts w:ascii="Arial" w:eastAsia="Times New Roman" w:hAnsi="Arial" w:cs="Arial"/>
          <w:color w:val="333333"/>
          <w:sz w:val="16"/>
          <w:szCs w:val="16"/>
          <w:lang w:val="en"/>
        </w:rPr>
      </w:pPr>
      <w:r w:rsidRPr="00CB1C09">
        <w:rPr>
          <w:rFonts w:ascii="Wingdings" w:eastAsia="Times New Roman" w:hAnsi="Wingdings" w:cs="Arial"/>
          <w:color w:val="2E74B5"/>
          <w:sz w:val="20"/>
          <w:szCs w:val="20"/>
          <w:lang w:val="en"/>
        </w:rPr>
        <w:t></w:t>
      </w:r>
      <w:r w:rsidRPr="00CB1C09">
        <w:rPr>
          <w:rFonts w:ascii="Wingdings" w:eastAsia="Times New Roman" w:hAnsi="Wingdings" w:cs="Arial"/>
          <w:color w:val="2E74B5"/>
          <w:sz w:val="20"/>
          <w:szCs w:val="20"/>
          <w:lang w:val="en"/>
        </w:rPr>
        <w:t></w:t>
      </w:r>
      <w:r w:rsidRPr="00CB1C09">
        <w:rPr>
          <w:rFonts w:ascii="Wingdings" w:eastAsia="Times New Roman" w:hAnsi="Wingdings" w:cs="Arial"/>
          <w:color w:val="2E74B5"/>
          <w:sz w:val="20"/>
          <w:szCs w:val="20"/>
          <w:lang w:val="en"/>
        </w:rPr>
        <w:t></w:t>
      </w:r>
      <w:r w:rsidRPr="00CB1C09">
        <w:rPr>
          <w:rFonts w:ascii="Tahoma" w:eastAsia="Times New Roman" w:hAnsi="Tahoma" w:cs="Tahoma"/>
          <w:color w:val="2E74B5"/>
          <w:sz w:val="20"/>
          <w:szCs w:val="20"/>
          <w:lang w:val="en"/>
        </w:rPr>
        <w:t>63383 - Legal</w:t>
      </w:r>
    </w:p>
    <w:p w:rsidR="00CB1C09" w:rsidRPr="00CB1C09" w:rsidRDefault="00CB1C09" w:rsidP="00CB1C09">
      <w:pPr>
        <w:spacing w:before="100" w:beforeAutospacing="1" w:after="100" w:afterAutospacing="1" w:line="240" w:lineRule="auto"/>
        <w:ind w:left="2595"/>
        <w:rPr>
          <w:rFonts w:ascii="Arial" w:eastAsia="Times New Roman" w:hAnsi="Arial" w:cs="Arial"/>
          <w:color w:val="333333"/>
          <w:sz w:val="16"/>
          <w:szCs w:val="16"/>
          <w:lang w:val="en"/>
        </w:rPr>
      </w:pPr>
      <w:r w:rsidRPr="00CB1C09">
        <w:rPr>
          <w:rFonts w:ascii="Wingdings" w:eastAsia="Times New Roman" w:hAnsi="Wingdings" w:cs="Arial"/>
          <w:color w:val="2E74B5"/>
          <w:sz w:val="20"/>
          <w:szCs w:val="20"/>
          <w:lang w:val="en"/>
        </w:rPr>
        <w:t></w:t>
      </w:r>
      <w:r w:rsidRPr="00CB1C09">
        <w:rPr>
          <w:rFonts w:ascii="Wingdings" w:eastAsia="Times New Roman" w:hAnsi="Wingdings" w:cs="Arial"/>
          <w:color w:val="2E74B5"/>
          <w:sz w:val="20"/>
          <w:szCs w:val="20"/>
          <w:lang w:val="en"/>
        </w:rPr>
        <w:t></w:t>
      </w:r>
      <w:r w:rsidRPr="00CB1C09">
        <w:rPr>
          <w:rFonts w:ascii="Wingdings" w:eastAsia="Times New Roman" w:hAnsi="Wingdings" w:cs="Arial"/>
          <w:color w:val="2E74B5"/>
          <w:sz w:val="20"/>
          <w:szCs w:val="20"/>
          <w:lang w:val="en"/>
        </w:rPr>
        <w:t></w:t>
      </w:r>
      <w:r w:rsidRPr="00CB1C09">
        <w:rPr>
          <w:rFonts w:ascii="Tahoma" w:eastAsia="Times New Roman" w:hAnsi="Tahoma" w:cs="Tahoma"/>
          <w:color w:val="2E74B5"/>
          <w:sz w:val="20"/>
          <w:szCs w:val="20"/>
          <w:lang w:val="en"/>
        </w:rPr>
        <w:t>55275 - IMS</w:t>
      </w:r>
    </w:p>
    <w:p w:rsidR="00CB1C09" w:rsidRPr="00CB1C09" w:rsidRDefault="00CB1C09" w:rsidP="00CB1C09">
      <w:pPr>
        <w:spacing w:before="100" w:beforeAutospacing="1" w:after="100" w:afterAutospacing="1" w:line="240" w:lineRule="auto"/>
        <w:ind w:left="1155"/>
        <w:rPr>
          <w:rFonts w:ascii="Arial" w:eastAsia="Times New Roman" w:hAnsi="Arial" w:cs="Arial"/>
          <w:color w:val="333333"/>
          <w:sz w:val="16"/>
          <w:szCs w:val="16"/>
          <w:lang w:val="en"/>
        </w:rPr>
      </w:pPr>
      <w:r w:rsidRPr="00CB1C09">
        <w:rPr>
          <w:rFonts w:ascii="Tahoma" w:eastAsia="Times New Roman" w:hAnsi="Tahoma" w:cs="Tahoma"/>
          <w:color w:val="2E74B5"/>
          <w:sz w:val="20"/>
          <w:szCs w:val="20"/>
          <w:lang w:val="en"/>
        </w:rPr>
        <w:t> </w:t>
      </w:r>
    </w:p>
    <w:p w:rsidR="00CB1C09" w:rsidRPr="00CB1C09" w:rsidRDefault="00CB1C09" w:rsidP="00CB1C09">
      <w:pPr>
        <w:spacing w:before="100" w:beforeAutospacing="1" w:after="100" w:afterAutospacing="1" w:line="240" w:lineRule="auto"/>
        <w:ind w:left="1515"/>
        <w:rPr>
          <w:rFonts w:ascii="Arial" w:eastAsia="Times New Roman" w:hAnsi="Arial" w:cs="Arial"/>
          <w:color w:val="333333"/>
          <w:sz w:val="16"/>
          <w:szCs w:val="16"/>
          <w:lang w:val="en"/>
        </w:rPr>
      </w:pPr>
      <w:r w:rsidRPr="00CB1C09">
        <w:rPr>
          <w:rFonts w:ascii="Courier New" w:eastAsia="Times New Roman" w:hAnsi="Courier New" w:cs="Courier New"/>
          <w:color w:val="2E74B5"/>
          <w:sz w:val="20"/>
          <w:szCs w:val="20"/>
          <w:lang w:val="en"/>
        </w:rPr>
        <w:t xml:space="preserve">o    </w:t>
      </w:r>
      <w:r w:rsidRPr="00CB1C09">
        <w:rPr>
          <w:rFonts w:ascii="Tahoma" w:eastAsia="Times New Roman" w:hAnsi="Tahoma" w:cs="Tahoma"/>
          <w:b/>
          <w:bCs/>
          <w:color w:val="2E74B5"/>
          <w:sz w:val="20"/>
          <w:szCs w:val="20"/>
          <w:lang w:val="en"/>
        </w:rPr>
        <w:t>If you use the web based software, the tape will be delivered on the next regular delivery.</w:t>
      </w:r>
    </w:p>
    <w:p w:rsidR="00CB1C09" w:rsidRPr="00CB1C09" w:rsidRDefault="00CB1C09" w:rsidP="00CB1C09">
      <w:pPr>
        <w:spacing w:before="100" w:beforeAutospacing="1" w:after="100" w:afterAutospacing="1" w:line="240" w:lineRule="auto"/>
        <w:ind w:left="1515"/>
        <w:rPr>
          <w:rFonts w:ascii="Arial" w:eastAsia="Times New Roman" w:hAnsi="Arial" w:cs="Arial"/>
          <w:color w:val="333333"/>
          <w:sz w:val="16"/>
          <w:szCs w:val="16"/>
          <w:lang w:val="en"/>
        </w:rPr>
      </w:pPr>
      <w:r w:rsidRPr="00CB1C09">
        <w:rPr>
          <w:rFonts w:ascii="Courier New" w:eastAsia="Times New Roman" w:hAnsi="Courier New" w:cs="Courier New"/>
          <w:color w:val="2E74B5"/>
          <w:sz w:val="20"/>
          <w:szCs w:val="20"/>
          <w:lang w:val="en"/>
        </w:rPr>
        <w:t xml:space="preserve">o    </w:t>
      </w:r>
      <w:r w:rsidRPr="00CB1C09">
        <w:rPr>
          <w:rFonts w:ascii="Tahoma" w:eastAsia="Times New Roman" w:hAnsi="Tahoma" w:cs="Tahoma"/>
          <w:color w:val="2E74B5"/>
          <w:sz w:val="20"/>
          <w:szCs w:val="20"/>
          <w:lang w:val="en"/>
        </w:rPr>
        <w:t>Make sure the person calling wants it ASAP because it cost us $150.00 for an emergency recall. (You do not need to provide billing information, as Iron Mountain knows what Merck account to bill).</w:t>
      </w:r>
    </w:p>
    <w:p w:rsidR="00CB1C09" w:rsidRPr="00CB1C09" w:rsidRDefault="00CB1C09" w:rsidP="00CB1C09">
      <w:pPr>
        <w:spacing w:before="100" w:beforeAutospacing="1" w:after="100" w:afterAutospacing="1" w:line="240" w:lineRule="auto"/>
        <w:ind w:left="1515"/>
        <w:rPr>
          <w:rFonts w:ascii="Arial" w:eastAsia="Times New Roman" w:hAnsi="Arial" w:cs="Arial"/>
          <w:color w:val="333333"/>
          <w:sz w:val="16"/>
          <w:szCs w:val="16"/>
          <w:lang w:val="en"/>
        </w:rPr>
      </w:pPr>
      <w:r w:rsidRPr="00CB1C09">
        <w:rPr>
          <w:rFonts w:ascii="Courier New" w:eastAsia="Times New Roman" w:hAnsi="Courier New" w:cs="Courier New"/>
          <w:color w:val="2E74B5"/>
          <w:sz w:val="20"/>
          <w:szCs w:val="20"/>
          <w:lang w:val="en"/>
        </w:rPr>
        <w:t xml:space="preserve">o    </w:t>
      </w:r>
      <w:r w:rsidRPr="00CB1C09">
        <w:rPr>
          <w:rFonts w:ascii="Tahoma" w:eastAsia="Times New Roman" w:hAnsi="Tahoma" w:cs="Tahoma"/>
          <w:color w:val="2E74B5"/>
          <w:sz w:val="20"/>
          <w:szCs w:val="20"/>
          <w:lang w:val="en"/>
        </w:rPr>
        <w:t>You MUST have your Iron Mountain card. Keep it with you or onsite at all times. (Never know when you will need it)</w:t>
      </w:r>
    </w:p>
    <w:p w:rsidR="00CB1C09" w:rsidRPr="00CB1C09" w:rsidRDefault="00CB1C09" w:rsidP="00CB1C09">
      <w:pPr>
        <w:spacing w:before="100" w:beforeAutospacing="1" w:after="100" w:afterAutospacing="1" w:line="240" w:lineRule="auto"/>
        <w:rPr>
          <w:rFonts w:ascii="Arial" w:eastAsia="Times New Roman" w:hAnsi="Arial" w:cs="Arial"/>
          <w:color w:val="333333"/>
          <w:sz w:val="16"/>
          <w:szCs w:val="16"/>
          <w:lang w:val="en"/>
        </w:rPr>
      </w:pPr>
      <w:r w:rsidRPr="00CB1C09">
        <w:rPr>
          <w:rFonts w:ascii="Tahoma" w:eastAsia="Times New Roman" w:hAnsi="Tahoma" w:cs="Tahoma"/>
          <w:color w:val="2E74B5"/>
          <w:sz w:val="20"/>
          <w:szCs w:val="20"/>
          <w:lang w:val="en"/>
        </w:rPr>
        <w:t> </w:t>
      </w:r>
    </w:p>
    <w:p w:rsidR="00CB1C09" w:rsidRPr="00CB1C09" w:rsidRDefault="00CB1C09" w:rsidP="00CB1C09">
      <w:pPr>
        <w:spacing w:before="100" w:beforeAutospacing="1" w:after="100" w:afterAutospacing="1" w:line="240" w:lineRule="auto"/>
        <w:ind w:left="795"/>
        <w:rPr>
          <w:rFonts w:ascii="Arial" w:eastAsia="Times New Roman" w:hAnsi="Arial" w:cs="Arial"/>
          <w:color w:val="333333"/>
          <w:sz w:val="16"/>
          <w:szCs w:val="16"/>
          <w:lang w:val="en"/>
        </w:rPr>
      </w:pPr>
      <w:r w:rsidRPr="00CB1C09">
        <w:rPr>
          <w:rFonts w:ascii="Symbol" w:eastAsia="Times New Roman" w:hAnsi="Symbol" w:cs="Arial"/>
          <w:color w:val="2E74B5"/>
          <w:sz w:val="20"/>
          <w:szCs w:val="20"/>
          <w:lang w:val="en"/>
        </w:rPr>
        <w:lastRenderedPageBreak/>
        <w:t></w:t>
      </w:r>
      <w:r w:rsidRPr="00CB1C09">
        <w:rPr>
          <w:rFonts w:ascii="Symbol" w:eastAsia="Times New Roman" w:hAnsi="Symbol" w:cs="Arial"/>
          <w:color w:val="2E74B5"/>
          <w:sz w:val="20"/>
          <w:szCs w:val="20"/>
          <w:lang w:val="en"/>
        </w:rPr>
        <w:t></w:t>
      </w:r>
      <w:r w:rsidRPr="00CB1C09">
        <w:rPr>
          <w:rFonts w:ascii="Tahoma" w:eastAsia="Times New Roman" w:hAnsi="Tahoma" w:cs="Tahoma"/>
          <w:color w:val="2E74B5"/>
          <w:sz w:val="20"/>
          <w:szCs w:val="20"/>
          <w:lang w:val="en"/>
        </w:rPr>
        <w:t>Teams to be engaged</w:t>
      </w:r>
    </w:p>
    <w:p w:rsidR="00CB1C09" w:rsidRPr="00CB1C09" w:rsidRDefault="00CB1C09" w:rsidP="00CB1C09">
      <w:pPr>
        <w:spacing w:before="100" w:beforeAutospacing="1" w:after="100" w:afterAutospacing="1" w:line="240" w:lineRule="auto"/>
        <w:ind w:left="795"/>
        <w:rPr>
          <w:rFonts w:ascii="Arial" w:eastAsia="Times New Roman" w:hAnsi="Arial" w:cs="Arial"/>
          <w:color w:val="333333"/>
          <w:sz w:val="16"/>
          <w:szCs w:val="16"/>
          <w:lang w:val="en"/>
        </w:rPr>
      </w:pPr>
      <w:r w:rsidRPr="00CB1C09">
        <w:rPr>
          <w:rFonts w:ascii="Tahoma" w:eastAsia="Times New Roman" w:hAnsi="Tahoma" w:cs="Tahoma"/>
          <w:color w:val="2E74B5"/>
          <w:sz w:val="20"/>
          <w:szCs w:val="20"/>
          <w:lang w:val="en"/>
        </w:rPr>
        <w:t> </w:t>
      </w:r>
    </w:p>
    <w:tbl>
      <w:tblPr>
        <w:tblW w:w="9180" w:type="dxa"/>
        <w:tblInd w:w="535"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990"/>
        <w:gridCol w:w="1710"/>
        <w:gridCol w:w="1651"/>
        <w:gridCol w:w="3691"/>
        <w:gridCol w:w="1138"/>
      </w:tblGrid>
      <w:tr w:rsidR="00CB1C09" w:rsidRPr="00CB1C09" w:rsidTr="00CB1C09">
        <w:tc>
          <w:tcPr>
            <w:tcW w:w="990" w:type="dxa"/>
            <w:tcBorders>
              <w:top w:val="outset" w:sz="6" w:space="0" w:color="auto"/>
              <w:left w:val="outset" w:sz="6" w:space="0" w:color="auto"/>
              <w:bottom w:val="outset" w:sz="6" w:space="0" w:color="auto"/>
              <w:right w:val="outset" w:sz="6" w:space="0" w:color="auto"/>
            </w:tcBorders>
            <w:shd w:val="clear" w:color="auto" w:fill="DEEAF6"/>
            <w:hideMark/>
          </w:tcPr>
          <w:p w:rsidR="00CB1C09" w:rsidRPr="00CB1C09" w:rsidRDefault="00CB1C09" w:rsidP="00CB1C09">
            <w:pPr>
              <w:spacing w:before="100" w:beforeAutospacing="1" w:after="100" w:afterAutospacing="1" w:line="240" w:lineRule="auto"/>
              <w:rPr>
                <w:rFonts w:ascii="Arial" w:eastAsia="Times New Roman" w:hAnsi="Arial" w:cs="Arial"/>
                <w:color w:val="333333"/>
                <w:sz w:val="18"/>
                <w:szCs w:val="18"/>
              </w:rPr>
            </w:pPr>
            <w:r w:rsidRPr="00CB1C09">
              <w:rPr>
                <w:rFonts w:ascii="Tahoma" w:eastAsia="Times New Roman" w:hAnsi="Tahoma" w:cs="Tahoma"/>
                <w:color w:val="2E74B5"/>
                <w:sz w:val="20"/>
                <w:szCs w:val="20"/>
              </w:rPr>
              <w:t>Team Name</w:t>
            </w:r>
          </w:p>
        </w:tc>
        <w:tc>
          <w:tcPr>
            <w:tcW w:w="1710" w:type="dxa"/>
            <w:tcBorders>
              <w:top w:val="outset" w:sz="6" w:space="0" w:color="auto"/>
              <w:left w:val="outset" w:sz="6" w:space="0" w:color="000000"/>
              <w:bottom w:val="outset" w:sz="6" w:space="0" w:color="auto"/>
              <w:right w:val="outset" w:sz="6" w:space="0" w:color="auto"/>
            </w:tcBorders>
            <w:shd w:val="clear" w:color="auto" w:fill="DEEAF6"/>
            <w:hideMark/>
          </w:tcPr>
          <w:p w:rsidR="00CB1C09" w:rsidRPr="00CB1C09" w:rsidRDefault="00CB1C09" w:rsidP="00CB1C09">
            <w:pPr>
              <w:spacing w:before="100" w:beforeAutospacing="1" w:after="100" w:afterAutospacing="1" w:line="240" w:lineRule="auto"/>
              <w:rPr>
                <w:rFonts w:ascii="Arial" w:eastAsia="Times New Roman" w:hAnsi="Arial" w:cs="Arial"/>
                <w:color w:val="333333"/>
                <w:sz w:val="18"/>
                <w:szCs w:val="18"/>
              </w:rPr>
            </w:pPr>
            <w:r w:rsidRPr="00CB1C09">
              <w:rPr>
                <w:rFonts w:ascii="Tahoma" w:eastAsia="Times New Roman" w:hAnsi="Tahoma" w:cs="Tahoma"/>
                <w:color w:val="2E74B5"/>
                <w:sz w:val="20"/>
                <w:szCs w:val="20"/>
              </w:rPr>
              <w:t>Remedy Queue</w:t>
            </w:r>
          </w:p>
        </w:tc>
        <w:tc>
          <w:tcPr>
            <w:tcW w:w="1651" w:type="dxa"/>
            <w:tcBorders>
              <w:top w:val="outset" w:sz="6" w:space="0" w:color="auto"/>
              <w:left w:val="outset" w:sz="6" w:space="0" w:color="000000"/>
              <w:bottom w:val="outset" w:sz="6" w:space="0" w:color="auto"/>
              <w:right w:val="outset" w:sz="6" w:space="0" w:color="auto"/>
            </w:tcBorders>
            <w:shd w:val="clear" w:color="auto" w:fill="DEEAF6"/>
            <w:hideMark/>
          </w:tcPr>
          <w:p w:rsidR="00CB1C09" w:rsidRPr="00CB1C09" w:rsidRDefault="00CB1C09" w:rsidP="00CB1C09">
            <w:pPr>
              <w:spacing w:before="100" w:beforeAutospacing="1" w:after="100" w:afterAutospacing="1" w:line="240" w:lineRule="auto"/>
              <w:rPr>
                <w:rFonts w:ascii="Arial" w:eastAsia="Times New Roman" w:hAnsi="Arial" w:cs="Arial"/>
                <w:color w:val="333333"/>
                <w:sz w:val="18"/>
                <w:szCs w:val="18"/>
              </w:rPr>
            </w:pPr>
            <w:r w:rsidRPr="00CB1C09">
              <w:rPr>
                <w:rFonts w:ascii="Tahoma" w:eastAsia="Times New Roman" w:hAnsi="Tahoma" w:cs="Tahoma"/>
                <w:color w:val="2E74B5"/>
                <w:sz w:val="20"/>
                <w:szCs w:val="20"/>
              </w:rPr>
              <w:t>xMatters Page</w:t>
            </w:r>
          </w:p>
        </w:tc>
        <w:tc>
          <w:tcPr>
            <w:tcW w:w="3691" w:type="dxa"/>
            <w:tcBorders>
              <w:top w:val="outset" w:sz="6" w:space="0" w:color="auto"/>
              <w:left w:val="outset" w:sz="6" w:space="0" w:color="000000"/>
              <w:bottom w:val="outset" w:sz="6" w:space="0" w:color="auto"/>
              <w:right w:val="outset" w:sz="6" w:space="0" w:color="auto"/>
            </w:tcBorders>
            <w:shd w:val="clear" w:color="auto" w:fill="DEEAF6"/>
            <w:hideMark/>
          </w:tcPr>
          <w:p w:rsidR="00CB1C09" w:rsidRPr="00CB1C09" w:rsidRDefault="00CB1C09" w:rsidP="00CB1C09">
            <w:pPr>
              <w:spacing w:before="100" w:beforeAutospacing="1" w:after="100" w:afterAutospacing="1" w:line="240" w:lineRule="auto"/>
              <w:rPr>
                <w:rFonts w:ascii="Arial" w:eastAsia="Times New Roman" w:hAnsi="Arial" w:cs="Arial"/>
                <w:color w:val="333333"/>
                <w:sz w:val="18"/>
                <w:szCs w:val="18"/>
              </w:rPr>
            </w:pPr>
            <w:r w:rsidRPr="00CB1C09">
              <w:rPr>
                <w:rFonts w:ascii="Tahoma" w:eastAsia="Times New Roman" w:hAnsi="Tahoma" w:cs="Tahoma"/>
                <w:color w:val="2E74B5"/>
                <w:sz w:val="20"/>
                <w:szCs w:val="20"/>
              </w:rPr>
              <w:t>Outlook DL</w:t>
            </w:r>
          </w:p>
        </w:tc>
        <w:tc>
          <w:tcPr>
            <w:tcW w:w="1138" w:type="dxa"/>
            <w:tcBorders>
              <w:top w:val="outset" w:sz="6" w:space="0" w:color="auto"/>
              <w:left w:val="outset" w:sz="6" w:space="0" w:color="000000"/>
              <w:bottom w:val="outset" w:sz="6" w:space="0" w:color="auto"/>
              <w:right w:val="outset" w:sz="6" w:space="0" w:color="auto"/>
            </w:tcBorders>
            <w:shd w:val="clear" w:color="auto" w:fill="DEEAF6"/>
            <w:hideMark/>
          </w:tcPr>
          <w:p w:rsidR="00CB1C09" w:rsidRPr="00CB1C09" w:rsidRDefault="00CB1C09" w:rsidP="00CB1C09">
            <w:pPr>
              <w:spacing w:before="100" w:beforeAutospacing="1" w:after="100" w:afterAutospacing="1" w:line="240" w:lineRule="auto"/>
              <w:rPr>
                <w:rFonts w:ascii="Arial" w:eastAsia="Times New Roman" w:hAnsi="Arial" w:cs="Arial"/>
                <w:color w:val="333333"/>
                <w:sz w:val="18"/>
                <w:szCs w:val="18"/>
              </w:rPr>
            </w:pPr>
            <w:r w:rsidRPr="00CB1C09">
              <w:rPr>
                <w:rFonts w:ascii="Tahoma" w:eastAsia="Times New Roman" w:hAnsi="Tahoma" w:cs="Tahoma"/>
                <w:color w:val="2E74B5"/>
                <w:sz w:val="20"/>
                <w:szCs w:val="20"/>
              </w:rPr>
              <w:t>Escalation Matrix</w:t>
            </w:r>
          </w:p>
        </w:tc>
      </w:tr>
      <w:tr w:rsidR="00CB1C09" w:rsidRPr="00CB1C09" w:rsidTr="00CB1C09">
        <w:tc>
          <w:tcPr>
            <w:tcW w:w="990" w:type="dxa"/>
            <w:tcBorders>
              <w:top w:val="outset" w:sz="6" w:space="0" w:color="000000"/>
              <w:left w:val="outset" w:sz="6" w:space="0" w:color="auto"/>
              <w:bottom w:val="outset" w:sz="6" w:space="0" w:color="auto"/>
              <w:right w:val="outset" w:sz="6" w:space="0" w:color="auto"/>
            </w:tcBorders>
            <w:shd w:val="clear" w:color="auto" w:fill="auto"/>
            <w:hideMark/>
          </w:tcPr>
          <w:p w:rsidR="00CB1C09" w:rsidRPr="00CB1C09" w:rsidRDefault="00CB1C09" w:rsidP="00CB1C09">
            <w:pPr>
              <w:spacing w:before="100" w:beforeAutospacing="1" w:after="100" w:afterAutospacing="1" w:line="240" w:lineRule="auto"/>
              <w:rPr>
                <w:rFonts w:ascii="Arial" w:eastAsia="Times New Roman" w:hAnsi="Arial" w:cs="Arial"/>
                <w:color w:val="333333"/>
                <w:sz w:val="18"/>
                <w:szCs w:val="18"/>
              </w:rPr>
            </w:pPr>
            <w:r w:rsidRPr="00CB1C09">
              <w:rPr>
                <w:rFonts w:ascii="Tahoma" w:eastAsia="Times New Roman" w:hAnsi="Tahoma" w:cs="Tahoma"/>
                <w:color w:val="2E74B5"/>
                <w:sz w:val="20"/>
                <w:szCs w:val="20"/>
              </w:rPr>
              <w:t>AS 400</w:t>
            </w:r>
          </w:p>
        </w:tc>
        <w:tc>
          <w:tcPr>
            <w:tcW w:w="1710" w:type="dxa"/>
            <w:tcBorders>
              <w:top w:val="outset" w:sz="6" w:space="0" w:color="000000"/>
              <w:left w:val="outset" w:sz="6" w:space="0" w:color="000000"/>
              <w:bottom w:val="outset" w:sz="6" w:space="0" w:color="auto"/>
              <w:right w:val="outset" w:sz="6" w:space="0" w:color="auto"/>
            </w:tcBorders>
            <w:shd w:val="clear" w:color="auto" w:fill="auto"/>
            <w:hideMark/>
          </w:tcPr>
          <w:p w:rsidR="00CB1C09" w:rsidRPr="00CB1C09" w:rsidRDefault="00CB1C09" w:rsidP="00CB1C09">
            <w:pPr>
              <w:spacing w:before="100" w:beforeAutospacing="1" w:after="100" w:afterAutospacing="1" w:line="240" w:lineRule="auto"/>
              <w:rPr>
                <w:rFonts w:ascii="Arial" w:eastAsia="Times New Roman" w:hAnsi="Arial" w:cs="Arial"/>
                <w:color w:val="333333"/>
                <w:sz w:val="18"/>
                <w:szCs w:val="18"/>
              </w:rPr>
            </w:pPr>
            <w:r w:rsidRPr="00CB1C09">
              <w:rPr>
                <w:rFonts w:ascii="Tahoma" w:eastAsia="Times New Roman" w:hAnsi="Tahoma" w:cs="Tahoma"/>
                <w:color w:val="2E74B5"/>
                <w:sz w:val="20"/>
                <w:szCs w:val="20"/>
              </w:rPr>
              <w:t>AS_400</w:t>
            </w:r>
          </w:p>
        </w:tc>
        <w:tc>
          <w:tcPr>
            <w:tcW w:w="1651" w:type="dxa"/>
            <w:tcBorders>
              <w:top w:val="outset" w:sz="6" w:space="0" w:color="000000"/>
              <w:left w:val="outset" w:sz="6" w:space="0" w:color="000000"/>
              <w:bottom w:val="outset" w:sz="6" w:space="0" w:color="auto"/>
              <w:right w:val="outset" w:sz="6" w:space="0" w:color="auto"/>
            </w:tcBorders>
            <w:shd w:val="clear" w:color="auto" w:fill="auto"/>
            <w:hideMark/>
          </w:tcPr>
          <w:p w:rsidR="00CB1C09" w:rsidRPr="00CB1C09" w:rsidRDefault="00CB1C09" w:rsidP="00CB1C09">
            <w:pPr>
              <w:spacing w:before="100" w:beforeAutospacing="1" w:after="100" w:afterAutospacing="1" w:line="240" w:lineRule="auto"/>
              <w:rPr>
                <w:rFonts w:ascii="Arial" w:eastAsia="Times New Roman" w:hAnsi="Arial" w:cs="Arial"/>
                <w:color w:val="333333"/>
                <w:sz w:val="18"/>
                <w:szCs w:val="18"/>
              </w:rPr>
            </w:pPr>
            <w:r w:rsidRPr="00CB1C09">
              <w:rPr>
                <w:rFonts w:ascii="Tahoma" w:eastAsia="Times New Roman" w:hAnsi="Tahoma" w:cs="Tahoma"/>
                <w:color w:val="2E74B5"/>
                <w:sz w:val="20"/>
                <w:szCs w:val="20"/>
              </w:rPr>
              <w:t>AS_400</w:t>
            </w:r>
          </w:p>
        </w:tc>
        <w:tc>
          <w:tcPr>
            <w:tcW w:w="3691" w:type="dxa"/>
            <w:tcBorders>
              <w:top w:val="outset" w:sz="6" w:space="0" w:color="000000"/>
              <w:left w:val="outset" w:sz="6" w:space="0" w:color="000000"/>
              <w:bottom w:val="outset" w:sz="6" w:space="0" w:color="auto"/>
              <w:right w:val="outset" w:sz="6" w:space="0" w:color="auto"/>
            </w:tcBorders>
            <w:shd w:val="clear" w:color="auto" w:fill="auto"/>
            <w:hideMark/>
          </w:tcPr>
          <w:p w:rsidR="00CB1C09" w:rsidRPr="00CB1C09" w:rsidRDefault="00CB1C09" w:rsidP="00CB1C09">
            <w:pPr>
              <w:spacing w:before="100" w:beforeAutospacing="1" w:after="100" w:afterAutospacing="1" w:line="240" w:lineRule="auto"/>
              <w:rPr>
                <w:rFonts w:ascii="Arial" w:eastAsia="Times New Roman" w:hAnsi="Arial" w:cs="Arial"/>
                <w:color w:val="333333"/>
                <w:sz w:val="18"/>
                <w:szCs w:val="18"/>
              </w:rPr>
            </w:pPr>
            <w:r w:rsidRPr="00CB1C09">
              <w:rPr>
                <w:rFonts w:ascii="Tahoma" w:eastAsia="Times New Roman" w:hAnsi="Tahoma" w:cs="Tahoma"/>
                <w:color w:val="2E74B5"/>
                <w:sz w:val="20"/>
                <w:szCs w:val="20"/>
              </w:rPr>
              <w:t>HCL AS/400 Support &lt;hclas400@merck.com&gt;</w:t>
            </w:r>
          </w:p>
        </w:tc>
        <w:tc>
          <w:tcPr>
            <w:tcW w:w="1138" w:type="dxa"/>
            <w:tcBorders>
              <w:top w:val="outset" w:sz="6" w:space="0" w:color="000000"/>
              <w:left w:val="outset" w:sz="6" w:space="0" w:color="000000"/>
              <w:bottom w:val="outset" w:sz="6" w:space="0" w:color="auto"/>
              <w:right w:val="outset" w:sz="6" w:space="0" w:color="auto"/>
            </w:tcBorders>
            <w:shd w:val="clear" w:color="auto" w:fill="auto"/>
            <w:hideMark/>
          </w:tcPr>
          <w:p w:rsidR="00CB1C09" w:rsidRPr="00CB1C09" w:rsidRDefault="00CB1C09" w:rsidP="00CB1C09">
            <w:pPr>
              <w:spacing w:before="100" w:beforeAutospacing="1" w:after="100" w:afterAutospacing="1" w:line="240" w:lineRule="auto"/>
              <w:rPr>
                <w:rFonts w:ascii="Arial" w:eastAsia="Times New Roman" w:hAnsi="Arial" w:cs="Arial"/>
                <w:color w:val="333333"/>
                <w:sz w:val="18"/>
                <w:szCs w:val="18"/>
              </w:rPr>
            </w:pPr>
            <w:r w:rsidRPr="00CB1C09">
              <w:rPr>
                <w:rFonts w:ascii="Tahoma" w:eastAsia="Times New Roman" w:hAnsi="Tahoma" w:cs="Tahoma"/>
                <w:color w:val="2E74B5"/>
                <w:sz w:val="20"/>
                <w:szCs w:val="20"/>
              </w:rPr>
              <w:t> </w:t>
            </w:r>
          </w:p>
        </w:tc>
      </w:tr>
      <w:tr w:rsidR="00CB1C09" w:rsidRPr="00CB1C09" w:rsidTr="00CB1C09">
        <w:tc>
          <w:tcPr>
            <w:tcW w:w="990" w:type="dxa"/>
            <w:tcBorders>
              <w:top w:val="outset" w:sz="6" w:space="0" w:color="000000"/>
              <w:left w:val="outset" w:sz="6" w:space="0" w:color="auto"/>
              <w:bottom w:val="outset" w:sz="6" w:space="0" w:color="auto"/>
              <w:right w:val="outset" w:sz="6" w:space="0" w:color="auto"/>
            </w:tcBorders>
            <w:shd w:val="clear" w:color="auto" w:fill="auto"/>
            <w:hideMark/>
          </w:tcPr>
          <w:p w:rsidR="00CB1C09" w:rsidRPr="00CB1C09" w:rsidRDefault="00CB1C09" w:rsidP="00CB1C09">
            <w:pPr>
              <w:spacing w:before="100" w:beforeAutospacing="1" w:after="100" w:afterAutospacing="1" w:line="240" w:lineRule="auto"/>
              <w:rPr>
                <w:rFonts w:ascii="Arial" w:eastAsia="Times New Roman" w:hAnsi="Arial" w:cs="Arial"/>
                <w:color w:val="333333"/>
                <w:sz w:val="18"/>
                <w:szCs w:val="18"/>
              </w:rPr>
            </w:pPr>
            <w:r w:rsidRPr="00CB1C09">
              <w:rPr>
                <w:rFonts w:ascii="Tahoma" w:eastAsia="Times New Roman" w:hAnsi="Tahoma" w:cs="Tahoma"/>
                <w:color w:val="2E74B5"/>
                <w:sz w:val="20"/>
                <w:szCs w:val="20"/>
              </w:rPr>
              <w:t>Iron Mountain</w:t>
            </w:r>
          </w:p>
        </w:tc>
        <w:tc>
          <w:tcPr>
            <w:tcW w:w="1710" w:type="dxa"/>
            <w:tcBorders>
              <w:top w:val="outset" w:sz="6" w:space="0" w:color="000000"/>
              <w:left w:val="outset" w:sz="6" w:space="0" w:color="000000"/>
              <w:bottom w:val="outset" w:sz="6" w:space="0" w:color="auto"/>
              <w:right w:val="outset" w:sz="6" w:space="0" w:color="auto"/>
            </w:tcBorders>
            <w:shd w:val="clear" w:color="auto" w:fill="auto"/>
            <w:hideMark/>
          </w:tcPr>
          <w:p w:rsidR="00CB1C09" w:rsidRPr="00CB1C09" w:rsidRDefault="00CB1C09" w:rsidP="00CB1C09">
            <w:pPr>
              <w:spacing w:before="100" w:beforeAutospacing="1" w:after="100" w:afterAutospacing="1" w:line="240" w:lineRule="auto"/>
              <w:rPr>
                <w:rFonts w:ascii="Arial" w:eastAsia="Times New Roman" w:hAnsi="Arial" w:cs="Arial"/>
                <w:color w:val="333333"/>
                <w:sz w:val="18"/>
                <w:szCs w:val="18"/>
              </w:rPr>
            </w:pPr>
            <w:r w:rsidRPr="00CB1C09">
              <w:rPr>
                <w:rFonts w:ascii="Tahoma" w:eastAsia="Times New Roman" w:hAnsi="Tahoma" w:cs="Tahoma"/>
                <w:color w:val="2E74B5"/>
                <w:sz w:val="20"/>
                <w:szCs w:val="20"/>
              </w:rPr>
              <w:t>NA</w:t>
            </w:r>
          </w:p>
        </w:tc>
        <w:tc>
          <w:tcPr>
            <w:tcW w:w="1651" w:type="dxa"/>
            <w:tcBorders>
              <w:top w:val="outset" w:sz="6" w:space="0" w:color="000000"/>
              <w:left w:val="outset" w:sz="6" w:space="0" w:color="000000"/>
              <w:bottom w:val="outset" w:sz="6" w:space="0" w:color="auto"/>
              <w:right w:val="outset" w:sz="6" w:space="0" w:color="auto"/>
            </w:tcBorders>
            <w:shd w:val="clear" w:color="auto" w:fill="auto"/>
            <w:hideMark/>
          </w:tcPr>
          <w:p w:rsidR="00CB1C09" w:rsidRPr="00CB1C09" w:rsidRDefault="00CB1C09" w:rsidP="00CB1C09">
            <w:pPr>
              <w:spacing w:before="100" w:beforeAutospacing="1" w:after="100" w:afterAutospacing="1" w:line="240" w:lineRule="auto"/>
              <w:rPr>
                <w:rFonts w:ascii="Arial" w:eastAsia="Times New Roman" w:hAnsi="Arial" w:cs="Arial"/>
                <w:color w:val="333333"/>
                <w:sz w:val="18"/>
                <w:szCs w:val="18"/>
              </w:rPr>
            </w:pPr>
            <w:r w:rsidRPr="00CB1C09">
              <w:rPr>
                <w:rFonts w:ascii="Tahoma" w:eastAsia="Times New Roman" w:hAnsi="Tahoma" w:cs="Tahoma"/>
                <w:color w:val="2E74B5"/>
                <w:sz w:val="20"/>
                <w:szCs w:val="20"/>
              </w:rPr>
              <w:t>NA</w:t>
            </w:r>
          </w:p>
        </w:tc>
        <w:tc>
          <w:tcPr>
            <w:tcW w:w="3691" w:type="dxa"/>
            <w:tcBorders>
              <w:top w:val="outset" w:sz="6" w:space="0" w:color="000000"/>
              <w:left w:val="outset" w:sz="6" w:space="0" w:color="000000"/>
              <w:bottom w:val="outset" w:sz="6" w:space="0" w:color="auto"/>
              <w:right w:val="outset" w:sz="6" w:space="0" w:color="auto"/>
            </w:tcBorders>
            <w:shd w:val="clear" w:color="auto" w:fill="auto"/>
            <w:hideMark/>
          </w:tcPr>
          <w:p w:rsidR="00CB1C09" w:rsidRPr="00CB1C09" w:rsidRDefault="00CB1C09" w:rsidP="00CB1C09">
            <w:pPr>
              <w:spacing w:before="100" w:beforeAutospacing="1" w:after="100" w:afterAutospacing="1" w:line="240" w:lineRule="auto"/>
              <w:rPr>
                <w:rFonts w:ascii="Arial" w:eastAsia="Times New Roman" w:hAnsi="Arial" w:cs="Arial"/>
                <w:color w:val="333333"/>
                <w:sz w:val="18"/>
                <w:szCs w:val="18"/>
              </w:rPr>
            </w:pPr>
            <w:r w:rsidRPr="00CB1C09">
              <w:rPr>
                <w:rFonts w:ascii="Tahoma" w:eastAsia="Times New Roman" w:hAnsi="Tahoma" w:cs="Tahoma"/>
                <w:color w:val="2E74B5"/>
                <w:sz w:val="20"/>
                <w:szCs w:val="20"/>
              </w:rPr>
              <w:t>704-948-4550 and choose option # 2</w:t>
            </w:r>
          </w:p>
        </w:tc>
        <w:tc>
          <w:tcPr>
            <w:tcW w:w="1138" w:type="dxa"/>
            <w:tcBorders>
              <w:top w:val="outset" w:sz="6" w:space="0" w:color="000000"/>
              <w:left w:val="outset" w:sz="6" w:space="0" w:color="000000"/>
              <w:bottom w:val="outset" w:sz="6" w:space="0" w:color="auto"/>
              <w:right w:val="outset" w:sz="6" w:space="0" w:color="auto"/>
            </w:tcBorders>
            <w:shd w:val="clear" w:color="auto" w:fill="auto"/>
            <w:hideMark/>
          </w:tcPr>
          <w:p w:rsidR="00CB1C09" w:rsidRPr="00CB1C09" w:rsidRDefault="00CB1C09" w:rsidP="00CB1C09">
            <w:pPr>
              <w:spacing w:before="100" w:beforeAutospacing="1" w:after="100" w:afterAutospacing="1" w:line="240" w:lineRule="auto"/>
              <w:rPr>
                <w:rFonts w:ascii="Arial" w:eastAsia="Times New Roman" w:hAnsi="Arial" w:cs="Arial"/>
                <w:color w:val="333333"/>
                <w:sz w:val="18"/>
                <w:szCs w:val="18"/>
              </w:rPr>
            </w:pPr>
            <w:r w:rsidRPr="00CB1C09">
              <w:rPr>
                <w:rFonts w:ascii="Tahoma" w:eastAsia="Times New Roman" w:hAnsi="Tahoma" w:cs="Tahoma"/>
                <w:color w:val="2E74B5"/>
                <w:sz w:val="20"/>
                <w:szCs w:val="20"/>
              </w:rPr>
              <w:t> </w:t>
            </w:r>
          </w:p>
        </w:tc>
      </w:tr>
    </w:tbl>
    <w:p w:rsidR="00CB1C09" w:rsidRPr="00CB1C09" w:rsidRDefault="00CB1C09" w:rsidP="00CB1C09">
      <w:pPr>
        <w:spacing w:before="100" w:beforeAutospacing="1" w:after="100" w:afterAutospacing="1" w:line="240" w:lineRule="auto"/>
        <w:rPr>
          <w:rFonts w:ascii="Arial" w:eastAsia="Times New Roman" w:hAnsi="Arial" w:cs="Arial"/>
          <w:color w:val="333333"/>
          <w:sz w:val="16"/>
          <w:szCs w:val="16"/>
          <w:lang w:val="en"/>
        </w:rPr>
      </w:pPr>
      <w:r w:rsidRPr="00CB1C09">
        <w:rPr>
          <w:rFonts w:ascii="Tahoma" w:eastAsia="Times New Roman" w:hAnsi="Tahoma" w:cs="Tahoma"/>
          <w:color w:val="2E74B5"/>
          <w:sz w:val="20"/>
          <w:szCs w:val="20"/>
          <w:lang w:val="en"/>
        </w:rPr>
        <w:t> </w:t>
      </w:r>
    </w:p>
    <w:p w:rsidR="00CB1C09" w:rsidRPr="00CB1C09" w:rsidRDefault="00CB1C09" w:rsidP="00CB1C09">
      <w:pPr>
        <w:spacing w:before="100" w:beforeAutospacing="1" w:after="100" w:afterAutospacing="1" w:line="240" w:lineRule="auto"/>
        <w:ind w:left="1515"/>
        <w:rPr>
          <w:rFonts w:ascii="Arial" w:eastAsia="Times New Roman" w:hAnsi="Arial" w:cs="Arial"/>
          <w:color w:val="333333"/>
          <w:sz w:val="16"/>
          <w:szCs w:val="16"/>
          <w:lang w:val="en"/>
        </w:rPr>
      </w:pPr>
      <w:r w:rsidRPr="00CB1C09">
        <w:rPr>
          <w:rFonts w:ascii="Tahoma" w:eastAsia="Times New Roman" w:hAnsi="Tahoma" w:cs="Tahoma"/>
          <w:color w:val="2E74B5"/>
          <w:sz w:val="20"/>
          <w:szCs w:val="20"/>
          <w:lang w:val="en"/>
        </w:rPr>
        <w:t> </w:t>
      </w:r>
    </w:p>
    <w:p w:rsidR="00CB1C09" w:rsidRPr="00CB1C09" w:rsidRDefault="00CB1C09" w:rsidP="00CB1C09">
      <w:pPr>
        <w:spacing w:before="100" w:beforeAutospacing="1" w:after="100" w:afterAutospacing="1" w:line="240" w:lineRule="auto"/>
        <w:ind w:left="840"/>
        <w:rPr>
          <w:rFonts w:ascii="Arial" w:eastAsia="Times New Roman" w:hAnsi="Arial" w:cs="Arial"/>
          <w:color w:val="333333"/>
          <w:sz w:val="16"/>
          <w:szCs w:val="16"/>
          <w:lang w:val="en"/>
        </w:rPr>
      </w:pPr>
      <w:r w:rsidRPr="00CB1C09">
        <w:rPr>
          <w:rFonts w:ascii="Tahoma" w:eastAsia="Times New Roman" w:hAnsi="Tahoma" w:cs="Tahoma"/>
          <w:color w:val="2E74B5"/>
          <w:sz w:val="20"/>
          <w:szCs w:val="20"/>
          <w:lang w:val="en"/>
        </w:rPr>
        <w:t> </w:t>
      </w:r>
    </w:p>
    <w:p w:rsidR="00CB1C09" w:rsidRPr="00CB1C09" w:rsidRDefault="00CB1C09" w:rsidP="00CB1C09">
      <w:pPr>
        <w:spacing w:before="100" w:beforeAutospacing="1" w:after="100" w:afterAutospacing="1" w:line="240" w:lineRule="auto"/>
        <w:ind w:left="795"/>
        <w:rPr>
          <w:rFonts w:ascii="Arial" w:eastAsia="Times New Roman" w:hAnsi="Arial" w:cs="Arial"/>
          <w:color w:val="333333"/>
          <w:sz w:val="16"/>
          <w:szCs w:val="16"/>
          <w:lang w:val="en"/>
        </w:rPr>
      </w:pPr>
      <w:r w:rsidRPr="00CB1C09">
        <w:rPr>
          <w:rFonts w:ascii="Symbol" w:eastAsia="Times New Roman" w:hAnsi="Symbol" w:cs="Arial"/>
          <w:color w:val="2E74B5"/>
          <w:sz w:val="20"/>
          <w:szCs w:val="20"/>
          <w:lang w:val="en"/>
        </w:rPr>
        <w:t></w:t>
      </w:r>
      <w:r w:rsidRPr="00CB1C09">
        <w:rPr>
          <w:rFonts w:ascii="Symbol" w:eastAsia="Times New Roman" w:hAnsi="Symbol" w:cs="Arial"/>
          <w:color w:val="2E74B5"/>
          <w:sz w:val="20"/>
          <w:szCs w:val="20"/>
          <w:lang w:val="en"/>
        </w:rPr>
        <w:t></w:t>
      </w:r>
      <w:r w:rsidRPr="00CB1C09">
        <w:rPr>
          <w:rFonts w:ascii="Tahoma" w:eastAsia="Times New Roman" w:hAnsi="Tahoma" w:cs="Tahoma"/>
          <w:b/>
          <w:bCs/>
          <w:color w:val="2E74B5"/>
          <w:sz w:val="20"/>
          <w:szCs w:val="20"/>
          <w:lang w:val="en"/>
        </w:rPr>
        <w:t>FAQ (where applicable)</w:t>
      </w:r>
    </w:p>
    <w:p w:rsidR="00CB1C09" w:rsidRPr="00CB1C09" w:rsidRDefault="00CB1C09" w:rsidP="00CB1C09">
      <w:pPr>
        <w:spacing w:before="100" w:beforeAutospacing="1" w:after="100" w:afterAutospacing="1" w:line="240" w:lineRule="auto"/>
        <w:ind w:left="1155"/>
        <w:rPr>
          <w:rFonts w:ascii="Arial" w:eastAsia="Times New Roman" w:hAnsi="Arial" w:cs="Arial"/>
          <w:color w:val="333333"/>
          <w:sz w:val="16"/>
          <w:szCs w:val="16"/>
          <w:lang w:val="en"/>
        </w:rPr>
      </w:pPr>
      <w:r w:rsidRPr="00CB1C09">
        <w:rPr>
          <w:rFonts w:ascii="Courier New" w:eastAsia="Times New Roman" w:hAnsi="Courier New" w:cs="Courier New"/>
          <w:color w:val="2E74B5"/>
          <w:sz w:val="20"/>
          <w:szCs w:val="20"/>
          <w:lang w:val="en"/>
        </w:rPr>
        <w:t xml:space="preserve">o    </w:t>
      </w:r>
      <w:r w:rsidRPr="00CB1C09">
        <w:rPr>
          <w:rFonts w:ascii="Tahoma" w:eastAsia="Times New Roman" w:hAnsi="Tahoma" w:cs="Tahoma"/>
          <w:color w:val="2E74B5"/>
          <w:sz w:val="20"/>
          <w:szCs w:val="20"/>
          <w:lang w:val="en"/>
        </w:rPr>
        <w:t>Include the frequently asked questions to this section in the format of:</w:t>
      </w:r>
    </w:p>
    <w:p w:rsidR="00CB1C09" w:rsidRPr="00CB1C09" w:rsidRDefault="00CB1C09" w:rsidP="00CB1C09">
      <w:pPr>
        <w:spacing w:before="100" w:beforeAutospacing="1" w:after="100" w:afterAutospacing="1" w:line="240" w:lineRule="auto"/>
        <w:ind w:left="1875"/>
        <w:rPr>
          <w:rFonts w:ascii="Arial" w:eastAsia="Times New Roman" w:hAnsi="Arial" w:cs="Arial"/>
          <w:color w:val="333333"/>
          <w:sz w:val="16"/>
          <w:szCs w:val="16"/>
          <w:lang w:val="en"/>
        </w:rPr>
      </w:pPr>
      <w:r w:rsidRPr="00CB1C09">
        <w:rPr>
          <w:rFonts w:ascii="Courier New" w:eastAsia="Times New Roman" w:hAnsi="Courier New" w:cs="Courier New"/>
          <w:color w:val="2E74B5"/>
          <w:sz w:val="20"/>
          <w:szCs w:val="20"/>
          <w:lang w:val="en"/>
        </w:rPr>
        <w:t xml:space="preserve">o    </w:t>
      </w:r>
      <w:r w:rsidRPr="00CB1C09">
        <w:rPr>
          <w:rFonts w:ascii="Tahoma" w:eastAsia="Times New Roman" w:hAnsi="Tahoma" w:cs="Tahoma"/>
          <w:color w:val="2E74B5"/>
          <w:sz w:val="20"/>
          <w:szCs w:val="20"/>
          <w:lang w:val="en"/>
        </w:rPr>
        <w:t xml:space="preserve">Question – state the question </w:t>
      </w:r>
    </w:p>
    <w:p w:rsidR="00CB1C09" w:rsidRPr="00CB1C09" w:rsidRDefault="00CB1C09" w:rsidP="00CB1C09">
      <w:pPr>
        <w:spacing w:before="100" w:beforeAutospacing="1" w:after="100" w:afterAutospacing="1" w:line="240" w:lineRule="auto"/>
        <w:ind w:left="1875"/>
        <w:rPr>
          <w:rFonts w:ascii="Arial" w:eastAsia="Times New Roman" w:hAnsi="Arial" w:cs="Arial"/>
          <w:color w:val="333333"/>
          <w:sz w:val="16"/>
          <w:szCs w:val="16"/>
          <w:lang w:val="en"/>
        </w:rPr>
      </w:pPr>
      <w:r w:rsidRPr="00CB1C09">
        <w:rPr>
          <w:rFonts w:ascii="Courier New" w:eastAsia="Times New Roman" w:hAnsi="Courier New" w:cs="Courier New"/>
          <w:color w:val="333333"/>
          <w:sz w:val="20"/>
          <w:szCs w:val="20"/>
          <w:lang w:val="en"/>
        </w:rPr>
        <w:t xml:space="preserve">o    </w:t>
      </w:r>
      <w:r w:rsidRPr="00CB1C09">
        <w:rPr>
          <w:rFonts w:ascii="Tahoma" w:eastAsia="Times New Roman" w:hAnsi="Tahoma" w:cs="Tahoma"/>
          <w:color w:val="2E74B5"/>
          <w:sz w:val="20"/>
          <w:szCs w:val="20"/>
          <w:lang w:val="en"/>
        </w:rPr>
        <w:t>Answer – state the answer to the question</w:t>
      </w:r>
    </w:p>
    <w:p w:rsidR="00CB1C09" w:rsidRDefault="00CB1C09">
      <w:bookmarkStart w:id="0" w:name="_GoBack"/>
      <w:bookmarkEnd w:id="0"/>
    </w:p>
    <w:sectPr w:rsidR="00CB1C0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A671D" w:rsidRDefault="000A671D" w:rsidP="00CB1C09">
      <w:pPr>
        <w:spacing w:after="0" w:line="240" w:lineRule="auto"/>
      </w:pPr>
      <w:r>
        <w:separator/>
      </w:r>
    </w:p>
  </w:endnote>
  <w:endnote w:type="continuationSeparator" w:id="0">
    <w:p w:rsidR="000A671D" w:rsidRDefault="000A671D" w:rsidP="00CB1C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A671D" w:rsidRDefault="000A671D" w:rsidP="00CB1C09">
      <w:pPr>
        <w:spacing w:after="0" w:line="240" w:lineRule="auto"/>
      </w:pPr>
      <w:r>
        <w:separator/>
      </w:r>
    </w:p>
  </w:footnote>
  <w:footnote w:type="continuationSeparator" w:id="0">
    <w:p w:rsidR="000A671D" w:rsidRDefault="000A671D" w:rsidP="00CB1C0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B1C09"/>
    <w:rsid w:val="000A671D"/>
    <w:rsid w:val="00126E9D"/>
    <w:rsid w:val="003D6739"/>
    <w:rsid w:val="00CB1C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B1C09"/>
    <w:pPr>
      <w:tabs>
        <w:tab w:val="center" w:pos="4680"/>
        <w:tab w:val="right" w:pos="9360"/>
      </w:tabs>
      <w:spacing w:after="0" w:line="240" w:lineRule="auto"/>
    </w:pPr>
  </w:style>
  <w:style w:type="character" w:customStyle="1" w:styleId="HeaderChar">
    <w:name w:val="Header Char"/>
    <w:basedOn w:val="DefaultParagraphFont"/>
    <w:link w:val="Header"/>
    <w:uiPriority w:val="99"/>
    <w:rsid w:val="00CB1C09"/>
  </w:style>
  <w:style w:type="paragraph" w:styleId="Footer">
    <w:name w:val="footer"/>
    <w:basedOn w:val="Normal"/>
    <w:link w:val="FooterChar"/>
    <w:uiPriority w:val="99"/>
    <w:unhideWhenUsed/>
    <w:rsid w:val="00CB1C09"/>
    <w:pPr>
      <w:tabs>
        <w:tab w:val="center" w:pos="4680"/>
        <w:tab w:val="right" w:pos="9360"/>
      </w:tabs>
      <w:spacing w:after="0" w:line="240" w:lineRule="auto"/>
    </w:pPr>
  </w:style>
  <w:style w:type="character" w:customStyle="1" w:styleId="FooterChar">
    <w:name w:val="Footer Char"/>
    <w:basedOn w:val="DefaultParagraphFont"/>
    <w:link w:val="Footer"/>
    <w:uiPriority w:val="99"/>
    <w:rsid w:val="00CB1C09"/>
  </w:style>
  <w:style w:type="paragraph" w:styleId="NormalWeb">
    <w:name w:val="Normal (Web)"/>
    <w:basedOn w:val="Normal"/>
    <w:uiPriority w:val="99"/>
    <w:unhideWhenUsed/>
    <w:rsid w:val="00CB1C0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B1C09"/>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B1C09"/>
    <w:pPr>
      <w:tabs>
        <w:tab w:val="center" w:pos="4680"/>
        <w:tab w:val="right" w:pos="9360"/>
      </w:tabs>
      <w:spacing w:after="0" w:line="240" w:lineRule="auto"/>
    </w:pPr>
  </w:style>
  <w:style w:type="character" w:customStyle="1" w:styleId="HeaderChar">
    <w:name w:val="Header Char"/>
    <w:basedOn w:val="DefaultParagraphFont"/>
    <w:link w:val="Header"/>
    <w:uiPriority w:val="99"/>
    <w:rsid w:val="00CB1C09"/>
  </w:style>
  <w:style w:type="paragraph" w:styleId="Footer">
    <w:name w:val="footer"/>
    <w:basedOn w:val="Normal"/>
    <w:link w:val="FooterChar"/>
    <w:uiPriority w:val="99"/>
    <w:unhideWhenUsed/>
    <w:rsid w:val="00CB1C09"/>
    <w:pPr>
      <w:tabs>
        <w:tab w:val="center" w:pos="4680"/>
        <w:tab w:val="right" w:pos="9360"/>
      </w:tabs>
      <w:spacing w:after="0" w:line="240" w:lineRule="auto"/>
    </w:pPr>
  </w:style>
  <w:style w:type="character" w:customStyle="1" w:styleId="FooterChar">
    <w:name w:val="Footer Char"/>
    <w:basedOn w:val="DefaultParagraphFont"/>
    <w:link w:val="Footer"/>
    <w:uiPriority w:val="99"/>
    <w:rsid w:val="00CB1C09"/>
  </w:style>
  <w:style w:type="paragraph" w:styleId="NormalWeb">
    <w:name w:val="Normal (Web)"/>
    <w:basedOn w:val="Normal"/>
    <w:uiPriority w:val="99"/>
    <w:unhideWhenUsed/>
    <w:rsid w:val="00CB1C0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B1C0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74117764">
      <w:bodyDiv w:val="1"/>
      <w:marLeft w:val="75"/>
      <w:marRight w:val="75"/>
      <w:marTop w:val="75"/>
      <w:marBottom w:val="75"/>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3.xml"/><Relationship Id="rId5" Type="http://schemas.openxmlformats.org/officeDocument/2006/relationships/webSettings" Target="webSettings.xml"/><Relationship Id="rId10"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isl xmlns:xsi="http://www.w3.org/2001/XMLSchema-instance" xmlns:xsd="http://www.w3.org/2001/XMLSchema" xmlns="http://www.boldonjames.com/2008/01/sie/internal/label" sislVersion="0" policy="a10f9ac0-5937-4b4f-b459-96aedd9ed2c5">
  <element uid="9920fcc9-9f43-4d43-9e3e-b98a219cfd55" value=""/>
</sisl>
</file>

<file path=customXml/item2.xml><?xml version="1.0" encoding="utf-8"?>
<ct:contentTypeSchema xmlns:ct="http://schemas.microsoft.com/office/2006/metadata/contentType" xmlns:ma="http://schemas.microsoft.com/office/2006/metadata/properties/metaAttributes" ct:_="" ma:_="" ma:contentTypeName="Document" ma:contentTypeID="0x010100566BDDFA5500CB4FAD21B5EC777021A6" ma:contentTypeVersion="51" ma:contentTypeDescription="Create a new document." ma:contentTypeScope="" ma:versionID="5c74535587e69d83435cec176e44018b">
  <xsd:schema xmlns:xsd="http://www.w3.org/2001/XMLSchema" xmlns:xs="http://www.w3.org/2001/XMLSchema" xmlns:p="http://schemas.microsoft.com/office/2006/metadata/properties" xmlns:ns2="04f31334-cace-4296-9240-4f969cd8fee4" xmlns:ns3="99459ad6-93f3-4898-bfd2-000724a7f3a2" targetNamespace="http://schemas.microsoft.com/office/2006/metadata/properties" ma:root="true" ma:fieldsID="93c7a192fe6b77509c303d18f3660301" ns2:_="" ns3:_="">
    <xsd:import namespace="04f31334-cace-4296-9240-4f969cd8fee4"/>
    <xsd:import namespace="99459ad6-93f3-4898-bfd2-000724a7f3a2"/>
    <xsd:element name="properties">
      <xsd:complexType>
        <xsd:sequence>
          <xsd:element name="documentManagement">
            <xsd:complexType>
              <xsd:all>
                <xsd:element ref="ns2:SharedWithUsers" minOccurs="0"/>
                <xsd:element ref="ns2:SharedWithDetails" minOccurs="0"/>
                <xsd:element ref="ns3:MediaServiceEventHashCode" minOccurs="0"/>
                <xsd:element ref="ns3:MediaServiceGenerationTime" minOccurs="0"/>
                <xsd:element ref="ns3:MediaServiceAutoKeyPoints" minOccurs="0"/>
                <xsd:element ref="ns3:MediaServiceKeyPoints" minOccurs="0"/>
                <xsd:element ref="ns3:MediaLengthInSeconds" minOccurs="0"/>
                <xsd:element ref="ns3:MediaServiceOCR" minOccurs="0"/>
                <xsd:element ref="ns3:lcf76f155ced4ddcb4097134ff3c332f"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4f31334-cace-4296-9240-4f969cd8fee4"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9459ad6-93f3-4898-bfd2-000724a7f3a2" elementFormDefault="qualified">
    <xsd:import namespace="http://schemas.microsoft.com/office/2006/documentManagement/types"/>
    <xsd:import namespace="http://schemas.microsoft.com/office/infopath/2007/PartnerControls"/>
    <xsd:element name="MediaServiceEventHashCode" ma:index="10" nillable="true" ma:displayName="MediaServiceEventHashCode" ma:hidden="true" ma:internalName="MediaServiceEventHashCode"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LengthInSeconds" ma:index="14" nillable="true" ma:displayName="MediaLengthInSeconds" ma:hidden="true" ma:internalName="MediaLengthInSeconds" ma:readOnly="true">
      <xsd:simpleType>
        <xsd:restriction base="dms:Unknown"/>
      </xsd:simpleType>
    </xsd:element>
    <xsd:element name="MediaServiceOCR" ma:index="15" nillable="true" ma:displayName="Extracted Text" ma:internalName="MediaServiceOCR" ma:readOnly="true">
      <xsd:simpleType>
        <xsd:restriction base="dms:Note">
          <xsd:maxLength value="255"/>
        </xsd:restrictio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3f5e642b-91f5-4888-b018-43334a040d0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99459ad6-93f3-4898-bfd2-000724a7f3a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E110CB1-513B-435C-B61D-B7FA9430C8F7}">
  <ds:schemaRefs>
    <ds:schemaRef ds:uri="http://www.w3.org/2001/XMLSchema"/>
    <ds:schemaRef ds:uri="http://www.boldonjames.com/2008/01/sie/internal/label"/>
  </ds:schemaRefs>
</ds:datastoreItem>
</file>

<file path=customXml/itemProps2.xml><?xml version="1.0" encoding="utf-8"?>
<ds:datastoreItem xmlns:ds="http://schemas.openxmlformats.org/officeDocument/2006/customXml" ds:itemID="{8696D8A5-A753-40A3-9C99-920ADE9D8F66}"/>
</file>

<file path=customXml/itemProps3.xml><?xml version="1.0" encoding="utf-8"?>
<ds:datastoreItem xmlns:ds="http://schemas.openxmlformats.org/officeDocument/2006/customXml" ds:itemID="{803D66DA-89FB-4E60-8CBA-304E65876D9C}"/>
</file>

<file path=customXml/itemProps4.xml><?xml version="1.0" encoding="utf-8"?>
<ds:datastoreItem xmlns:ds="http://schemas.openxmlformats.org/officeDocument/2006/customXml" ds:itemID="{AD0D0430-67EB-4FD9-848F-755E06BDD989}"/>
</file>

<file path=docProps/app.xml><?xml version="1.0" encoding="utf-8"?>
<Properties xmlns="http://schemas.openxmlformats.org/officeDocument/2006/extended-properties" xmlns:vt="http://schemas.openxmlformats.org/officeDocument/2006/docPropsVTypes">
  <Template>Normal.dotm</Template>
  <TotalTime>0</TotalTime>
  <Pages>3</Pages>
  <Words>359</Words>
  <Characters>2047</Characters>
  <Application>Microsoft Office Word</Application>
  <DocSecurity>0</DocSecurity>
  <Lines>17</Lines>
  <Paragraphs>4</Paragraphs>
  <ScaleCrop>false</ScaleCrop>
  <Company>Merck</Company>
  <LinksUpToDate>false</LinksUpToDate>
  <CharactersWithSpaces>2402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Merck &amp; Co., Inc.</dc:creator>
  <cp:lastModifiedBy>Merck &amp; Co., Inc.</cp:lastModifiedBy>
  <cp:revision>1</cp:revision>
  <dcterms:created xsi:type="dcterms:W3CDTF">2018-06-20T11:36:00Z</dcterms:created>
  <dcterms:modified xsi:type="dcterms:W3CDTF">2018-06-20T11:36:00Z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ndexRef">
    <vt:lpwstr>dc4541f3-43db-4947-8a75-f14c9c506601</vt:lpwstr>
  </property>
  <property fmtid="{D5CDD505-2E9C-101B-9397-08002B2CF9AE}" pid="3" name="bjSaver">
    <vt:lpwstr>3EU1nLaInw4lPYAs9zBtun9Wo0e/NzBv</vt:lpwstr>
  </property>
  <property fmtid="{D5CDD505-2E9C-101B-9397-08002B2CF9AE}" pid="4" name="bjDocumentLabelXML">
    <vt:lpwstr>&lt;?xml version="1.0" encoding="us-ascii"?&gt;&lt;sisl xmlns:xsi="http://www.w3.org/2001/XMLSchema-instance" xmlns:xsd="http://www.w3.org/2001/XMLSchema" sislVersion="0" policy="a10f9ac0-5937-4b4f-b459-96aedd9ed2c5" xmlns="http://www.boldonjames.com/2008/01/sie/i</vt:lpwstr>
  </property>
  <property fmtid="{D5CDD505-2E9C-101B-9397-08002B2CF9AE}" pid="5" name="bjDocumentLabelXML-0">
    <vt:lpwstr>nternal/label"&gt;&lt;element uid="9920fcc9-9f43-4d43-9e3e-b98a219cfd55" value="" /&gt;&lt;/sisl&gt;</vt:lpwstr>
  </property>
  <property fmtid="{D5CDD505-2E9C-101B-9397-08002B2CF9AE}" pid="6" name="bjDocumentSecurityLabel">
    <vt:lpwstr>Not Classified</vt:lpwstr>
  </property>
  <property fmtid="{D5CDD505-2E9C-101B-9397-08002B2CF9AE}" pid="7" name="ContentTypeId">
    <vt:lpwstr>0x010100566BDDFA5500CB4FAD21B5EC777021A6</vt:lpwstr>
  </property>
</Properties>
</file>