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6739" w:rsidRDefault="003D6739"/>
    <w:p w:rsidR="00F25C95" w:rsidRPr="00F25C95" w:rsidRDefault="00F25C95" w:rsidP="00F25C95">
      <w:pPr>
        <w:spacing w:after="0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</w:p>
    <w:p w:rsidR="00F25C95" w:rsidRPr="00F25C95" w:rsidRDefault="00F25C95" w:rsidP="00F25C9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b/>
          <w:bCs/>
          <w:color w:val="333333"/>
          <w:sz w:val="16"/>
          <w:szCs w:val="16"/>
          <w:u w:val="single"/>
          <w:lang w:val="en"/>
        </w:rPr>
        <w:t>Need to monitor SLEEPER jobs  on IASO1328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Step 1 : We need to make sure that all the below mentioned jobs must be ACTIVE on sub system SLEEPER .We can use below command ,</w:t>
      </w:r>
    </w:p>
    <w:p w:rsidR="00F25C95" w:rsidRPr="00F25C95" w:rsidRDefault="00F25C95" w:rsidP="00F25C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val="en"/>
        </w:rPr>
      </w:pPr>
      <w:r w:rsidRPr="00F25C95">
        <w:rPr>
          <w:rFonts w:ascii="Cambria" w:eastAsia="Times New Roman" w:hAnsi="Cambria" w:cs="Arial"/>
          <w:color w:val="4F81BD"/>
          <w:sz w:val="36"/>
          <w:szCs w:val="36"/>
          <w:lang w:val="en"/>
        </w:rPr>
        <w:t>WRKSBSJOB  SLEEPER     - - - - &gt; Enter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val="en"/>
        </w:rPr>
      </w:pPr>
      <w:r w:rsidRPr="00F25C95">
        <w:rPr>
          <w:rFonts w:ascii="Cambria" w:eastAsia="Times New Roman" w:hAnsi="Cambria" w:cs="Arial"/>
          <w:color w:val="4F81BD"/>
          <w:sz w:val="32"/>
          <w:szCs w:val="32"/>
          <w:lang w:val="en"/>
        </w:rPr>
        <w:t xml:space="preserve">Job                  User               Type     -----Status-----      Function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J95901      SLEEPER_AS      BATCH    ACTIVE            DLY-17:00:00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J95901      SLEEPER_CH      BATCH    ACTIVE            DLY-17:00:00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J95901      SLEEPER_H2      BATCH    ACTIVE            DLY-17:00:00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J95901      SLEEPER_ID       BATCH    ACTIVE            DLY-17:00:00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J95901      SLEEPER_KR      BATCH    ACTIVE            DLY-17:00:00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J95901      SLEEPER_MY     BATCH    ACTIVE            DLY-17:00:00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J95901      SLEEPER_NZ      BATCH    ACTIVE            DLY-300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J95901      SLEEPER_PH      BATCH    ACTIVE            DLY-17:00:00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J95901      SLEEPER_SH      BATCH    ACTIVE            DLY-17:00:00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J95901      SLEEPER_SM      BATCH    ACTIVE            DLY-17:00:00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J95901      SLEEPER_TH      BATCH    ACTIVE            DLY-17:00:00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J95901      SLEEPER_TW     BATCH    ACTIVE            DLY-17:00:00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J95901      SLEEPER_VN     BATCH    ACTIVE            DLY-17:00:00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We can cross check the number of jobs in SLEEPER sub system by checking sub system description , use following command,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Cambria" w:eastAsia="Times New Roman" w:hAnsi="Cambria" w:cs="Arial"/>
          <w:b/>
          <w:bCs/>
          <w:color w:val="4F81BD"/>
          <w:sz w:val="16"/>
          <w:szCs w:val="16"/>
          <w:lang w:val="en"/>
        </w:rPr>
        <w:t>DSPSBSD SBSD(QGPL/SLEEPER)</w:t>
      </w: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 and then take option 3 to display Autostart job entries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You will then get below jobs .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lastRenderedPageBreak/>
        <w:t xml:space="preserve">                        Display Autostart Job Entries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                                                                                               System:   IASO1328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Subsystem description:   SLEEPER        Status:   ACTIVE                                                                                            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val="en"/>
        </w:rPr>
      </w:pPr>
      <w:r w:rsidRPr="00F25C95">
        <w:rPr>
          <w:rFonts w:ascii="Cambria" w:eastAsia="Times New Roman" w:hAnsi="Cambria" w:cs="Arial"/>
          <w:color w:val="4F81BD"/>
          <w:sz w:val="32"/>
          <w:szCs w:val="32"/>
          <w:lang w:val="en"/>
        </w:rPr>
        <w:t xml:space="preserve"> Job                             Job Description     Library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SLEEPER_AS           SLEEPER_AS            QGPL   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SLEEPER_C2           SLEEPER_C2            QGPL   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SLEEPER_H2           SLEEPER_H2            QGPL                                       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SLEEPER_ID           SLEEPER_ID            QGPL   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SLEEPER_KR          SLEEPER_KR           QGPL   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SLEEPER_MY         SLEEPER_MY          QGPL                                       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SLEEPER_NZ          SLEEPER_NZ           QGPL   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SLEEPER_PH           SLEEPER_PH            QGPL   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SLEEPER_SH           SLEEPER_SH            QGPL                                       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SLEEPER_SM          SLEEPER_SM           QGPL   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SLEEPER_TH           SLEEPER_TH            QGPL   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SLEEPER_TW          SLEEPER_TW           QGPL                                       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SLEEPER_VN          SLEEPER_VN           QGPL   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                                                                               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Stpe 2: If any one of jobs are not Active , then we need to restart the sub system by using below command ,</w:t>
      </w:r>
    </w:p>
    <w:p w:rsidR="00F25C95" w:rsidRPr="00F25C95" w:rsidRDefault="00F25C95" w:rsidP="00F25C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val="en"/>
        </w:rPr>
      </w:pPr>
      <w:r w:rsidRPr="00F25C95">
        <w:rPr>
          <w:rFonts w:ascii="Cambria" w:eastAsia="Times New Roman" w:hAnsi="Cambria" w:cs="Arial"/>
          <w:color w:val="4F81BD"/>
          <w:sz w:val="36"/>
          <w:szCs w:val="36"/>
          <w:lang w:val="en"/>
        </w:rPr>
        <w:t>ENDSBS SBS(SLEEPER) OPTION(*IMMED)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 xml:space="preserve">Step  3 : Start the sub system as below and make sure that all the above mentioned jobs are ACTIVE now </w:t>
      </w:r>
    </w:p>
    <w:p w:rsidR="00F25C95" w:rsidRPr="00F25C95" w:rsidRDefault="00F25C95" w:rsidP="00F25C9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color w:val="333333"/>
          <w:sz w:val="36"/>
          <w:szCs w:val="36"/>
          <w:lang w:val="en"/>
        </w:rPr>
      </w:pPr>
      <w:r w:rsidRPr="00F25C95">
        <w:rPr>
          <w:rFonts w:ascii="Cambria" w:eastAsia="Times New Roman" w:hAnsi="Cambria" w:cs="Arial"/>
          <w:color w:val="4F81BD"/>
          <w:sz w:val="36"/>
          <w:szCs w:val="36"/>
          <w:lang w:val="en"/>
        </w:rPr>
        <w:t>STRSBS SBSD(QGPL/SLEEPER)</w:t>
      </w:r>
    </w:p>
    <w:p w:rsidR="00F25C95" w:rsidRPr="00F25C95" w:rsidRDefault="00F25C95" w:rsidP="00F25C9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16"/>
          <w:szCs w:val="16"/>
          <w:lang w:val="en"/>
        </w:rPr>
      </w:pPr>
      <w:r w:rsidRPr="00F25C95">
        <w:rPr>
          <w:rFonts w:ascii="Times New Roman" w:eastAsia="Times New Roman" w:hAnsi="Times New Roman" w:cs="Times New Roman"/>
          <w:color w:val="333333"/>
          <w:sz w:val="16"/>
          <w:szCs w:val="16"/>
          <w:lang w:val="en"/>
        </w:rPr>
        <w:t> </w:t>
      </w:r>
    </w:p>
    <w:p w:rsidR="00F25C95" w:rsidRDefault="00F25C95">
      <w:bookmarkStart w:id="0" w:name="_GoBack"/>
      <w:bookmarkEnd w:id="0"/>
    </w:p>
    <w:sectPr w:rsidR="00F25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2C0D" w:rsidRDefault="00522C0D" w:rsidP="00F25C95">
      <w:pPr>
        <w:spacing w:after="0" w:line="240" w:lineRule="auto"/>
      </w:pPr>
      <w:r>
        <w:separator/>
      </w:r>
    </w:p>
  </w:endnote>
  <w:endnote w:type="continuationSeparator" w:id="0">
    <w:p w:rsidR="00522C0D" w:rsidRDefault="00522C0D" w:rsidP="00F25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2C0D" w:rsidRDefault="00522C0D" w:rsidP="00F25C95">
      <w:pPr>
        <w:spacing w:after="0" w:line="240" w:lineRule="auto"/>
      </w:pPr>
      <w:r>
        <w:separator/>
      </w:r>
    </w:p>
  </w:footnote>
  <w:footnote w:type="continuationSeparator" w:id="0">
    <w:p w:rsidR="00522C0D" w:rsidRDefault="00522C0D" w:rsidP="00F25C9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5C95"/>
    <w:rsid w:val="00126E9D"/>
    <w:rsid w:val="003D6739"/>
    <w:rsid w:val="00522C0D"/>
    <w:rsid w:val="00F2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5C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95"/>
  </w:style>
  <w:style w:type="paragraph" w:styleId="Footer">
    <w:name w:val="footer"/>
    <w:basedOn w:val="Normal"/>
    <w:link w:val="FooterChar"/>
    <w:uiPriority w:val="99"/>
    <w:unhideWhenUsed/>
    <w:rsid w:val="00F25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95"/>
  </w:style>
  <w:style w:type="character" w:customStyle="1" w:styleId="Heading2Char">
    <w:name w:val="Heading 2 Char"/>
    <w:basedOn w:val="DefaultParagraphFont"/>
    <w:link w:val="Heading2"/>
    <w:uiPriority w:val="9"/>
    <w:rsid w:val="00F25C95"/>
    <w:rPr>
      <w:rFonts w:ascii="Times New Roman" w:eastAsia="Times New Roman" w:hAnsi="Times New Roman" w:cs="Times New Roman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25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5C95"/>
    <w:rPr>
      <w:b/>
      <w:bCs/>
    </w:rPr>
  </w:style>
  <w:style w:type="character" w:customStyle="1" w:styleId="fnt3">
    <w:name w:val="fnt3"/>
    <w:basedOn w:val="DefaultParagraphFont"/>
    <w:rsid w:val="00F25C95"/>
  </w:style>
  <w:style w:type="character" w:customStyle="1" w:styleId="fnt4">
    <w:name w:val="fnt4"/>
    <w:basedOn w:val="DefaultParagraphFont"/>
    <w:rsid w:val="00F25C9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25C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5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95"/>
  </w:style>
  <w:style w:type="paragraph" w:styleId="Footer">
    <w:name w:val="footer"/>
    <w:basedOn w:val="Normal"/>
    <w:link w:val="FooterChar"/>
    <w:uiPriority w:val="99"/>
    <w:unhideWhenUsed/>
    <w:rsid w:val="00F25C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95"/>
  </w:style>
  <w:style w:type="character" w:customStyle="1" w:styleId="Heading2Char">
    <w:name w:val="Heading 2 Char"/>
    <w:basedOn w:val="DefaultParagraphFont"/>
    <w:link w:val="Heading2"/>
    <w:uiPriority w:val="9"/>
    <w:rsid w:val="00F25C95"/>
    <w:rPr>
      <w:rFonts w:ascii="Times New Roman" w:eastAsia="Times New Roman" w:hAnsi="Times New Roman" w:cs="Times New Roman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25C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5C95"/>
    <w:rPr>
      <w:b/>
      <w:bCs/>
    </w:rPr>
  </w:style>
  <w:style w:type="character" w:customStyle="1" w:styleId="fnt3">
    <w:name w:val="fnt3"/>
    <w:basedOn w:val="DefaultParagraphFont"/>
    <w:rsid w:val="00F25C95"/>
  </w:style>
  <w:style w:type="character" w:customStyle="1" w:styleId="fnt4">
    <w:name w:val="fnt4"/>
    <w:basedOn w:val="DefaultParagraphFont"/>
    <w:rsid w:val="00F25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4876129">
      <w:bodyDiv w:val="1"/>
      <w:marLeft w:val="75"/>
      <w:marRight w:val="75"/>
      <w:marTop w:val="7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a10f9ac0-5937-4b4f-b459-96aedd9ed2c5">
  <element uid="9920fcc9-9f43-4d43-9e3e-b98a219cfd55" value=""/>
</sisl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6BDDFA5500CB4FAD21B5EC777021A6" ma:contentTypeVersion="51" ma:contentTypeDescription="Create a new document." ma:contentTypeScope="" ma:versionID="5c74535587e69d83435cec176e44018b">
  <xsd:schema xmlns:xsd="http://www.w3.org/2001/XMLSchema" xmlns:xs="http://www.w3.org/2001/XMLSchema" xmlns:p="http://schemas.microsoft.com/office/2006/metadata/properties" xmlns:ns2="04f31334-cace-4296-9240-4f969cd8fee4" xmlns:ns3="99459ad6-93f3-4898-bfd2-000724a7f3a2" targetNamespace="http://schemas.microsoft.com/office/2006/metadata/properties" ma:root="true" ma:fieldsID="93c7a192fe6b77509c303d18f3660301" ns2:_="" ns3:_="">
    <xsd:import namespace="04f31334-cace-4296-9240-4f969cd8fee4"/>
    <xsd:import namespace="99459ad6-93f3-4898-bfd2-000724a7f3a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OCR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31334-cace-4296-9240-4f969cd8fee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459ad6-93f3-4898-bfd2-000724a7f3a2" elementFormDefault="qualified">
    <xsd:import namespace="http://schemas.microsoft.com/office/2006/documentManagement/types"/>
    <xsd:import namespace="http://schemas.microsoft.com/office/infopath/2007/PartnerControls"/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f5e642b-91f5-4888-b018-43334a040d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459ad6-93f3-4898-bfd2-000724a7f3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3BC73A8-C5F3-4DDE-94D6-3AF61110983C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0C5B8FB9-3EC4-4606-BF5C-F5F0D3905854}"/>
</file>

<file path=customXml/itemProps3.xml><?xml version="1.0" encoding="utf-8"?>
<ds:datastoreItem xmlns:ds="http://schemas.openxmlformats.org/officeDocument/2006/customXml" ds:itemID="{8319E86E-9886-4D35-8662-782DD1880993}"/>
</file>

<file path=customXml/itemProps4.xml><?xml version="1.0" encoding="utf-8"?>
<ds:datastoreItem xmlns:ds="http://schemas.openxmlformats.org/officeDocument/2006/customXml" ds:itemID="{CC87B5D3-1549-4A68-A083-2CDC2526103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507</Words>
  <Characters>2891</Characters>
  <Application>Microsoft Office Word</Application>
  <DocSecurity>0</DocSecurity>
  <Lines>24</Lines>
  <Paragraphs>6</Paragraphs>
  <ScaleCrop>false</ScaleCrop>
  <Company>Merck</Company>
  <LinksUpToDate>false</LinksUpToDate>
  <CharactersWithSpaces>3392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Merck &amp; Co., Inc.</dc:creator>
  <cp:lastModifiedBy>Merck &amp; Co., Inc.</cp:lastModifiedBy>
  <cp:revision>1</cp:revision>
  <dcterms:created xsi:type="dcterms:W3CDTF">2018-06-20T13:16:00Z</dcterms:created>
  <dcterms:modified xsi:type="dcterms:W3CDTF">2018-06-20T13:17:00Z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d9d48bd9-9094-4242-bab3-0347fc12398b</vt:lpwstr>
  </property>
  <property fmtid="{D5CDD505-2E9C-101B-9397-08002B2CF9AE}" pid="3" name="bjSaver">
    <vt:lpwstr>3EU1nLaInw4lPYAs9zBtun9Wo0e/NzBv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policy="a10f9ac0-5937-4b4f-b459-96aedd9ed2c5" xmlns="http://www.boldonjames.com/2008/01/sie/i</vt:lpwstr>
  </property>
  <property fmtid="{D5CDD505-2E9C-101B-9397-08002B2CF9AE}" pid="5" name="bjDocumentLabelXML-0">
    <vt:lpwstr>nternal/label"&gt;&lt;element uid="9920fcc9-9f43-4d43-9e3e-b98a219cfd55" value="" /&gt;&lt;/sisl&gt;</vt:lpwstr>
  </property>
  <property fmtid="{D5CDD505-2E9C-101B-9397-08002B2CF9AE}" pid="6" name="bjDocumentSecurityLabel">
    <vt:lpwstr>Not Classified</vt:lpwstr>
  </property>
  <property fmtid="{D5CDD505-2E9C-101B-9397-08002B2CF9AE}" pid="7" name="ContentTypeId">
    <vt:lpwstr>0x010100566BDDFA5500CB4FAD21B5EC777021A6</vt:lpwstr>
  </property>
</Properties>
</file>