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Ideation Phase — Brainstorm &amp; Idea Prioritization</w:t>
      </w:r>
    </w:p>
    <w:p>
      <w:pPr>
        <w:spacing w:after="200"/>
        <w:jc w:val="center"/>
      </w:pPr>
      <w:r>
        <w:rPr>
          <w:rFonts w:ascii="Calibri" w:cs="Calibri" w:eastAsia="Calibri" w:hAnsi="Calibri"/>
          <w:b/>
          <w:bCs/>
          <w:sz w:val="28"/>
          <w:szCs w:val="28"/>
        </w:rPr>
        <w:t xml:space="preserve">Brainstorm &amp; Idea Prioritization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Date</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2 October 2026</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Team ID</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Project Name</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Car Rental Request Automation in ServiceNow Using Service Catalog and Workflows</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Maximum Marks</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4 Marks</w:t>
            </w:r>
          </w:p>
        </w:tc>
      </w:tr>
    </w:tbl>
    <w:p>
      <w:pPr>
        <w:spacing w:after="100"/>
      </w:pPr>
      <w:r>
        <w:rPr>
          <w:rFonts w:ascii="Calibri" w:cs="Calibri" w:eastAsia="Calibri" w:hAnsi="Calibri"/>
          <w:sz w:val="22"/>
          <w:szCs w:val="22"/>
        </w:rPr>
        <w:t xml:space="preserve"/>
      </w:r>
    </w:p>
    <w:p>
      <w:pPr>
        <w:spacing w:after="120" w:before="200"/>
      </w:pPr>
      <w:r>
        <w:rPr>
          <w:rFonts w:ascii="Calibri" w:cs="Calibri" w:eastAsia="Calibri" w:hAnsi="Calibri"/>
          <w:b/>
          <w:bCs/>
          <w:color w:val="1F3864"/>
          <w:sz w:val="28"/>
          <w:szCs w:val="28"/>
        </w:rPr>
        <w:t xml:space="preserve">Brainstorm &amp; Idea Prioritization</w:t>
      </w:r>
    </w:p>
    <w:p>
      <w:pPr>
        <w:spacing w:after="100"/>
      </w:pPr>
      <w:r>
        <w:rPr>
          <w:rFonts w:ascii="Calibri" w:cs="Calibri" w:eastAsia="Calibri" w:hAnsi="Calibri"/>
          <w:sz w:val="22"/>
          <w:szCs w:val="22"/>
        </w:rPr>
        <w:t xml:space="preserve">Brainstorming gives people an open space to share ideas freely. Quantity comes before quality at first, unusual ideas are welcome, and every idea can be built on by others, which leads to a wide range of possible solutions.</w:t>
      </w:r>
    </w:p>
    <w:p>
      <w:pPr>
        <w:spacing w:after="100"/>
      </w:pPr>
      <w:r>
        <w:rPr>
          <w:rFonts w:ascii="Calibri" w:cs="Calibri" w:eastAsia="Calibri" w:hAnsi="Calibri"/>
          <w:sz w:val="22"/>
          <w:szCs w:val="22"/>
        </w:rPr>
        <w:t xml:space="preserve">This template was used to generate, group and rank ideas for the car rental automation project before deciding what to build.</w:t>
      </w:r>
    </w:p>
    <w:p>
      <w:pPr>
        <w:spacing w:after="120" w:before="200"/>
      </w:pPr>
      <w:r>
        <w:rPr>
          <w:rFonts w:ascii="Calibri" w:cs="Calibri" w:eastAsia="Calibri" w:hAnsi="Calibri"/>
          <w:b/>
          <w:bCs/>
          <w:color w:val="1F3864"/>
          <w:sz w:val="28"/>
          <w:szCs w:val="28"/>
        </w:rPr>
        <w:t xml:space="preserve">Step 1: Gathering, Collaboration and Problem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Team / Mode</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Individual project (ServiceNow Smart Internz). The session was run solo, thinking through the viewpoints of the requester, the approver and the fleet admin.</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Problem statement chosen</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How might we let employees submit a car rental request in one place, and have approvals, vehicle allocation and notifications run automatically without manual chasing?</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Linked problem statements</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PS-1 (Employee), PS-2 (Manager / Approver), PS-3 (Fleet Administrator)</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Ground rules</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Hold back judgment • aim for many ideas • build on earlier ideas • stay on the problem • one thread at a time</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Platform scope</w:t>
            </w:r>
          </w:p>
        </w:tc>
        <w:tc>
          <w:tcPr>
            <w:tcW w:type="dxa" w:w="64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2"/>
                <w:szCs w:val="22"/>
              </w:rPr>
              <w:t xml:space="preserve">ServiceNow Service Catalog, Flow Designer, approvals, business rules, client scripts, email notifications</w:t>
            </w:r>
          </w:p>
        </w:tc>
      </w:tr>
    </w:tbl>
    <w:p>
      <w:pPr>
        <w:spacing w:after="120" w:before="200"/>
      </w:pPr>
      <w:r>
        <w:rPr>
          <w:rFonts w:ascii="Calibri" w:cs="Calibri" w:eastAsia="Calibri" w:hAnsi="Calibri"/>
          <w:b/>
          <w:bCs/>
          <w:color w:val="1F3864"/>
          <w:sz w:val="28"/>
          <w:szCs w:val="28"/>
        </w:rPr>
        <w:t xml:space="preserve">Step 2: Idea Listing and Grouping</w:t>
      </w:r>
    </w:p>
    <w:p>
      <w:pPr>
        <w:spacing w:after="100"/>
      </w:pPr>
      <w:r>
        <w:rPr>
          <w:rFonts w:ascii="Calibri" w:cs="Calibri" w:eastAsia="Calibri" w:hAnsi="Calibri"/>
          <w:sz w:val="22"/>
          <w:szCs w:val="22"/>
        </w:rPr>
        <w:t xml:space="preserve">Every idea was noted without filtering and then clustered into themes.</w:t>
      </w:r>
    </w:p>
    <w:p>
      <w:pPr>
        <w:keepNext/>
        <w:spacing w:after="60" w:before="120"/>
      </w:pPr>
      <w:r>
        <w:rPr>
          <w:rFonts w:ascii="Calibri" w:cs="Calibri" w:eastAsia="Calibri" w:hAnsi="Calibri"/>
          <w:b/>
          <w:bCs/>
          <w:color w:val="1F3864"/>
          <w:sz w:val="22"/>
          <w:szCs w:val="22"/>
        </w:rPr>
        <w:t xml:space="preserve">A. Catalog Item and Form</w:t>
      </w:r>
    </w:p>
    <w:p>
      <w:pPr>
        <w:pStyle w:val="ListParagraph"/>
        <w:numPr>
          <w:ilvl w:val="0"/>
          <w:numId w:val="2"/>
        </w:numPr>
        <w:spacing w:after="60"/>
      </w:pPr>
      <w:r>
        <w:rPr>
          <w:rFonts w:ascii="Calibri" w:cs="Calibri" w:eastAsia="Calibri" w:hAnsi="Calibri"/>
          <w:sz w:val="22"/>
          <w:szCs w:val="22"/>
        </w:rPr>
        <w:t xml:space="preserve">Car rental request catalog item</w:t>
      </w:r>
    </w:p>
    <w:p>
      <w:pPr>
        <w:pStyle w:val="ListParagraph"/>
        <w:numPr>
          <w:ilvl w:val="0"/>
          <w:numId w:val="2"/>
        </w:numPr>
        <w:spacing w:after="60"/>
      </w:pPr>
      <w:r>
        <w:rPr>
          <w:rFonts w:ascii="Calibri" w:cs="Calibri" w:eastAsia="Calibri" w:hAnsi="Calibri"/>
          <w:sz w:val="22"/>
          <w:szCs w:val="22"/>
        </w:rPr>
        <w:t xml:space="preserve">Variables for pick-up and drop-off date and time</w:t>
      </w:r>
    </w:p>
    <w:p>
      <w:pPr>
        <w:pStyle w:val="ListParagraph"/>
        <w:numPr>
          <w:ilvl w:val="0"/>
          <w:numId w:val="2"/>
        </w:numPr>
        <w:spacing w:after="60"/>
      </w:pPr>
      <w:r>
        <w:rPr>
          <w:rFonts w:ascii="Calibri" w:cs="Calibri" w:eastAsia="Calibri" w:hAnsi="Calibri"/>
          <w:sz w:val="22"/>
          <w:szCs w:val="22"/>
        </w:rPr>
        <w:t xml:space="preserve">Pick-up and drop-off locations</w:t>
      </w:r>
    </w:p>
    <w:p>
      <w:pPr>
        <w:pStyle w:val="ListParagraph"/>
        <w:numPr>
          <w:ilvl w:val="0"/>
          <w:numId w:val="2"/>
        </w:numPr>
        <w:spacing w:after="60"/>
      </w:pPr>
      <w:r>
        <w:rPr>
          <w:rFonts w:ascii="Calibri" w:cs="Calibri" w:eastAsia="Calibri" w:hAnsi="Calibri"/>
          <w:sz w:val="22"/>
          <w:szCs w:val="22"/>
        </w:rPr>
        <w:t xml:space="preserve">Preferred car type and number of passengers</w:t>
      </w:r>
    </w:p>
    <w:p>
      <w:pPr>
        <w:pStyle w:val="ListParagraph"/>
        <w:numPr>
          <w:ilvl w:val="0"/>
          <w:numId w:val="2"/>
        </w:numPr>
        <w:spacing w:after="60"/>
      </w:pPr>
      <w:r>
        <w:rPr>
          <w:rFonts w:ascii="Calibri" w:cs="Calibri" w:eastAsia="Calibri" w:hAnsi="Calibri"/>
          <w:sz w:val="22"/>
          <w:szCs w:val="22"/>
        </w:rPr>
        <w:t xml:space="preserve">Purpose of travel and cost center</w:t>
      </w:r>
    </w:p>
    <w:p>
      <w:pPr>
        <w:pStyle w:val="ListParagraph"/>
        <w:numPr>
          <w:ilvl w:val="0"/>
          <w:numId w:val="2"/>
        </w:numPr>
        <w:spacing w:after="60"/>
      </w:pPr>
      <w:r>
        <w:rPr>
          <w:rFonts w:ascii="Calibri" w:cs="Calibri" w:eastAsia="Calibri" w:hAnsi="Calibri"/>
          <w:sz w:val="22"/>
          <w:szCs w:val="22"/>
        </w:rPr>
        <w:t xml:space="preserve">Mandatory field checks</w:t>
      </w:r>
    </w:p>
    <w:p>
      <w:pPr>
        <w:keepNext/>
        <w:spacing w:after="60" w:before="120"/>
      </w:pPr>
      <w:r>
        <w:rPr>
          <w:rFonts w:ascii="Calibri" w:cs="Calibri" w:eastAsia="Calibri" w:hAnsi="Calibri"/>
          <w:b/>
          <w:bCs/>
          <w:color w:val="1F3864"/>
          <w:sz w:val="22"/>
          <w:szCs w:val="22"/>
        </w:rPr>
        <w:t xml:space="preserve">B. Workflow and Approvals</w:t>
      </w:r>
    </w:p>
    <w:p>
      <w:pPr>
        <w:pStyle w:val="ListParagraph"/>
        <w:numPr>
          <w:ilvl w:val="0"/>
          <w:numId w:val="2"/>
        </w:numPr>
        <w:spacing w:after="60"/>
      </w:pPr>
      <w:r>
        <w:rPr>
          <w:rFonts w:ascii="Calibri" w:cs="Calibri" w:eastAsia="Calibri" w:hAnsi="Calibri"/>
          <w:sz w:val="22"/>
          <w:szCs w:val="22"/>
        </w:rPr>
        <w:t xml:space="preserve">Flow Designer flow that starts on submission</w:t>
      </w:r>
    </w:p>
    <w:p>
      <w:pPr>
        <w:pStyle w:val="ListParagraph"/>
        <w:numPr>
          <w:ilvl w:val="0"/>
          <w:numId w:val="2"/>
        </w:numPr>
        <w:spacing w:after="60"/>
      </w:pPr>
      <w:r>
        <w:rPr>
          <w:rFonts w:ascii="Calibri" w:cs="Calibri" w:eastAsia="Calibri" w:hAnsi="Calibri"/>
          <w:sz w:val="22"/>
          <w:szCs w:val="22"/>
        </w:rPr>
        <w:t xml:space="preserve">Manager approval step</w:t>
      </w:r>
    </w:p>
    <w:p>
      <w:pPr>
        <w:pStyle w:val="ListParagraph"/>
        <w:numPr>
          <w:ilvl w:val="0"/>
          <w:numId w:val="2"/>
        </w:numPr>
        <w:spacing w:after="60"/>
      </w:pPr>
      <w:r>
        <w:rPr>
          <w:rFonts w:ascii="Calibri" w:cs="Calibri" w:eastAsia="Calibri" w:hAnsi="Calibri"/>
          <w:sz w:val="22"/>
          <w:szCs w:val="22"/>
        </w:rPr>
        <w:t xml:space="preserve">Auto-escalate or reject if no response in time</w:t>
      </w:r>
    </w:p>
    <w:p>
      <w:pPr>
        <w:pStyle w:val="ListParagraph"/>
        <w:numPr>
          <w:ilvl w:val="0"/>
          <w:numId w:val="2"/>
        </w:numPr>
        <w:spacing w:after="60"/>
      </w:pPr>
      <w:r>
        <w:rPr>
          <w:rFonts w:ascii="Calibri" w:cs="Calibri" w:eastAsia="Calibri" w:hAnsi="Calibri"/>
          <w:sz w:val="22"/>
          <w:szCs w:val="22"/>
        </w:rPr>
        <w:t xml:space="preserve">Reminder alerts for pending approvals</w:t>
      </w:r>
    </w:p>
    <w:p>
      <w:pPr>
        <w:pStyle w:val="ListParagraph"/>
        <w:numPr>
          <w:ilvl w:val="0"/>
          <w:numId w:val="2"/>
        </w:numPr>
        <w:spacing w:after="60"/>
      </w:pPr>
      <w:r>
        <w:rPr>
          <w:rFonts w:ascii="Calibri" w:cs="Calibri" w:eastAsia="Calibri" w:hAnsi="Calibri"/>
          <w:sz w:val="22"/>
          <w:szCs w:val="22"/>
        </w:rPr>
        <w:t xml:space="preserve">Extra approval for premium vehicles</w:t>
      </w:r>
    </w:p>
    <w:p>
      <w:pPr>
        <w:pStyle w:val="ListParagraph"/>
        <w:numPr>
          <w:ilvl w:val="0"/>
          <w:numId w:val="2"/>
        </w:numPr>
        <w:spacing w:after="60"/>
      </w:pPr>
      <w:r>
        <w:rPr>
          <w:rFonts w:ascii="Calibri" w:cs="Calibri" w:eastAsia="Calibri" w:hAnsi="Calibri"/>
          <w:sz w:val="22"/>
          <w:szCs w:val="22"/>
        </w:rPr>
        <w:t xml:space="preserve">Parallel approval from the cost-center owner</w:t>
      </w:r>
    </w:p>
    <w:p>
      <w:pPr>
        <w:keepNext/>
        <w:spacing w:after="60" w:before="120"/>
      </w:pPr>
      <w:r>
        <w:rPr>
          <w:rFonts w:ascii="Calibri" w:cs="Calibri" w:eastAsia="Calibri" w:hAnsi="Calibri"/>
          <w:b/>
          <w:bCs/>
          <w:color w:val="1F3864"/>
          <w:sz w:val="22"/>
          <w:szCs w:val="22"/>
        </w:rPr>
        <w:t xml:space="preserve">C. Notifications</w:t>
      </w:r>
    </w:p>
    <w:p>
      <w:pPr>
        <w:pStyle w:val="ListParagraph"/>
        <w:numPr>
          <w:ilvl w:val="0"/>
          <w:numId w:val="2"/>
        </w:numPr>
        <w:spacing w:after="60"/>
      </w:pPr>
      <w:r>
        <w:rPr>
          <w:rFonts w:ascii="Calibri" w:cs="Calibri" w:eastAsia="Calibri" w:hAnsi="Calibri"/>
          <w:sz w:val="22"/>
          <w:szCs w:val="22"/>
        </w:rPr>
        <w:t xml:space="preserve">Email when a request is submitted</w:t>
      </w:r>
    </w:p>
    <w:p>
      <w:pPr>
        <w:pStyle w:val="ListParagraph"/>
        <w:numPr>
          <w:ilvl w:val="0"/>
          <w:numId w:val="2"/>
        </w:numPr>
        <w:spacing w:after="60"/>
      </w:pPr>
      <w:r>
        <w:rPr>
          <w:rFonts w:ascii="Calibri" w:cs="Calibri" w:eastAsia="Calibri" w:hAnsi="Calibri"/>
          <w:sz w:val="22"/>
          <w:szCs w:val="22"/>
        </w:rPr>
        <w:t xml:space="preserve">Email on approval or rejection</w:t>
      </w:r>
    </w:p>
    <w:p>
      <w:pPr>
        <w:pStyle w:val="ListParagraph"/>
        <w:numPr>
          <w:ilvl w:val="0"/>
          <w:numId w:val="2"/>
        </w:numPr>
        <w:spacing w:after="60"/>
      </w:pPr>
      <w:r>
        <w:rPr>
          <w:rFonts w:ascii="Calibri" w:cs="Calibri" w:eastAsia="Calibri" w:hAnsi="Calibri"/>
          <w:sz w:val="22"/>
          <w:szCs w:val="22"/>
        </w:rPr>
        <w:t xml:space="preserve">Email when a car is allocated</w:t>
      </w:r>
    </w:p>
    <w:p>
      <w:pPr>
        <w:pStyle w:val="ListParagraph"/>
        <w:numPr>
          <w:ilvl w:val="0"/>
          <w:numId w:val="2"/>
        </w:numPr>
        <w:spacing w:after="60"/>
      </w:pPr>
      <w:r>
        <w:rPr>
          <w:rFonts w:ascii="Calibri" w:cs="Calibri" w:eastAsia="Calibri" w:hAnsi="Calibri"/>
          <w:sz w:val="22"/>
          <w:szCs w:val="22"/>
        </w:rPr>
        <w:t xml:space="preserve">Reminder before the pick-up date</w:t>
      </w:r>
    </w:p>
    <w:p>
      <w:pPr>
        <w:pStyle w:val="ListParagraph"/>
        <w:numPr>
          <w:ilvl w:val="0"/>
          <w:numId w:val="2"/>
        </w:numPr>
        <w:spacing w:after="60"/>
      </w:pPr>
      <w:r>
        <w:rPr>
          <w:rFonts w:ascii="Calibri" w:cs="Calibri" w:eastAsia="Calibri" w:hAnsi="Calibri"/>
          <w:sz w:val="22"/>
          <w:szCs w:val="22"/>
        </w:rPr>
        <w:t xml:space="preserve">Reminder on the return date</w:t>
      </w:r>
    </w:p>
    <w:p>
      <w:pPr>
        <w:pStyle w:val="ListParagraph"/>
        <w:numPr>
          <w:ilvl w:val="0"/>
          <w:numId w:val="2"/>
        </w:numPr>
        <w:spacing w:after="60"/>
      </w:pPr>
      <w:r>
        <w:rPr>
          <w:rFonts w:ascii="Calibri" w:cs="Calibri" w:eastAsia="Calibri" w:hAnsi="Calibri"/>
          <w:sz w:val="22"/>
          <w:szCs w:val="22"/>
        </w:rPr>
        <w:t xml:space="preserve">Alert to the fleet admin</w:t>
      </w:r>
    </w:p>
    <w:p>
      <w:pPr>
        <w:keepNext/>
        <w:spacing w:after="60" w:before="120"/>
      </w:pPr>
      <w:r>
        <w:rPr>
          <w:rFonts w:ascii="Calibri" w:cs="Calibri" w:eastAsia="Calibri" w:hAnsi="Calibri"/>
          <w:b/>
          <w:bCs/>
          <w:color w:val="1F3864"/>
          <w:sz w:val="22"/>
          <w:szCs w:val="22"/>
        </w:rPr>
        <w:t xml:space="preserve">D. Fleet and Allocation</w:t>
      </w:r>
    </w:p>
    <w:p>
      <w:pPr>
        <w:pStyle w:val="ListParagraph"/>
        <w:numPr>
          <w:ilvl w:val="0"/>
          <w:numId w:val="2"/>
        </w:numPr>
        <w:spacing w:after="60"/>
      </w:pPr>
      <w:r>
        <w:rPr>
          <w:rFonts w:ascii="Calibri" w:cs="Calibri" w:eastAsia="Calibri" w:hAnsi="Calibri"/>
          <w:sz w:val="22"/>
          <w:szCs w:val="22"/>
        </w:rPr>
        <w:t xml:space="preserve">Fleet table listing cars and their status</w:t>
      </w:r>
    </w:p>
    <w:p>
      <w:pPr>
        <w:pStyle w:val="ListParagraph"/>
        <w:numPr>
          <w:ilvl w:val="0"/>
          <w:numId w:val="2"/>
        </w:numPr>
        <w:spacing w:after="60"/>
      </w:pPr>
      <w:r>
        <w:rPr>
          <w:rFonts w:ascii="Calibri" w:cs="Calibri" w:eastAsia="Calibri" w:hAnsi="Calibri"/>
          <w:sz w:val="22"/>
          <w:szCs w:val="22"/>
        </w:rPr>
        <w:t xml:space="preserve">Automatic availability check</w:t>
      </w:r>
    </w:p>
    <w:p>
      <w:pPr>
        <w:pStyle w:val="ListParagraph"/>
        <w:numPr>
          <w:ilvl w:val="0"/>
          <w:numId w:val="2"/>
        </w:numPr>
        <w:spacing w:after="60"/>
      </w:pPr>
      <w:r>
        <w:rPr>
          <w:rFonts w:ascii="Calibri" w:cs="Calibri" w:eastAsia="Calibri" w:hAnsi="Calibri"/>
          <w:sz w:val="22"/>
          <w:szCs w:val="22"/>
        </w:rPr>
        <w:t xml:space="preserve">Fulfillment task for the fleet team</w:t>
      </w:r>
    </w:p>
    <w:p>
      <w:pPr>
        <w:pStyle w:val="ListParagraph"/>
        <w:numPr>
          <w:ilvl w:val="0"/>
          <w:numId w:val="2"/>
        </w:numPr>
        <w:spacing w:after="60"/>
      </w:pPr>
      <w:r>
        <w:rPr>
          <w:rFonts w:ascii="Calibri" w:cs="Calibri" w:eastAsia="Calibri" w:hAnsi="Calibri"/>
          <w:sz w:val="22"/>
          <w:szCs w:val="22"/>
        </w:rPr>
        <w:t xml:space="preserve">Record of allocated car and driver details</w:t>
      </w:r>
    </w:p>
    <w:p>
      <w:pPr>
        <w:pStyle w:val="ListParagraph"/>
        <w:numPr>
          <w:ilvl w:val="0"/>
          <w:numId w:val="2"/>
        </w:numPr>
        <w:spacing w:after="60"/>
      </w:pPr>
      <w:r>
        <w:rPr>
          <w:rFonts w:ascii="Calibri" w:cs="Calibri" w:eastAsia="Calibri" w:hAnsi="Calibri"/>
          <w:sz w:val="22"/>
          <w:szCs w:val="22"/>
        </w:rPr>
        <w:t xml:space="preserve">Protection against double bookings</w:t>
      </w:r>
    </w:p>
    <w:p>
      <w:pPr>
        <w:pStyle w:val="ListParagraph"/>
        <w:numPr>
          <w:ilvl w:val="0"/>
          <w:numId w:val="2"/>
        </w:numPr>
        <w:spacing w:after="60"/>
      </w:pPr>
      <w:r>
        <w:rPr>
          <w:rFonts w:ascii="Calibri" w:cs="Calibri" w:eastAsia="Calibri" w:hAnsi="Calibri"/>
          <w:sz w:val="22"/>
          <w:szCs w:val="22"/>
        </w:rPr>
        <w:t xml:space="preserve">Integration with vendors / rental agencies</w:t>
      </w:r>
    </w:p>
    <w:p>
      <w:pPr>
        <w:keepNext/>
        <w:spacing w:after="60" w:before="120"/>
      </w:pPr>
      <w:r>
        <w:rPr>
          <w:rFonts w:ascii="Calibri" w:cs="Calibri" w:eastAsia="Calibri" w:hAnsi="Calibri"/>
          <w:b/>
          <w:bCs/>
          <w:color w:val="1F3864"/>
          <w:sz w:val="22"/>
          <w:szCs w:val="22"/>
        </w:rPr>
        <w:t xml:space="preserve">E. Scripts and Automation</w:t>
      </w:r>
    </w:p>
    <w:p>
      <w:pPr>
        <w:pStyle w:val="ListParagraph"/>
        <w:numPr>
          <w:ilvl w:val="0"/>
          <w:numId w:val="2"/>
        </w:numPr>
        <w:spacing w:after="60"/>
      </w:pPr>
      <w:r>
        <w:rPr>
          <w:rFonts w:ascii="Calibri" w:cs="Calibri" w:eastAsia="Calibri" w:hAnsi="Calibri"/>
          <w:sz w:val="22"/>
          <w:szCs w:val="22"/>
        </w:rPr>
        <w:t xml:space="preserve">Client script: return date must be after pick-up date</w:t>
      </w:r>
    </w:p>
    <w:p>
      <w:pPr>
        <w:pStyle w:val="ListParagraph"/>
        <w:numPr>
          <w:ilvl w:val="0"/>
          <w:numId w:val="2"/>
        </w:numPr>
        <w:spacing w:after="60"/>
      </w:pPr>
      <w:r>
        <w:rPr>
          <w:rFonts w:ascii="Calibri" w:cs="Calibri" w:eastAsia="Calibri" w:hAnsi="Calibri"/>
          <w:sz w:val="22"/>
          <w:szCs w:val="22"/>
        </w:rPr>
        <w:t xml:space="preserve">Client script: show or hide fields by car type</w:t>
      </w:r>
    </w:p>
    <w:p>
      <w:pPr>
        <w:pStyle w:val="ListParagraph"/>
        <w:numPr>
          <w:ilvl w:val="0"/>
          <w:numId w:val="2"/>
        </w:numPr>
        <w:spacing w:after="60"/>
      </w:pPr>
      <w:r>
        <w:rPr>
          <w:rFonts w:ascii="Calibri" w:cs="Calibri" w:eastAsia="Calibri" w:hAnsi="Calibri"/>
          <w:sz w:val="22"/>
          <w:szCs w:val="22"/>
        </w:rPr>
        <w:t xml:space="preserve">Business rule: set priority and validate dates</w:t>
      </w:r>
    </w:p>
    <w:p>
      <w:pPr>
        <w:pStyle w:val="ListParagraph"/>
        <w:numPr>
          <w:ilvl w:val="0"/>
          <w:numId w:val="2"/>
        </w:numPr>
        <w:spacing w:after="60"/>
      </w:pPr>
      <w:r>
        <w:rPr>
          <w:rFonts w:ascii="Calibri" w:cs="Calibri" w:eastAsia="Calibri" w:hAnsi="Calibri"/>
          <w:sz w:val="22"/>
          <w:szCs w:val="22"/>
        </w:rPr>
        <w:t xml:space="preserve">UI policy for mandatory fields</w:t>
      </w:r>
    </w:p>
    <w:p>
      <w:pPr>
        <w:pStyle w:val="ListParagraph"/>
        <w:numPr>
          <w:ilvl w:val="0"/>
          <w:numId w:val="2"/>
        </w:numPr>
        <w:spacing w:after="60"/>
      </w:pPr>
      <w:r>
        <w:rPr>
          <w:rFonts w:ascii="Calibri" w:cs="Calibri" w:eastAsia="Calibri" w:hAnsi="Calibri"/>
          <w:sz w:val="22"/>
          <w:szCs w:val="22"/>
        </w:rPr>
        <w:t xml:space="preserve">Batch update of request records</w:t>
      </w:r>
    </w:p>
    <w:p>
      <w:pPr>
        <w:pStyle w:val="ListParagraph"/>
        <w:numPr>
          <w:ilvl w:val="0"/>
          <w:numId w:val="2"/>
        </w:numPr>
        <w:spacing w:after="60"/>
      </w:pPr>
      <w:r>
        <w:rPr>
          <w:rFonts w:ascii="Calibri" w:cs="Calibri" w:eastAsia="Calibri" w:hAnsi="Calibri"/>
          <w:sz w:val="22"/>
          <w:szCs w:val="22"/>
        </w:rPr>
        <w:t xml:space="preserve">Auto-close of completed requests</w:t>
      </w:r>
    </w:p>
    <w:p>
      <w:pPr>
        <w:keepNext/>
        <w:spacing w:after="60" w:before="120"/>
      </w:pPr>
      <w:r>
        <w:rPr>
          <w:rFonts w:ascii="Calibri" w:cs="Calibri" w:eastAsia="Calibri" w:hAnsi="Calibri"/>
          <w:b/>
          <w:bCs/>
          <w:color w:val="1F3864"/>
          <w:sz w:val="22"/>
          <w:szCs w:val="22"/>
        </w:rPr>
        <w:t xml:space="preserve">F. Reporting and Experience</w:t>
      </w:r>
    </w:p>
    <w:p>
      <w:pPr>
        <w:pStyle w:val="ListParagraph"/>
        <w:numPr>
          <w:ilvl w:val="0"/>
          <w:numId w:val="2"/>
        </w:numPr>
        <w:spacing w:after="60"/>
      </w:pPr>
      <w:r>
        <w:rPr>
          <w:rFonts w:ascii="Calibri" w:cs="Calibri" w:eastAsia="Calibri" w:hAnsi="Calibri"/>
          <w:sz w:val="22"/>
          <w:szCs w:val="22"/>
        </w:rPr>
        <w:t xml:space="preserve">Dashboard of requests by status</w:t>
      </w:r>
    </w:p>
    <w:p>
      <w:pPr>
        <w:pStyle w:val="ListParagraph"/>
        <w:numPr>
          <w:ilvl w:val="0"/>
          <w:numId w:val="2"/>
        </w:numPr>
        <w:spacing w:after="60"/>
      </w:pPr>
      <w:r>
        <w:rPr>
          <w:rFonts w:ascii="Calibri" w:cs="Calibri" w:eastAsia="Calibri" w:hAnsi="Calibri"/>
          <w:sz w:val="22"/>
          <w:szCs w:val="22"/>
        </w:rPr>
        <w:t xml:space="preserve">Report on car utilization and cost</w:t>
      </w:r>
    </w:p>
    <w:p>
      <w:pPr>
        <w:pStyle w:val="ListParagraph"/>
        <w:numPr>
          <w:ilvl w:val="0"/>
          <w:numId w:val="2"/>
        </w:numPr>
        <w:spacing w:after="60"/>
      </w:pPr>
      <w:r>
        <w:rPr>
          <w:rFonts w:ascii="Calibri" w:cs="Calibri" w:eastAsia="Calibri" w:hAnsi="Calibri"/>
          <w:sz w:val="22"/>
          <w:szCs w:val="22"/>
        </w:rPr>
        <w:t xml:space="preserve">Service Portal request tracker</w:t>
      </w:r>
    </w:p>
    <w:p>
      <w:pPr>
        <w:pStyle w:val="ListParagraph"/>
        <w:numPr>
          <w:ilvl w:val="0"/>
          <w:numId w:val="2"/>
        </w:numPr>
        <w:spacing w:after="60"/>
      </w:pPr>
      <w:r>
        <w:rPr>
          <w:rFonts w:ascii="Calibri" w:cs="Calibri" w:eastAsia="Calibri" w:hAnsi="Calibri"/>
          <w:sz w:val="22"/>
          <w:szCs w:val="22"/>
        </w:rPr>
        <w:t xml:space="preserve">Mobile-friendly form</w:t>
      </w:r>
    </w:p>
    <w:p>
      <w:pPr>
        <w:pStyle w:val="ListParagraph"/>
        <w:numPr>
          <w:ilvl w:val="0"/>
          <w:numId w:val="2"/>
        </w:numPr>
        <w:spacing w:after="60"/>
      </w:pPr>
      <w:r>
        <w:rPr>
          <w:rFonts w:ascii="Calibri" w:cs="Calibri" w:eastAsia="Calibri" w:hAnsi="Calibri"/>
          <w:sz w:val="22"/>
          <w:szCs w:val="22"/>
        </w:rPr>
        <w:t xml:space="preserve">SLA for approval and allocation</w:t>
      </w:r>
    </w:p>
    <w:p>
      <w:pPr>
        <w:pStyle w:val="ListParagraph"/>
        <w:numPr>
          <w:ilvl w:val="0"/>
          <w:numId w:val="2"/>
        </w:numPr>
        <w:spacing w:after="60"/>
      </w:pPr>
      <w:r>
        <w:rPr>
          <w:rFonts w:ascii="Calibri" w:cs="Calibri" w:eastAsia="Calibri" w:hAnsi="Calibri"/>
          <w:sz w:val="22"/>
          <w:szCs w:val="22"/>
        </w:rPr>
        <w:t xml:space="preserve">Audit trail for each request</w:t>
      </w:r>
    </w:p>
    <w:p>
      <w:pPr>
        <w:spacing w:after="120" w:before="200"/>
      </w:pPr>
      <w:r>
        <w:rPr>
          <w:rFonts w:ascii="Calibri" w:cs="Calibri" w:eastAsia="Calibri" w:hAnsi="Calibri"/>
          <w:b/>
          <w:bCs/>
          <w:color w:val="1F3864"/>
          <w:sz w:val="28"/>
          <w:szCs w:val="28"/>
        </w:rPr>
        <w:t xml:space="preserve">Step 3: Idea Prioritization</w:t>
      </w:r>
    </w:p>
    <w:p>
      <w:pPr>
        <w:spacing w:after="100"/>
      </w:pPr>
      <w:r>
        <w:rPr>
          <w:rFonts w:ascii="Calibri" w:cs="Calibri" w:eastAsia="Calibri" w:hAnsi="Calibri"/>
          <w:sz w:val="22"/>
          <w:szCs w:val="22"/>
        </w:rPr>
        <w:t xml:space="preserve">Each idea received a score from 1 to 5 for Impact (value to users and the organization) and Feasibility (how easily it can be built in ServiceNow). Priority score = Impact × Feasibility. A score of 20 or more is High, 12–19 is Medium, and below 12 is 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1200"/>
        <w:gridCol w:w="900"/>
        <w:gridCol w:w="2326"/>
      </w:tblGrid>
      <w:tr>
        <w:trPr>
          <w:tblHeader/>
        </w:trPr>
        <w:tc>
          <w:tcPr>
            <w:tcW w:type="dxa" w:w="36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Idea</w:t>
            </w:r>
          </w:p>
        </w:tc>
        <w:tc>
          <w:tcPr>
            <w:tcW w:type="dxa" w:w="10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Impact</w:t>
            </w:r>
          </w:p>
        </w:tc>
        <w:tc>
          <w:tcPr>
            <w:tcW w:type="dxa" w:w="12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Feasibility</w:t>
            </w:r>
          </w:p>
        </w:tc>
        <w:tc>
          <w:tcPr>
            <w:tcW w:type="dxa" w:w="900"/>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Score</w:t>
            </w:r>
          </w:p>
        </w:tc>
        <w:tc>
          <w:tcPr>
            <w:tcW w:type="dxa" w:w="2326"/>
            <w:tcBorders>
              <w:top w:val="single" w:color="999999" w:sz="4"/>
              <w:left w:val="single" w:color="999999" w:sz="4"/>
              <w:bottom w:val="single" w:color="999999" w:sz="4"/>
              <w:right w:val="single" w:color="999999" w:sz="4"/>
            </w:tcBorders>
            <w:shd w:fill="DEEAF6"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Priority</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Car rental Service Catalog item with mandatory variables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25</w:t>
            </w:r>
          </w:p>
        </w:tc>
        <w:tc>
          <w:tcPr>
            <w:tcW w:type="dxa" w:w="23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High – build first (MVP)</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Flow Designer flow with manager approval</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25</w:t>
            </w:r>
          </w:p>
        </w:tc>
        <w:tc>
          <w:tcPr>
            <w:tcW w:type="dxa" w:w="23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High – build first (MVP)</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Email notifications at key stages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20</w:t>
            </w:r>
          </w:p>
        </w:tc>
        <w:tc>
          <w:tcPr>
            <w:tcW w:type="dxa" w:w="23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High – build first (MVP)</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Client script, UI policy and business rule validations</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20</w:t>
            </w:r>
          </w:p>
        </w:tc>
        <w:tc>
          <w:tcPr>
            <w:tcW w:type="dxa" w:w="23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High – build first (MVP)</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Fleet table and fulfillment task for car allocation</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16</w:t>
            </w:r>
          </w:p>
        </w:tc>
        <w:tc>
          <w:tcPr>
            <w:tcW w:type="dxa" w:w="23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Medium – build next</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Approval reminders and escalation</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w:t>
            </w:r>
          </w:p>
        </w:tc>
        <w:tc>
          <w:tcPr>
            <w:tcW w:type="dxa" w:w="23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Medium – build next</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Reports and dashboard</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12</w:t>
            </w:r>
          </w:p>
        </w:tc>
        <w:tc>
          <w:tcPr>
            <w:tcW w:type="dxa" w:w="23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Medium – build next</w:t>
            </w:r>
          </w:p>
        </w:tc>
      </w:tr>
      <w:tr>
        <w:trPr>
          <w:tblHeader w:val="false"/>
        </w:trP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Vendor / rental agency integration</w:t>
            </w:r>
          </w:p>
        </w:tc>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8</w:t>
            </w:r>
          </w:p>
        </w:tc>
        <w:tc>
          <w:tcPr>
            <w:tcW w:type="dxa" w:w="2326"/>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Low – future scope</w:t>
            </w:r>
          </w:p>
        </w:tc>
      </w:tr>
    </w:tbl>
    <w:p>
      <w:pPr>
        <w:spacing w:after="120" w:before="200"/>
      </w:pPr>
      <w:r>
        <w:rPr>
          <w:rFonts w:ascii="Calibri" w:cs="Calibri" w:eastAsia="Calibri" w:hAnsi="Calibri"/>
          <w:b/>
          <w:bCs/>
          <w:color w:val="1F3864"/>
          <w:sz w:val="28"/>
          <w:szCs w:val="28"/>
        </w:rPr>
        <w:t xml:space="preserve">Impact vs. Feasibility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val="false"/>
        </w:trP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High impact / lower feasibility — Plan</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High impact / high feasibility — Do first</w:t>
            </w:r>
          </w:p>
        </w:tc>
      </w:tr>
      <w:tr>
        <w:trPr>
          <w:tblHeader w:val="false"/>
        </w:trP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Vendor / agency integration</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Catalog item; Manager approval flow; Email notifications; Validation scripts</w:t>
            </w:r>
          </w:p>
        </w:tc>
      </w:tr>
      <w:tr>
        <w:trPr>
          <w:tblHeader w:val="false"/>
        </w:trP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Lower impact / lower feasibility — Park</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Lower impact / high feasibility — Quick wins</w:t>
            </w:r>
          </w:p>
        </w:tc>
      </w:tr>
      <w:tr>
        <w:trPr>
          <w:tblHeader w:val="false"/>
        </w:trP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Mobile app customization; advanced cost analytics</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Reminders and escalation; dashboard and reports; fleet table and allocation task</w:t>
            </w:r>
          </w:p>
        </w:tc>
      </w:tr>
    </w:tbl>
    <w:p>
      <w:pPr>
        <w:spacing w:after="120" w:before="200"/>
      </w:pPr>
      <w:r>
        <w:rPr>
          <w:rFonts w:ascii="Calibri" w:cs="Calibri" w:eastAsia="Calibri" w:hAnsi="Calibri"/>
          <w:b/>
          <w:bCs/>
          <w:color w:val="1F3864"/>
          <w:sz w:val="28"/>
          <w:szCs w:val="28"/>
        </w:rPr>
        <w:t xml:space="preserve">Final Selection for Implementation</w:t>
      </w:r>
    </w:p>
    <w:p>
      <w:pPr>
        <w:pStyle w:val="ListParagraph"/>
        <w:numPr>
          <w:ilvl w:val="0"/>
          <w:numId w:val="2"/>
        </w:numPr>
        <w:spacing w:after="60"/>
      </w:pPr>
      <w:r>
        <w:rPr>
          <w:rFonts w:ascii="Calibri" w:cs="Calibri" w:eastAsia="Calibri" w:hAnsi="Calibri"/>
          <w:sz w:val="22"/>
          <w:szCs w:val="22"/>
        </w:rPr>
        <w:t xml:space="preserve">Epic 1 – Environment setup: instance, roles and update set</w:t>
      </w:r>
    </w:p>
    <w:p>
      <w:pPr>
        <w:pStyle w:val="ListParagraph"/>
        <w:numPr>
          <w:ilvl w:val="0"/>
          <w:numId w:val="2"/>
        </w:numPr>
        <w:spacing w:after="60"/>
      </w:pPr>
      <w:r>
        <w:rPr>
          <w:rFonts w:ascii="Calibri" w:cs="Calibri" w:eastAsia="Calibri" w:hAnsi="Calibri"/>
          <w:sz w:val="22"/>
          <w:szCs w:val="22"/>
        </w:rPr>
        <w:t xml:space="preserve">Epic 2 – Service Catalog item for car rental requests</w:t>
      </w:r>
    </w:p>
    <w:p>
      <w:pPr>
        <w:pStyle w:val="ListParagraph"/>
        <w:numPr>
          <w:ilvl w:val="0"/>
          <w:numId w:val="2"/>
        </w:numPr>
        <w:spacing w:after="60"/>
      </w:pPr>
      <w:r>
        <w:rPr>
          <w:rFonts w:ascii="Calibri" w:cs="Calibri" w:eastAsia="Calibri" w:hAnsi="Calibri"/>
          <w:sz w:val="22"/>
          <w:szCs w:val="22"/>
        </w:rPr>
        <w:t xml:space="preserve">Epic 3 – Flow Designer workflow: approval, car allocation and fulfillment</w:t>
      </w:r>
    </w:p>
    <w:p>
      <w:pPr>
        <w:pStyle w:val="ListParagraph"/>
        <w:numPr>
          <w:ilvl w:val="0"/>
          <w:numId w:val="2"/>
        </w:numPr>
        <w:spacing w:after="60"/>
      </w:pPr>
      <w:r>
        <w:rPr>
          <w:rFonts w:ascii="Calibri" w:cs="Calibri" w:eastAsia="Calibri" w:hAnsi="Calibri"/>
          <w:sz w:val="22"/>
          <w:szCs w:val="22"/>
        </w:rPr>
        <w:t xml:space="preserve">Epic 4 – Business rules and client scripts for validation</w:t>
      </w:r>
    </w:p>
    <w:p>
      <w:pPr>
        <w:pStyle w:val="ListParagraph"/>
        <w:numPr>
          <w:ilvl w:val="0"/>
          <w:numId w:val="2"/>
        </w:numPr>
        <w:spacing w:after="60"/>
      </w:pPr>
      <w:r>
        <w:rPr>
          <w:rFonts w:ascii="Calibri" w:cs="Calibri" w:eastAsia="Calibri" w:hAnsi="Calibri"/>
          <w:sz w:val="22"/>
          <w:szCs w:val="22"/>
        </w:rPr>
        <w:t xml:space="preserve">Epic 5 – Approvals and email notifications</w:t>
      </w:r>
    </w:p>
    <w:p>
      <w:pPr>
        <w:pStyle w:val="ListParagraph"/>
        <w:numPr>
          <w:ilvl w:val="0"/>
          <w:numId w:val="2"/>
        </w:numPr>
        <w:spacing w:after="60"/>
      </w:pPr>
      <w:r>
        <w:rPr>
          <w:rFonts w:ascii="Calibri" w:cs="Calibri" w:eastAsia="Calibri" w:hAnsi="Calibri"/>
          <w:sz w:val="22"/>
          <w:szCs w:val="22"/>
        </w:rPr>
        <w:t xml:space="preserve">Epic 6 – Testing, batch updates and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2026-10-25T17:00:26.522Z</dcterms:created>
  <dcterms:modified xsi:type="dcterms:W3CDTF">2026-10-25T17:00:26.522Z</dcterms:modified>
</cp:coreProperties>
</file>

<file path=docProps/custom.xml><?xml version="1.0" encoding="utf-8"?>
<Properties xmlns="http://schemas.openxmlformats.org/officeDocument/2006/custom-properties" xmlns:vt="http://schemas.openxmlformats.org/officeDocument/2006/docPropsVTypes"/>
</file>