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SMARTGARBAGE CHINTALAVLASA</w:t>
      </w:r>
    </w:p>
    <w:p>
      <w:pPr>
        <w:jc w:val="center"/>
      </w:pPr>
      <w:r>
        <w:rPr>
          <w:rFonts w:ascii="Times New Roman" w:hAnsi="Times New Roman"/>
          <w:b/>
          <w:sz w:val="28"/>
        </w:rPr>
        <w:t>AN INTEGRATED WASTE MANAGEMENT AND</w:t>
        <w:br/>
        <w:t>DIGITAL GOVERNANCE SYSTEM FOR GRAM PANCHAYATS</w:t>
      </w:r>
    </w:p>
    <w:p/>
    <w:p>
      <w:pPr>
        <w:jc w:val="center"/>
      </w:pPr>
      <w:r>
        <w:rPr>
          <w:rFonts w:ascii="Times New Roman" w:hAnsi="Times New Roman"/>
          <w:b/>
          <w:sz w:val="24"/>
        </w:rPr>
        <w:t>Community Project Report</w:t>
      </w:r>
    </w:p>
    <w:p/>
    <w:p>
      <w:pPr>
        <w:jc w:val="center"/>
      </w:pPr>
      <w:r>
        <w:rPr>
          <w:rFonts w:ascii="Times New Roman" w:hAnsi="Times New Roman"/>
          <w:b w:val="0"/>
          <w:sz w:val="24"/>
        </w:rPr>
        <w:t>Submitted by</w:t>
      </w:r>
    </w:p>
    <w:p>
      <w:pPr>
        <w:jc w:val="center"/>
      </w:pPr>
      <w:r>
        <w:rPr>
          <w:rFonts w:ascii="Times New Roman" w:hAnsi="Times New Roman"/>
          <w:b w:val="0"/>
          <w:sz w:val="24"/>
        </w:rPr>
        <w:t>Name (Register Number)</w:t>
        <w:tab/>
        <w:tab/>
        <w:tab/>
        <w:t>Name (Register Number)</w:t>
      </w:r>
    </w:p>
    <w:p>
      <w:pPr>
        <w:jc w:val="center"/>
      </w:pPr>
      <w:r>
        <w:rPr>
          <w:rFonts w:ascii="Times New Roman" w:hAnsi="Times New Roman"/>
          <w:b w:val="0"/>
          <w:sz w:val="24"/>
        </w:rPr>
        <w:t>Name (Register Number)</w:t>
        <w:tab/>
        <w:tab/>
        <w:tab/>
        <w:t>Name (Register Number)</w:t>
      </w:r>
    </w:p>
    <w:p/>
    <w:p>
      <w:pPr>
        <w:jc w:val="center"/>
      </w:pPr>
      <w:r>
        <w:rPr>
          <w:rFonts w:ascii="Times New Roman" w:hAnsi="Times New Roman"/>
          <w:b w:val="0"/>
          <w:sz w:val="24"/>
        </w:rPr>
        <w:t>In partial fulfillment for the award of the degree of</w:t>
      </w:r>
    </w:p>
    <w:p>
      <w:pPr>
        <w:jc w:val="center"/>
      </w:pPr>
      <w:r>
        <w:rPr>
          <w:rFonts w:ascii="Times New Roman" w:hAnsi="Times New Roman"/>
          <w:b/>
          <w:sz w:val="24"/>
        </w:rPr>
        <w:t>BACHELOR OF TECHNOLOGY</w:t>
      </w:r>
    </w:p>
    <w:p>
      <w:pPr>
        <w:jc w:val="center"/>
      </w:pPr>
      <w:r>
        <w:rPr>
          <w:rFonts w:ascii="Times New Roman" w:hAnsi="Times New Roman"/>
          <w:b w:val="0"/>
          <w:sz w:val="24"/>
        </w:rPr>
        <w:t>IN</w:t>
      </w:r>
    </w:p>
    <w:p>
      <w:pPr>
        <w:jc w:val="center"/>
      </w:pPr>
      <w:r>
        <w:rPr>
          <w:rFonts w:ascii="Times New Roman" w:hAnsi="Times New Roman"/>
          <w:b/>
          <w:sz w:val="24"/>
        </w:rPr>
        <w:t>COMPUTER SCIENCE AND ENGINEERING</w:t>
      </w:r>
    </w:p>
    <w:p>
      <w:pPr>
        <w:jc w:val="center"/>
      </w:pPr>
      <w:r>
        <w:rPr>
          <w:rFonts w:ascii="Times New Roman" w:hAnsi="Times New Roman"/>
          <w:b w:val="0"/>
          <w:sz w:val="24"/>
        </w:rPr>
        <w:t>(Artificial Intelligence and Machine Learning)</w:t>
      </w:r>
    </w:p>
    <w:p/>
    <w:p>
      <w:pPr>
        <w:jc w:val="center"/>
      </w:pPr>
      <w:r>
        <w:rPr>
          <w:rFonts w:ascii="Times New Roman" w:hAnsi="Times New Roman"/>
          <w:b w:val="0"/>
          <w:sz w:val="24"/>
        </w:rPr>
        <w:t>Under the esteemed Guidance of</w:t>
      </w:r>
    </w:p>
    <w:p>
      <w:pPr>
        <w:jc w:val="center"/>
      </w:pPr>
      <w:r>
        <w:rPr>
          <w:rFonts w:ascii="Times New Roman" w:hAnsi="Times New Roman"/>
          <w:b/>
          <w:sz w:val="24"/>
        </w:rPr>
        <w:t>GUIDE NAME</w:t>
      </w:r>
    </w:p>
    <w:p>
      <w:pPr>
        <w:jc w:val="center"/>
      </w:pPr>
      <w:r>
        <w:rPr>
          <w:rFonts w:ascii="Times New Roman" w:hAnsi="Times New Roman"/>
          <w:b w:val="0"/>
          <w:sz w:val="24"/>
        </w:rPr>
        <w:t>DESIGNATION</w:t>
      </w:r>
    </w:p>
    <w:p/>
    <w:p/>
    <w:p>
      <w:pPr>
        <w:jc w:val="center"/>
      </w:pPr>
      <w:r>
        <w:rPr>
          <w:rFonts w:ascii="Times New Roman" w:hAnsi="Times New Roman"/>
          <w:b/>
          <w:sz w:val="24"/>
        </w:rPr>
        <w:t>DEPARTMENT OF COMPUTER SCIENCE AND ENGINEERING</w:t>
      </w:r>
    </w:p>
    <w:p>
      <w:pPr>
        <w:jc w:val="center"/>
      </w:pPr>
      <w:r>
        <w:rPr>
          <w:rFonts w:ascii="Times New Roman" w:hAnsi="Times New Roman"/>
          <w:b w:val="0"/>
          <w:sz w:val="24"/>
        </w:rPr>
        <w:t>(Artificial Intelligence and Machine Learning)</w:t>
      </w:r>
    </w:p>
    <w:p>
      <w:pPr>
        <w:jc w:val="center"/>
      </w:pPr>
      <w:r>
        <w:rPr>
          <w:rFonts w:ascii="Times New Roman" w:hAnsi="Times New Roman"/>
          <w:b w:val="0"/>
          <w:sz w:val="24"/>
        </w:rPr>
        <w:t>MAHARAJ VIJAYARAM GAJAPATHI RAJ COLLEGE OF ENGINEERING (Autonomous)</w:t>
      </w:r>
    </w:p>
    <w:p>
      <w:pPr>
        <w:jc w:val="center"/>
      </w:pPr>
      <w:r>
        <w:rPr>
          <w:rFonts w:ascii="Times New Roman" w:hAnsi="Times New Roman"/>
          <w:b w:val="0"/>
          <w:sz w:val="24"/>
        </w:rPr>
        <w:t>(Approved by AICTE, New Delhi, and permanently affiliated to JNTUGV, Vizianagaram)</w:t>
      </w:r>
    </w:p>
    <w:p>
      <w:pPr>
        <w:jc w:val="center"/>
      </w:pPr>
      <w:r>
        <w:rPr>
          <w:rFonts w:ascii="Times New Roman" w:hAnsi="Times New Roman"/>
          <w:b w:val="0"/>
          <w:sz w:val="24"/>
        </w:rPr>
        <w:t>Vijayaram Nagar Campus, Chintalavalasa, Vizianagaram-535005, Andhra Pradesh</w:t>
      </w:r>
    </w:p>
    <w:p>
      <w:pPr>
        <w:jc w:val="center"/>
      </w:pPr>
      <w:r>
        <w:rPr>
          <w:rFonts w:ascii="Times New Roman" w:hAnsi="Times New Roman"/>
          <w:b w:val="0"/>
          <w:sz w:val="24"/>
        </w:rPr>
        <w:t>October, 2025</w:t>
      </w:r>
    </w:p>
    <w:p>
      <w:r>
        <w:br w:type="page"/>
      </w:r>
    </w:p>
    <w:p>
      <w:pPr>
        <w:pStyle w:val="Heading1"/>
      </w:pPr>
      <w:r>
        <w:rPr>
          <w:rFonts w:ascii="Times New Roman" w:hAnsi="Times New Roman"/>
          <w:color w:val="000000"/>
        </w:rPr>
        <w:t>ABSTRACT</w:t>
      </w:r>
    </w:p>
    <w:p>
      <w:pPr>
        <w:jc w:val="both"/>
      </w:pPr>
      <w:r>
        <w:rPr>
          <w:rFonts w:ascii="Times New Roman" w:hAnsi="Times New Roman"/>
          <w:b w:val="0"/>
          <w:sz w:val="24"/>
        </w:rPr>
        <w:t>Waste management in Indian gram panchayats predominantly relies on phone calls and WhatsApp groups, leaving residents without schedule visibility, formal complaint tracking, or performance transparency. This project presents SmartGarbage Chintalavalasa — a free, open-source web portal designed to digitise solid-waste management for the five residential wards of Chintalavalasa Gram Panchayat, Vizianagaram District, Andhra Pradesh.</w:t>
      </w:r>
    </w:p>
    <w:p>
      <w:pPr>
        <w:jc w:val="both"/>
      </w:pPr>
      <w:r>
        <w:rPr>
          <w:rFonts w:ascii="Times New Roman" w:hAnsi="Times New Roman"/>
          <w:b w:val="0"/>
          <w:sz w:val="24"/>
        </w:rPr>
        <w:t>The portal provides residents with daily waste-collection schedules, a missed-pickup reporting system with GPS and photographic evidence, real-time complaint tracking, a gamified Green Points reward system, and Pay-As-You-Throw (PAYT) billing. IoT-enabled smart bins transmit fill-level data to the portal, and a machine learning regression model (GradientBoostingRegressor) predicts bin overflow probability. A Progressive Web App with an offline report queue ensures functionality without internet connectivity, while bilingual support (English and Telugu) serves all residents.</w:t>
      </w:r>
    </w:p>
    <w:p>
      <w:pPr>
        <w:jc w:val="both"/>
      </w:pPr>
      <w:r>
        <w:rPr>
          <w:rFonts w:ascii="Times New Roman" w:hAnsi="Times New Roman"/>
          <w:b w:val="0"/>
          <w:sz w:val="24"/>
        </w:rPr>
        <w:t>The system is built on Python/Flask with a Supabase PostgreSQL database, deployed on Render with Cloudflare CDN. Security hardening follows OWASP recommendations with nine security headers. Accessibility features include 81 ARIA attributes, text resize controls, high contrast toggle, and dark mode. The prototype includes 288 automated tests across 12 test files. The ML model was trained on a synthetic grid of 600 rows because real historical telemetry was not available during development; the prototype validates the prediction pipeline rather than real-world predictive accuracy. The portal operates entirely on free-tier infrastructure, making it replicable by other gram panchayats.</w:t>
      </w:r>
    </w:p>
    <w:p>
      <w:pPr>
        <w:jc w:val="both"/>
      </w:pPr>
      <w:r>
        <w:rPr>
          <w:rFonts w:ascii="Times New Roman" w:hAnsi="Times New Roman"/>
          <w:b/>
          <w:sz w:val="24"/>
        </w:rPr>
        <w:t>Keywords: Waste management, Flask, Supabase, IoT, Progressive Web App, Green Points, PAYT billing, civic technology, Swachh Bharat Mission, accessibility</w:t>
      </w:r>
    </w:p>
    <w:p>
      <w:r>
        <w:br w:type="page"/>
      </w:r>
    </w:p>
    <w:p>
      <w:pPr>
        <w:pStyle w:val="Heading1"/>
      </w:pPr>
      <w:r>
        <w:rPr>
          <w:rFonts w:ascii="Times New Roman" w:hAnsi="Times New Roman"/>
          <w:color w:val="000000"/>
        </w:rPr>
        <w:t>TABLE OF CONTENTS</w:t>
      </w:r>
    </w:p>
    <w:p>
      <w:pPr>
        <w:spacing w:line="440" w:lineRule="exact"/>
      </w:pPr>
      <w:r>
        <w:rPr>
          <w:rFonts w:ascii="Times New Roman" w:hAnsi="Times New Roman"/>
          <w:sz w:val="24"/>
        </w:rPr>
        <w:t>List of Abbreviations</w:t>
      </w:r>
    </w:p>
    <w:p>
      <w:pPr>
        <w:spacing w:line="440" w:lineRule="exact"/>
      </w:pPr>
      <w:r>
        <w:rPr>
          <w:rFonts w:ascii="Times New Roman" w:hAnsi="Times New Roman"/>
          <w:sz w:val="24"/>
        </w:rPr>
        <w:t>List of Figures</w:t>
      </w:r>
    </w:p>
    <w:p>
      <w:pPr>
        <w:spacing w:line="440" w:lineRule="exact"/>
      </w:pPr>
      <w:r>
        <w:rPr>
          <w:rFonts w:ascii="Times New Roman" w:hAnsi="Times New Roman"/>
          <w:sz w:val="24"/>
        </w:rPr>
        <w:t>List of Tables</w:t>
      </w:r>
    </w:p>
    <w:p>
      <w:pPr>
        <w:spacing w:line="440" w:lineRule="exact"/>
      </w:pPr>
      <w:r>
        <w:rPr>
          <w:rFonts w:ascii="Times New Roman" w:hAnsi="Times New Roman"/>
          <w:sz w:val="24"/>
        </w:rPr>
        <w:t>1. Introduction</w:t>
      </w:r>
    </w:p>
    <w:p>
      <w:pPr>
        <w:spacing w:line="440" w:lineRule="exact"/>
      </w:pPr>
      <w:r>
        <w:rPr>
          <w:rFonts w:ascii="Times New Roman" w:hAnsi="Times New Roman"/>
          <w:sz w:val="24"/>
        </w:rPr>
        <w:t xml:space="preserve">    1.1 Background</w:t>
      </w:r>
    </w:p>
    <w:p>
      <w:pPr>
        <w:spacing w:line="440" w:lineRule="exact"/>
      </w:pPr>
      <w:r>
        <w:rPr>
          <w:rFonts w:ascii="Times New Roman" w:hAnsi="Times New Roman"/>
          <w:sz w:val="24"/>
        </w:rPr>
        <w:t xml:space="preserve">    1.2 Problem Statement</w:t>
      </w:r>
    </w:p>
    <w:p>
      <w:pPr>
        <w:spacing w:line="440" w:lineRule="exact"/>
      </w:pPr>
      <w:r>
        <w:rPr>
          <w:rFonts w:ascii="Times New Roman" w:hAnsi="Times New Roman"/>
          <w:sz w:val="24"/>
        </w:rPr>
        <w:t xml:space="preserve">    1.3 Need for the Project</w:t>
      </w:r>
    </w:p>
    <w:p>
      <w:pPr>
        <w:spacing w:line="440" w:lineRule="exact"/>
      </w:pPr>
      <w:r>
        <w:rPr>
          <w:rFonts w:ascii="Times New Roman" w:hAnsi="Times New Roman"/>
          <w:sz w:val="24"/>
        </w:rPr>
        <w:t xml:space="preserve">    1.4 Project Objectives</w:t>
      </w:r>
    </w:p>
    <w:p>
      <w:pPr>
        <w:spacing w:line="440" w:lineRule="exact"/>
      </w:pPr>
      <w:r>
        <w:rPr>
          <w:rFonts w:ascii="Times New Roman" w:hAnsi="Times New Roman"/>
          <w:sz w:val="24"/>
        </w:rPr>
        <w:t xml:space="preserve">    1.5 Scope</w:t>
      </w:r>
    </w:p>
    <w:p>
      <w:pPr>
        <w:spacing w:line="440" w:lineRule="exact"/>
      </w:pPr>
      <w:r>
        <w:rPr>
          <w:rFonts w:ascii="Times New Roman" w:hAnsi="Times New Roman"/>
          <w:sz w:val="24"/>
        </w:rPr>
        <w:t xml:space="preserve">    1.6 Expected Outcomes</w:t>
      </w:r>
    </w:p>
    <w:p>
      <w:pPr>
        <w:spacing w:line="440" w:lineRule="exact"/>
      </w:pPr>
      <w:r>
        <w:rPr>
          <w:rFonts w:ascii="Times New Roman" w:hAnsi="Times New Roman"/>
          <w:sz w:val="24"/>
        </w:rPr>
        <w:t>2. Literature Survey</w:t>
      </w:r>
    </w:p>
    <w:p>
      <w:pPr>
        <w:spacing w:line="440" w:lineRule="exact"/>
      </w:pPr>
      <w:r>
        <w:rPr>
          <w:rFonts w:ascii="Times New Roman" w:hAnsi="Times New Roman"/>
          <w:sz w:val="24"/>
        </w:rPr>
        <w:t xml:space="preserve">    2.1 Existing Approaches</w:t>
      </w:r>
    </w:p>
    <w:p>
      <w:pPr>
        <w:spacing w:line="440" w:lineRule="exact"/>
      </w:pPr>
      <w:r>
        <w:rPr>
          <w:rFonts w:ascii="Times New Roman" w:hAnsi="Times New Roman"/>
          <w:sz w:val="24"/>
        </w:rPr>
        <w:t xml:space="preserve">    2.2 Digital Solutions</w:t>
      </w:r>
    </w:p>
    <w:p>
      <w:pPr>
        <w:spacing w:line="440" w:lineRule="exact"/>
      </w:pPr>
      <w:r>
        <w:rPr>
          <w:rFonts w:ascii="Times New Roman" w:hAnsi="Times New Roman"/>
          <w:sz w:val="24"/>
        </w:rPr>
        <w:t xml:space="preserve">    2.3 IoT-Based Systems</w:t>
      </w:r>
    </w:p>
    <w:p>
      <w:pPr>
        <w:spacing w:line="440" w:lineRule="exact"/>
      </w:pPr>
      <w:r>
        <w:rPr>
          <w:rFonts w:ascii="Times New Roman" w:hAnsi="Times New Roman"/>
          <w:sz w:val="24"/>
        </w:rPr>
        <w:t xml:space="preserve">    2.4 ML for Waste Prediction</w:t>
      </w:r>
    </w:p>
    <w:p>
      <w:pPr>
        <w:spacing w:line="440" w:lineRule="exact"/>
      </w:pPr>
      <w:r>
        <w:rPr>
          <w:rFonts w:ascii="Times New Roman" w:hAnsi="Times New Roman"/>
          <w:sz w:val="24"/>
        </w:rPr>
        <w:t xml:space="preserve">    2.5 Government Digital Standards</w:t>
      </w:r>
    </w:p>
    <w:p>
      <w:pPr>
        <w:spacing w:line="440" w:lineRule="exact"/>
      </w:pPr>
      <w:r>
        <w:rPr>
          <w:rFonts w:ascii="Times New Roman" w:hAnsi="Times New Roman"/>
          <w:sz w:val="24"/>
        </w:rPr>
        <w:t xml:space="preserve">    2.6 Research Gap</w:t>
      </w:r>
    </w:p>
    <w:p>
      <w:pPr>
        <w:spacing w:line="440" w:lineRule="exact"/>
      </w:pPr>
      <w:r>
        <w:rPr>
          <w:rFonts w:ascii="Times New Roman" w:hAnsi="Times New Roman"/>
          <w:sz w:val="24"/>
        </w:rPr>
        <w:t xml:space="preserve">    2.7 Proposed Contribution</w:t>
      </w:r>
    </w:p>
    <w:p>
      <w:pPr>
        <w:spacing w:line="440" w:lineRule="exact"/>
      </w:pPr>
      <w:r>
        <w:rPr>
          <w:rFonts w:ascii="Times New Roman" w:hAnsi="Times New Roman"/>
          <w:sz w:val="24"/>
        </w:rPr>
        <w:t>3. Data Collection and Data Used</w:t>
      </w:r>
    </w:p>
    <w:p>
      <w:pPr>
        <w:spacing w:line="440" w:lineRule="exact"/>
      </w:pPr>
      <w:r>
        <w:rPr>
          <w:rFonts w:ascii="Times New Roman" w:hAnsi="Times New Roman"/>
          <w:sz w:val="24"/>
        </w:rPr>
        <w:t xml:space="preserve">    3.1 Study Area</w:t>
      </w:r>
    </w:p>
    <w:p>
      <w:pPr>
        <w:spacing w:line="440" w:lineRule="exact"/>
      </w:pPr>
      <w:r>
        <w:rPr>
          <w:rFonts w:ascii="Times New Roman" w:hAnsi="Times New Roman"/>
          <w:sz w:val="24"/>
        </w:rPr>
        <w:t xml:space="preserve">    3.2 Data Collection Methods</w:t>
      </w:r>
    </w:p>
    <w:p>
      <w:pPr>
        <w:spacing w:line="440" w:lineRule="exact"/>
      </w:pPr>
      <w:r>
        <w:rPr>
          <w:rFonts w:ascii="Times New Roman" w:hAnsi="Times New Roman"/>
          <w:sz w:val="24"/>
        </w:rPr>
        <w:t xml:space="preserve">    3.3 Data Sources</w:t>
      </w:r>
    </w:p>
    <w:p>
      <w:pPr>
        <w:spacing w:line="440" w:lineRule="exact"/>
      </w:pPr>
      <w:r>
        <w:rPr>
          <w:rFonts w:ascii="Times New Roman" w:hAnsi="Times New Roman"/>
          <w:sz w:val="24"/>
        </w:rPr>
        <w:t xml:space="preserve">    3.4 Ward Information</w:t>
      </w:r>
    </w:p>
    <w:p>
      <w:pPr>
        <w:spacing w:line="440" w:lineRule="exact"/>
      </w:pPr>
      <w:r>
        <w:rPr>
          <w:rFonts w:ascii="Times New Roman" w:hAnsi="Times New Roman"/>
          <w:sz w:val="24"/>
        </w:rPr>
        <w:t xml:space="preserve">    3.5 Data Used by the Application</w:t>
      </w:r>
    </w:p>
    <w:p>
      <w:pPr>
        <w:spacing w:line="440" w:lineRule="exact"/>
      </w:pPr>
      <w:r>
        <w:rPr>
          <w:rFonts w:ascii="Times New Roman" w:hAnsi="Times New Roman"/>
          <w:sz w:val="24"/>
        </w:rPr>
        <w:t xml:space="preserve">    3.6 Data Preparation</w:t>
      </w:r>
    </w:p>
    <w:p>
      <w:pPr>
        <w:spacing w:line="440" w:lineRule="exact"/>
      </w:pPr>
      <w:r>
        <w:rPr>
          <w:rFonts w:ascii="Times New Roman" w:hAnsi="Times New Roman"/>
          <w:sz w:val="24"/>
        </w:rPr>
        <w:t xml:space="preserve">    3.7 Database Design</w:t>
      </w:r>
    </w:p>
    <w:p>
      <w:pPr>
        <w:spacing w:line="440" w:lineRule="exact"/>
      </w:pPr>
      <w:r>
        <w:rPr>
          <w:rFonts w:ascii="Times New Roman" w:hAnsi="Times New Roman"/>
          <w:sz w:val="24"/>
        </w:rPr>
        <w:t>4. Methodology and System Design</w:t>
      </w:r>
    </w:p>
    <w:p>
      <w:pPr>
        <w:spacing w:line="440" w:lineRule="exact"/>
      </w:pPr>
      <w:r>
        <w:rPr>
          <w:rFonts w:ascii="Times New Roman" w:hAnsi="Times New Roman"/>
          <w:sz w:val="24"/>
        </w:rPr>
        <w:t xml:space="preserve">    4.1 Requirement Analysis</w:t>
      </w:r>
    </w:p>
    <w:p>
      <w:pPr>
        <w:spacing w:line="440" w:lineRule="exact"/>
      </w:pPr>
      <w:r>
        <w:rPr>
          <w:rFonts w:ascii="Times New Roman" w:hAnsi="Times New Roman"/>
          <w:sz w:val="24"/>
        </w:rPr>
        <w:t xml:space="preserve">    4.2 Stakeholder Analysis</w:t>
      </w:r>
    </w:p>
    <w:p>
      <w:pPr>
        <w:spacing w:line="440" w:lineRule="exact"/>
      </w:pPr>
      <w:r>
        <w:rPr>
          <w:rFonts w:ascii="Times New Roman" w:hAnsi="Times New Roman"/>
          <w:sz w:val="24"/>
        </w:rPr>
        <w:t xml:space="preserve">    4.3 Proposed System</w:t>
      </w:r>
    </w:p>
    <w:p>
      <w:pPr>
        <w:spacing w:line="440" w:lineRule="exact"/>
      </w:pPr>
      <w:r>
        <w:rPr>
          <w:rFonts w:ascii="Times New Roman" w:hAnsi="Times New Roman"/>
          <w:sz w:val="24"/>
        </w:rPr>
        <w:t xml:space="preserve">    4.4 Development Methodology</w:t>
      </w:r>
    </w:p>
    <w:p>
      <w:pPr>
        <w:spacing w:line="440" w:lineRule="exact"/>
      </w:pPr>
      <w:r>
        <w:rPr>
          <w:rFonts w:ascii="Times New Roman" w:hAnsi="Times New Roman"/>
          <w:sz w:val="24"/>
        </w:rPr>
        <w:t xml:space="preserve">    4.5 System Architecture</w:t>
      </w:r>
    </w:p>
    <w:p>
      <w:pPr>
        <w:spacing w:line="440" w:lineRule="exact"/>
      </w:pPr>
      <w:r>
        <w:rPr>
          <w:rFonts w:ascii="Times New Roman" w:hAnsi="Times New Roman"/>
          <w:sz w:val="24"/>
        </w:rPr>
        <w:t xml:space="preserve">    4.6 System Workflow</w:t>
      </w:r>
    </w:p>
    <w:p>
      <w:pPr>
        <w:spacing w:line="440" w:lineRule="exact"/>
      </w:pPr>
      <w:r>
        <w:rPr>
          <w:rFonts w:ascii="Times New Roman" w:hAnsi="Times New Roman"/>
          <w:sz w:val="24"/>
        </w:rPr>
        <w:t xml:space="preserve">    4.7 Data Flow</w:t>
      </w:r>
    </w:p>
    <w:p>
      <w:pPr>
        <w:spacing w:line="440" w:lineRule="exact"/>
      </w:pPr>
      <w:r>
        <w:rPr>
          <w:rFonts w:ascii="Times New Roman" w:hAnsi="Times New Roman"/>
          <w:sz w:val="24"/>
        </w:rPr>
        <w:t xml:space="preserve">    4.8 Technology Stack</w:t>
      </w:r>
    </w:p>
    <w:p>
      <w:pPr>
        <w:spacing w:line="440" w:lineRule="exact"/>
      </w:pPr>
      <w:r>
        <w:rPr>
          <w:rFonts w:ascii="Times New Roman" w:hAnsi="Times New Roman"/>
          <w:sz w:val="24"/>
        </w:rPr>
        <w:t xml:space="preserve">    4.9 Machine Learning Methodology</w:t>
      </w:r>
    </w:p>
    <w:p>
      <w:pPr>
        <w:spacing w:line="440" w:lineRule="exact"/>
      </w:pPr>
      <w:r>
        <w:rPr>
          <w:rFonts w:ascii="Times New Roman" w:hAnsi="Times New Roman"/>
          <w:sz w:val="24"/>
        </w:rPr>
        <w:t xml:space="preserve">    4.10 IoT Methodology</w:t>
      </w:r>
    </w:p>
    <w:p>
      <w:pPr>
        <w:spacing w:line="440" w:lineRule="exact"/>
      </w:pPr>
      <w:r>
        <w:rPr>
          <w:rFonts w:ascii="Times New Roman" w:hAnsi="Times New Roman"/>
          <w:sz w:val="24"/>
        </w:rPr>
        <w:t xml:space="preserve">    4.11 Security Architecture</w:t>
      </w:r>
    </w:p>
    <w:p>
      <w:pPr>
        <w:spacing w:line="440" w:lineRule="exact"/>
      </w:pPr>
      <w:r>
        <w:rPr>
          <w:rFonts w:ascii="Times New Roman" w:hAnsi="Times New Roman"/>
          <w:sz w:val="24"/>
        </w:rPr>
        <w:t xml:space="preserve">    4.12 PWA and Offline Methodology</w:t>
      </w:r>
    </w:p>
    <w:p>
      <w:pPr>
        <w:spacing w:line="440" w:lineRule="exact"/>
      </w:pPr>
      <w:r>
        <w:rPr>
          <w:rFonts w:ascii="Times New Roman" w:hAnsi="Times New Roman"/>
          <w:sz w:val="24"/>
        </w:rPr>
        <w:t>5. Implementation and Modules</w:t>
      </w:r>
    </w:p>
    <w:p>
      <w:pPr>
        <w:spacing w:line="440" w:lineRule="exact"/>
      </w:pPr>
      <w:r>
        <w:rPr>
          <w:rFonts w:ascii="Times New Roman" w:hAnsi="Times New Roman"/>
          <w:sz w:val="24"/>
        </w:rPr>
        <w:t xml:space="preserve">    5.1-5.11 Module Details</w:t>
      </w:r>
    </w:p>
    <w:p>
      <w:pPr>
        <w:spacing w:line="440" w:lineRule="exact"/>
      </w:pPr>
      <w:r>
        <w:rPr>
          <w:rFonts w:ascii="Times New Roman" w:hAnsi="Times New Roman"/>
          <w:sz w:val="24"/>
        </w:rPr>
        <w:t>6. Results and Validation</w:t>
      </w:r>
    </w:p>
    <w:p>
      <w:pPr>
        <w:spacing w:line="440" w:lineRule="exact"/>
      </w:pPr>
      <w:r>
        <w:rPr>
          <w:rFonts w:ascii="Times New Roman" w:hAnsi="Times New Roman"/>
          <w:sz w:val="24"/>
        </w:rPr>
        <w:t xml:space="preserve">    6.1-6.16 System Outputs and Evaluation</w:t>
      </w:r>
    </w:p>
    <w:p>
      <w:pPr>
        <w:spacing w:line="440" w:lineRule="exact"/>
      </w:pPr>
      <w:r>
        <w:rPr>
          <w:rFonts w:ascii="Times New Roman" w:hAnsi="Times New Roman"/>
          <w:sz w:val="24"/>
        </w:rPr>
        <w:t>7. Impact and Feasibility Assessment</w:t>
      </w:r>
    </w:p>
    <w:p>
      <w:pPr>
        <w:spacing w:line="440" w:lineRule="exact"/>
      </w:pPr>
      <w:r>
        <w:rPr>
          <w:rFonts w:ascii="Times New Roman" w:hAnsi="Times New Roman"/>
          <w:sz w:val="24"/>
        </w:rPr>
        <w:t>8. Challenges, Limitations and Solutions</w:t>
      </w:r>
    </w:p>
    <w:p>
      <w:pPr>
        <w:spacing w:line="440" w:lineRule="exact"/>
      </w:pPr>
      <w:r>
        <w:rPr>
          <w:rFonts w:ascii="Times New Roman" w:hAnsi="Times New Roman"/>
          <w:sz w:val="24"/>
        </w:rPr>
        <w:t>9. Conclusion</w:t>
      </w:r>
    </w:p>
    <w:p>
      <w:pPr>
        <w:spacing w:line="440" w:lineRule="exact"/>
      </w:pPr>
      <w:r>
        <w:rPr>
          <w:rFonts w:ascii="Times New Roman" w:hAnsi="Times New Roman"/>
          <w:sz w:val="24"/>
        </w:rPr>
        <w:t>10. Future Work</w:t>
      </w:r>
    </w:p>
    <w:p>
      <w:pPr>
        <w:spacing w:line="440" w:lineRule="exact"/>
      </w:pPr>
      <w:r>
        <w:rPr>
          <w:rFonts w:ascii="Times New Roman" w:hAnsi="Times New Roman"/>
          <w:sz w:val="24"/>
        </w:rPr>
        <w:t>References</w:t>
      </w:r>
    </w:p>
    <w:p>
      <w:pPr>
        <w:spacing w:line="440" w:lineRule="exact"/>
      </w:pPr>
      <w:r>
        <w:rPr>
          <w:rFonts w:ascii="Times New Roman" w:hAnsi="Times New Roman"/>
          <w:sz w:val="24"/>
        </w:rPr>
        <w:t>Appendix A: Tools and Packages</w:t>
      </w:r>
    </w:p>
    <w:p>
      <w:pPr>
        <w:spacing w:line="440" w:lineRule="exact"/>
      </w:pPr>
      <w:r>
        <w:rPr>
          <w:rFonts w:ascii="Times New Roman" w:hAnsi="Times New Roman"/>
          <w:sz w:val="24"/>
        </w:rPr>
        <w:t>Appendix B: Source Code</w:t>
      </w:r>
    </w:p>
    <w:p>
      <w:r>
        <w:br w:type="page"/>
      </w:r>
    </w:p>
    <w:p>
      <w:pPr>
        <w:pStyle w:val="Heading1"/>
      </w:pPr>
      <w:r>
        <w:rPr>
          <w:rFonts w:ascii="Times New Roman" w:hAnsi="Times New Roman"/>
          <w:color w:val="000000"/>
        </w:rPr>
        <w:t>LIST OF ABBREVIATIONS</w:t>
      </w:r>
    </w:p>
    <w:tbl>
      <w:tblPr>
        <w:tblStyle w:val="TableGrid"/>
        <w:tblW w:type="auto" w:w="0"/>
        <w:jc w:val="center"/>
        <w:tblLook w:firstColumn="1" w:firstRow="1" w:lastColumn="0" w:lastRow="0" w:noHBand="0" w:noVBand="1" w:val="04A0"/>
      </w:tblPr>
      <w:tblGrid>
        <w:gridCol w:w="4501"/>
        <w:gridCol w:w="4501"/>
      </w:tblGrid>
      <w:tr>
        <w:tc>
          <w:tcPr>
            <w:tcW w:type="dxa" w:w="4501"/>
          </w:tcPr>
          <w:p>
            <w:pPr>
              <w:jc w:val="center"/>
            </w:pPr>
            <w:r>
              <w:rPr>
                <w:rFonts w:ascii="Times New Roman" w:hAnsi="Times New Roman"/>
                <w:b/>
                <w:sz w:val="24"/>
              </w:rPr>
              <w:t>Abbreviation</w:t>
            </w:r>
          </w:p>
        </w:tc>
        <w:tc>
          <w:tcPr>
            <w:tcW w:type="dxa" w:w="4501"/>
          </w:tcPr>
          <w:p>
            <w:pPr>
              <w:jc w:val="center"/>
            </w:pPr>
            <w:r>
              <w:rPr>
                <w:rFonts w:ascii="Times New Roman" w:hAnsi="Times New Roman"/>
                <w:b/>
                <w:sz w:val="24"/>
              </w:rPr>
              <w:t>Full Form</w:t>
            </w:r>
          </w:p>
        </w:tc>
      </w:tr>
      <w:tr>
        <w:tc>
          <w:tcPr>
            <w:tcW w:type="dxa" w:w="4501"/>
          </w:tcPr>
          <w:p>
            <w:r>
              <w:rPr>
                <w:rFonts w:ascii="Times New Roman" w:hAnsi="Times New Roman"/>
                <w:sz w:val="24"/>
              </w:rPr>
              <w:t>AI</w:t>
            </w:r>
          </w:p>
        </w:tc>
        <w:tc>
          <w:tcPr>
            <w:tcW w:type="dxa" w:w="4501"/>
          </w:tcPr>
          <w:p>
            <w:r>
              <w:rPr>
                <w:rFonts w:ascii="Times New Roman" w:hAnsi="Times New Roman"/>
                <w:sz w:val="24"/>
              </w:rPr>
              <w:t>Artificial Intelligence</w:t>
            </w:r>
          </w:p>
        </w:tc>
      </w:tr>
      <w:tr>
        <w:tc>
          <w:tcPr>
            <w:tcW w:type="dxa" w:w="4501"/>
          </w:tcPr>
          <w:p>
            <w:r>
              <w:rPr>
                <w:rFonts w:ascii="Times New Roman" w:hAnsi="Times New Roman"/>
                <w:sz w:val="24"/>
              </w:rPr>
              <w:t>AIML</w:t>
            </w:r>
          </w:p>
        </w:tc>
        <w:tc>
          <w:tcPr>
            <w:tcW w:type="dxa" w:w="4501"/>
          </w:tcPr>
          <w:p>
            <w:r>
              <w:rPr>
                <w:rFonts w:ascii="Times New Roman" w:hAnsi="Times New Roman"/>
                <w:sz w:val="24"/>
              </w:rPr>
              <w:t>Artificial Intelligence and Machine Learning</w:t>
            </w:r>
          </w:p>
        </w:tc>
      </w:tr>
      <w:tr>
        <w:tc>
          <w:tcPr>
            <w:tcW w:type="dxa" w:w="4501"/>
          </w:tcPr>
          <w:p>
            <w:r>
              <w:rPr>
                <w:rFonts w:ascii="Times New Roman" w:hAnsi="Times New Roman"/>
                <w:sz w:val="24"/>
              </w:rPr>
              <w:t>AICTE</w:t>
            </w:r>
          </w:p>
        </w:tc>
        <w:tc>
          <w:tcPr>
            <w:tcW w:type="dxa" w:w="4501"/>
          </w:tcPr>
          <w:p>
            <w:r>
              <w:rPr>
                <w:rFonts w:ascii="Times New Roman" w:hAnsi="Times New Roman"/>
                <w:sz w:val="24"/>
              </w:rPr>
              <w:t>All India Council for Technical Education</w:t>
            </w:r>
          </w:p>
        </w:tc>
      </w:tr>
      <w:tr>
        <w:tc>
          <w:tcPr>
            <w:tcW w:type="dxa" w:w="4501"/>
          </w:tcPr>
          <w:p>
            <w:r>
              <w:rPr>
                <w:rFonts w:ascii="Times New Roman" w:hAnsi="Times New Roman"/>
                <w:sz w:val="24"/>
              </w:rPr>
              <w:t>API</w:t>
            </w:r>
          </w:p>
        </w:tc>
        <w:tc>
          <w:tcPr>
            <w:tcW w:type="dxa" w:w="4501"/>
          </w:tcPr>
          <w:p>
            <w:r>
              <w:rPr>
                <w:rFonts w:ascii="Times New Roman" w:hAnsi="Times New Roman"/>
                <w:sz w:val="24"/>
              </w:rPr>
              <w:t>Application Programming Interface</w:t>
            </w:r>
          </w:p>
        </w:tc>
      </w:tr>
      <w:tr>
        <w:tc>
          <w:tcPr>
            <w:tcW w:type="dxa" w:w="4501"/>
          </w:tcPr>
          <w:p>
            <w:r>
              <w:rPr>
                <w:rFonts w:ascii="Times New Roman" w:hAnsi="Times New Roman"/>
                <w:sz w:val="24"/>
              </w:rPr>
              <w:t>CDN</w:t>
            </w:r>
          </w:p>
        </w:tc>
        <w:tc>
          <w:tcPr>
            <w:tcW w:type="dxa" w:w="4501"/>
          </w:tcPr>
          <w:p>
            <w:r>
              <w:rPr>
                <w:rFonts w:ascii="Times New Roman" w:hAnsi="Times New Roman"/>
                <w:sz w:val="24"/>
              </w:rPr>
              <w:t>Content Delivery Network</w:t>
            </w:r>
          </w:p>
        </w:tc>
      </w:tr>
      <w:tr>
        <w:tc>
          <w:tcPr>
            <w:tcW w:type="dxa" w:w="4501"/>
          </w:tcPr>
          <w:p>
            <w:r>
              <w:rPr>
                <w:rFonts w:ascii="Times New Roman" w:hAnsi="Times New Roman"/>
                <w:sz w:val="24"/>
              </w:rPr>
              <w:t>CSP</w:t>
            </w:r>
          </w:p>
        </w:tc>
        <w:tc>
          <w:tcPr>
            <w:tcW w:type="dxa" w:w="4501"/>
          </w:tcPr>
          <w:p>
            <w:r>
              <w:rPr>
                <w:rFonts w:ascii="Times New Roman" w:hAnsi="Times New Roman"/>
                <w:sz w:val="24"/>
              </w:rPr>
              <w:t>Content Security Policy</w:t>
            </w:r>
          </w:p>
        </w:tc>
      </w:tr>
      <w:tr>
        <w:tc>
          <w:tcPr>
            <w:tcW w:type="dxa" w:w="4501"/>
          </w:tcPr>
          <w:p>
            <w:r>
              <w:rPr>
                <w:rFonts w:ascii="Times New Roman" w:hAnsi="Times New Roman"/>
                <w:sz w:val="24"/>
              </w:rPr>
              <w:t>CSRF</w:t>
            </w:r>
          </w:p>
        </w:tc>
        <w:tc>
          <w:tcPr>
            <w:tcW w:type="dxa" w:w="4501"/>
          </w:tcPr>
          <w:p>
            <w:r>
              <w:rPr>
                <w:rFonts w:ascii="Times New Roman" w:hAnsi="Times New Roman"/>
                <w:sz w:val="24"/>
              </w:rPr>
              <w:t>Cross-Site Request Forgery</w:t>
            </w:r>
          </w:p>
        </w:tc>
      </w:tr>
      <w:tr>
        <w:tc>
          <w:tcPr>
            <w:tcW w:type="dxa" w:w="4501"/>
          </w:tcPr>
          <w:p>
            <w:r>
              <w:rPr>
                <w:rFonts w:ascii="Times New Roman" w:hAnsi="Times New Roman"/>
                <w:sz w:val="24"/>
              </w:rPr>
              <w:t>GPS</w:t>
            </w:r>
          </w:p>
        </w:tc>
        <w:tc>
          <w:tcPr>
            <w:tcW w:type="dxa" w:w="4501"/>
          </w:tcPr>
          <w:p>
            <w:r>
              <w:rPr>
                <w:rFonts w:ascii="Times New Roman" w:hAnsi="Times New Roman"/>
                <w:sz w:val="24"/>
              </w:rPr>
              <w:t>Global Positioning System</w:t>
            </w:r>
          </w:p>
        </w:tc>
      </w:tr>
      <w:tr>
        <w:tc>
          <w:tcPr>
            <w:tcW w:type="dxa" w:w="4501"/>
          </w:tcPr>
          <w:p>
            <w:r>
              <w:rPr>
                <w:rFonts w:ascii="Times New Roman" w:hAnsi="Times New Roman"/>
                <w:sz w:val="24"/>
              </w:rPr>
              <w:t>HSTS</w:t>
            </w:r>
          </w:p>
        </w:tc>
        <w:tc>
          <w:tcPr>
            <w:tcW w:type="dxa" w:w="4501"/>
          </w:tcPr>
          <w:p>
            <w:r>
              <w:rPr>
                <w:rFonts w:ascii="Times New Roman" w:hAnsi="Times New Roman"/>
                <w:sz w:val="24"/>
              </w:rPr>
              <w:t>HTTP Strict Transport Security</w:t>
            </w:r>
          </w:p>
        </w:tc>
      </w:tr>
      <w:tr>
        <w:tc>
          <w:tcPr>
            <w:tcW w:type="dxa" w:w="4501"/>
          </w:tcPr>
          <w:p>
            <w:r>
              <w:rPr>
                <w:rFonts w:ascii="Times New Roman" w:hAnsi="Times New Roman"/>
                <w:sz w:val="24"/>
              </w:rPr>
              <w:t>HTML</w:t>
            </w:r>
          </w:p>
        </w:tc>
        <w:tc>
          <w:tcPr>
            <w:tcW w:type="dxa" w:w="4501"/>
          </w:tcPr>
          <w:p>
            <w:r>
              <w:rPr>
                <w:rFonts w:ascii="Times New Roman" w:hAnsi="Times New Roman"/>
                <w:sz w:val="24"/>
              </w:rPr>
              <w:t>HyperText Markup Language</w:t>
            </w:r>
          </w:p>
        </w:tc>
      </w:tr>
      <w:tr>
        <w:tc>
          <w:tcPr>
            <w:tcW w:type="dxa" w:w="4501"/>
          </w:tcPr>
          <w:p>
            <w:r>
              <w:rPr>
                <w:rFonts w:ascii="Times New Roman" w:hAnsi="Times New Roman"/>
                <w:sz w:val="24"/>
              </w:rPr>
              <w:t>IoT</w:t>
            </w:r>
          </w:p>
        </w:tc>
        <w:tc>
          <w:tcPr>
            <w:tcW w:type="dxa" w:w="4501"/>
          </w:tcPr>
          <w:p>
            <w:r>
              <w:rPr>
                <w:rFonts w:ascii="Times New Roman" w:hAnsi="Times New Roman"/>
                <w:sz w:val="24"/>
              </w:rPr>
              <w:t>Internet of Things</w:t>
            </w:r>
          </w:p>
        </w:tc>
      </w:tr>
      <w:tr>
        <w:tc>
          <w:tcPr>
            <w:tcW w:type="dxa" w:w="4501"/>
          </w:tcPr>
          <w:p>
            <w:r>
              <w:rPr>
                <w:rFonts w:ascii="Times New Roman" w:hAnsi="Times New Roman"/>
                <w:sz w:val="24"/>
              </w:rPr>
              <w:t>JSON</w:t>
            </w:r>
          </w:p>
        </w:tc>
        <w:tc>
          <w:tcPr>
            <w:tcW w:type="dxa" w:w="4501"/>
          </w:tcPr>
          <w:p>
            <w:r>
              <w:rPr>
                <w:rFonts w:ascii="Times New Roman" w:hAnsi="Times New Roman"/>
                <w:sz w:val="24"/>
              </w:rPr>
              <w:t>JavaScript Object Notation</w:t>
            </w:r>
          </w:p>
        </w:tc>
      </w:tr>
      <w:tr>
        <w:tc>
          <w:tcPr>
            <w:tcW w:type="dxa" w:w="4501"/>
          </w:tcPr>
          <w:p>
            <w:r>
              <w:rPr>
                <w:rFonts w:ascii="Times New Roman" w:hAnsi="Times New Roman"/>
                <w:sz w:val="24"/>
              </w:rPr>
              <w:t>ML</w:t>
            </w:r>
          </w:p>
        </w:tc>
        <w:tc>
          <w:tcPr>
            <w:tcW w:type="dxa" w:w="4501"/>
          </w:tcPr>
          <w:p>
            <w:r>
              <w:rPr>
                <w:rFonts w:ascii="Times New Roman" w:hAnsi="Times New Roman"/>
                <w:sz w:val="24"/>
              </w:rPr>
              <w:t>Machine Learning</w:t>
            </w:r>
          </w:p>
        </w:tc>
      </w:tr>
      <w:tr>
        <w:tc>
          <w:tcPr>
            <w:tcW w:type="dxa" w:w="4501"/>
          </w:tcPr>
          <w:p>
            <w:r>
              <w:rPr>
                <w:rFonts w:ascii="Times New Roman" w:hAnsi="Times New Roman"/>
                <w:sz w:val="24"/>
              </w:rPr>
              <w:t>MFA</w:t>
            </w:r>
          </w:p>
        </w:tc>
        <w:tc>
          <w:tcPr>
            <w:tcW w:type="dxa" w:w="4501"/>
          </w:tcPr>
          <w:p>
            <w:r>
              <w:rPr>
                <w:rFonts w:ascii="Times New Roman" w:hAnsi="Times New Roman"/>
                <w:sz w:val="24"/>
              </w:rPr>
              <w:t>Multi-Factor Authentication</w:t>
            </w:r>
          </w:p>
        </w:tc>
      </w:tr>
      <w:tr>
        <w:tc>
          <w:tcPr>
            <w:tcW w:type="dxa" w:w="4501"/>
          </w:tcPr>
          <w:p>
            <w:r>
              <w:rPr>
                <w:rFonts w:ascii="Times New Roman" w:hAnsi="Times New Roman"/>
                <w:sz w:val="24"/>
              </w:rPr>
              <w:t>PAYT</w:t>
            </w:r>
          </w:p>
        </w:tc>
        <w:tc>
          <w:tcPr>
            <w:tcW w:type="dxa" w:w="4501"/>
          </w:tcPr>
          <w:p>
            <w:r>
              <w:rPr>
                <w:rFonts w:ascii="Times New Roman" w:hAnsi="Times New Roman"/>
                <w:sz w:val="24"/>
              </w:rPr>
              <w:t>Pay-As-You-Throw</w:t>
            </w:r>
          </w:p>
        </w:tc>
      </w:tr>
      <w:tr>
        <w:tc>
          <w:tcPr>
            <w:tcW w:type="dxa" w:w="4501"/>
          </w:tcPr>
          <w:p>
            <w:r>
              <w:rPr>
                <w:rFonts w:ascii="Times New Roman" w:hAnsi="Times New Roman"/>
                <w:sz w:val="24"/>
              </w:rPr>
              <w:t>PWA</w:t>
            </w:r>
          </w:p>
        </w:tc>
        <w:tc>
          <w:tcPr>
            <w:tcW w:type="dxa" w:w="4501"/>
          </w:tcPr>
          <w:p>
            <w:r>
              <w:rPr>
                <w:rFonts w:ascii="Times New Roman" w:hAnsi="Times New Roman"/>
                <w:sz w:val="24"/>
              </w:rPr>
              <w:t>Progressive Web App</w:t>
            </w:r>
          </w:p>
        </w:tc>
      </w:tr>
      <w:tr>
        <w:tc>
          <w:tcPr>
            <w:tcW w:type="dxa" w:w="4501"/>
          </w:tcPr>
          <w:p>
            <w:r>
              <w:rPr>
                <w:rFonts w:ascii="Times New Roman" w:hAnsi="Times New Roman"/>
                <w:sz w:val="24"/>
              </w:rPr>
              <w:t>SBM</w:t>
            </w:r>
          </w:p>
        </w:tc>
        <w:tc>
          <w:tcPr>
            <w:tcW w:type="dxa" w:w="4501"/>
          </w:tcPr>
          <w:p>
            <w:r>
              <w:rPr>
                <w:rFonts w:ascii="Times New Roman" w:hAnsi="Times New Roman"/>
                <w:sz w:val="24"/>
              </w:rPr>
              <w:t>Swachh Bharat Mission</w:t>
            </w:r>
          </w:p>
        </w:tc>
      </w:tr>
      <w:tr>
        <w:tc>
          <w:tcPr>
            <w:tcW w:type="dxa" w:w="4501"/>
          </w:tcPr>
          <w:p>
            <w:r>
              <w:rPr>
                <w:rFonts w:ascii="Times New Roman" w:hAnsi="Times New Roman"/>
                <w:sz w:val="24"/>
              </w:rPr>
              <w:t>SEO</w:t>
            </w:r>
          </w:p>
        </w:tc>
        <w:tc>
          <w:tcPr>
            <w:tcW w:type="dxa" w:w="4501"/>
          </w:tcPr>
          <w:p>
            <w:r>
              <w:rPr>
                <w:rFonts w:ascii="Times New Roman" w:hAnsi="Times New Roman"/>
                <w:sz w:val="24"/>
              </w:rPr>
              <w:t>Search Engine Optimization</w:t>
            </w:r>
          </w:p>
        </w:tc>
      </w:tr>
      <w:tr>
        <w:tc>
          <w:tcPr>
            <w:tcW w:type="dxa" w:w="4501"/>
          </w:tcPr>
          <w:p>
            <w:r>
              <w:rPr>
                <w:rFonts w:ascii="Times New Roman" w:hAnsi="Times New Roman"/>
                <w:sz w:val="24"/>
              </w:rPr>
              <w:t>SLA</w:t>
            </w:r>
          </w:p>
        </w:tc>
        <w:tc>
          <w:tcPr>
            <w:tcW w:type="dxa" w:w="4501"/>
          </w:tcPr>
          <w:p>
            <w:r>
              <w:rPr>
                <w:rFonts w:ascii="Times New Roman" w:hAnsi="Times New Roman"/>
                <w:sz w:val="24"/>
              </w:rPr>
              <w:t>Service Level Agreement</w:t>
            </w:r>
          </w:p>
        </w:tc>
      </w:tr>
      <w:tr>
        <w:tc>
          <w:tcPr>
            <w:tcW w:type="dxa" w:w="4501"/>
          </w:tcPr>
          <w:p>
            <w:r>
              <w:rPr>
                <w:rFonts w:ascii="Times New Roman" w:hAnsi="Times New Roman"/>
                <w:sz w:val="24"/>
              </w:rPr>
              <w:t>TTFB</w:t>
            </w:r>
          </w:p>
        </w:tc>
        <w:tc>
          <w:tcPr>
            <w:tcW w:type="dxa" w:w="4501"/>
          </w:tcPr>
          <w:p>
            <w:r>
              <w:rPr>
                <w:rFonts w:ascii="Times New Roman" w:hAnsi="Times New Roman"/>
                <w:sz w:val="24"/>
              </w:rPr>
              <w:t>Time to First Byte</w:t>
            </w:r>
          </w:p>
        </w:tc>
      </w:tr>
      <w:tr>
        <w:tc>
          <w:tcPr>
            <w:tcW w:type="dxa" w:w="4501"/>
          </w:tcPr>
          <w:p>
            <w:r>
              <w:rPr>
                <w:rFonts w:ascii="Times New Roman" w:hAnsi="Times New Roman"/>
                <w:sz w:val="24"/>
              </w:rPr>
              <w:t>WCAG</w:t>
            </w:r>
          </w:p>
        </w:tc>
        <w:tc>
          <w:tcPr>
            <w:tcW w:type="dxa" w:w="4501"/>
          </w:tcPr>
          <w:p>
            <w:r>
              <w:rPr>
                <w:rFonts w:ascii="Times New Roman" w:hAnsi="Times New Roman"/>
                <w:sz w:val="24"/>
              </w:rPr>
              <w:t>Web Content Accessibility Guidelines</w:t>
            </w:r>
          </w:p>
        </w:tc>
      </w:tr>
    </w:tbl>
    <w:p/>
    <w:p>
      <w:r>
        <w:br w:type="page"/>
      </w:r>
    </w:p>
    <w:p>
      <w:pPr>
        <w:pStyle w:val="Heading1"/>
      </w:pPr>
      <w:r>
        <w:rPr>
          <w:rFonts w:ascii="Times New Roman" w:hAnsi="Times New Roman"/>
          <w:color w:val="000000"/>
        </w:rPr>
        <w:t>LIST OF FIGURES</w:t>
      </w:r>
    </w:p>
    <w:tbl>
      <w:tblPr>
        <w:tblStyle w:val="TableGrid"/>
        <w:tblW w:type="auto" w:w="0"/>
        <w:jc w:val="center"/>
        <w:tblLook w:firstColumn="1" w:firstRow="1" w:lastColumn="0" w:lastRow="0" w:noHBand="0" w:noVBand="1" w:val="04A0"/>
      </w:tblPr>
      <w:tblGrid>
        <w:gridCol w:w="4501"/>
        <w:gridCol w:w="4501"/>
      </w:tblGrid>
      <w:tr>
        <w:tc>
          <w:tcPr>
            <w:tcW w:type="dxa" w:w="4501"/>
          </w:tcPr>
          <w:p>
            <w:pPr>
              <w:jc w:val="center"/>
            </w:pPr>
            <w:r>
              <w:rPr>
                <w:rFonts w:ascii="Times New Roman" w:hAnsi="Times New Roman"/>
                <w:b/>
                <w:sz w:val="24"/>
              </w:rPr>
              <w:t>Figure No.</w:t>
            </w:r>
          </w:p>
        </w:tc>
        <w:tc>
          <w:tcPr>
            <w:tcW w:type="dxa" w:w="4501"/>
          </w:tcPr>
          <w:p>
            <w:pPr>
              <w:jc w:val="center"/>
            </w:pPr>
            <w:r>
              <w:rPr>
                <w:rFonts w:ascii="Times New Roman" w:hAnsi="Times New Roman"/>
                <w:b/>
                <w:sz w:val="24"/>
              </w:rPr>
              <w:t>Title</w:t>
            </w:r>
          </w:p>
        </w:tc>
      </w:tr>
      <w:tr>
        <w:tc>
          <w:tcPr>
            <w:tcW w:type="dxa" w:w="4501"/>
          </w:tcPr>
          <w:p>
            <w:r>
              <w:rPr>
                <w:rFonts w:ascii="Times New Roman" w:hAnsi="Times New Roman"/>
                <w:sz w:val="24"/>
              </w:rPr>
              <w:t>Figure 1.1</w:t>
            </w:r>
          </w:p>
        </w:tc>
        <w:tc>
          <w:tcPr>
            <w:tcW w:type="dxa" w:w="4501"/>
          </w:tcPr>
          <w:p>
            <w:r>
              <w:rPr>
                <w:rFonts w:ascii="Times New Roman" w:hAnsi="Times New Roman"/>
                <w:sz w:val="24"/>
              </w:rPr>
              <w:t>Problem-to-Solution Overview</w:t>
            </w:r>
          </w:p>
        </w:tc>
      </w:tr>
      <w:tr>
        <w:tc>
          <w:tcPr>
            <w:tcW w:type="dxa" w:w="4501"/>
          </w:tcPr>
          <w:p>
            <w:r>
              <w:rPr>
                <w:rFonts w:ascii="Times New Roman" w:hAnsi="Times New Roman"/>
                <w:sz w:val="24"/>
              </w:rPr>
              <w:t>Figure 4.1</w:t>
            </w:r>
          </w:p>
        </w:tc>
        <w:tc>
          <w:tcPr>
            <w:tcW w:type="dxa" w:w="4501"/>
          </w:tcPr>
          <w:p>
            <w:r>
              <w:rPr>
                <w:rFonts w:ascii="Times New Roman" w:hAnsi="Times New Roman"/>
                <w:sz w:val="24"/>
              </w:rPr>
              <w:t>Development Methodology Flowchart</w:t>
            </w:r>
          </w:p>
        </w:tc>
      </w:tr>
      <w:tr>
        <w:tc>
          <w:tcPr>
            <w:tcW w:type="dxa" w:w="4501"/>
          </w:tcPr>
          <w:p>
            <w:r>
              <w:rPr>
                <w:rFonts w:ascii="Times New Roman" w:hAnsi="Times New Roman"/>
                <w:sz w:val="24"/>
              </w:rPr>
              <w:t>Figure 4.2</w:t>
            </w:r>
          </w:p>
        </w:tc>
        <w:tc>
          <w:tcPr>
            <w:tcW w:type="dxa" w:w="4501"/>
          </w:tcPr>
          <w:p>
            <w:r>
              <w:rPr>
                <w:rFonts w:ascii="Times New Roman" w:hAnsi="Times New Roman"/>
                <w:sz w:val="24"/>
              </w:rPr>
              <w:t>Overall System Architecture</w:t>
            </w:r>
          </w:p>
        </w:tc>
      </w:tr>
      <w:tr>
        <w:tc>
          <w:tcPr>
            <w:tcW w:type="dxa" w:w="4501"/>
          </w:tcPr>
          <w:p>
            <w:r>
              <w:rPr>
                <w:rFonts w:ascii="Times New Roman" w:hAnsi="Times New Roman"/>
                <w:sz w:val="24"/>
              </w:rPr>
              <w:t>Figure 4.3</w:t>
            </w:r>
          </w:p>
        </w:tc>
        <w:tc>
          <w:tcPr>
            <w:tcW w:type="dxa" w:w="4501"/>
          </w:tcPr>
          <w:p>
            <w:r>
              <w:rPr>
                <w:rFonts w:ascii="Times New Roman" w:hAnsi="Times New Roman"/>
                <w:sz w:val="24"/>
              </w:rPr>
              <w:t>Complaint Lifecycle Flowchart</w:t>
            </w:r>
          </w:p>
        </w:tc>
      </w:tr>
      <w:tr>
        <w:tc>
          <w:tcPr>
            <w:tcW w:type="dxa" w:w="4501"/>
          </w:tcPr>
          <w:p>
            <w:r>
              <w:rPr>
                <w:rFonts w:ascii="Times New Roman" w:hAnsi="Times New Roman"/>
                <w:sz w:val="24"/>
              </w:rPr>
              <w:t>Figure 4.4</w:t>
            </w:r>
          </w:p>
        </w:tc>
        <w:tc>
          <w:tcPr>
            <w:tcW w:type="dxa" w:w="4501"/>
          </w:tcPr>
          <w:p>
            <w:r>
              <w:rPr>
                <w:rFonts w:ascii="Times New Roman" w:hAnsi="Times New Roman"/>
                <w:sz w:val="24"/>
              </w:rPr>
              <w:t>Machine Learning Pipeline</w:t>
            </w:r>
          </w:p>
        </w:tc>
      </w:tr>
      <w:tr>
        <w:tc>
          <w:tcPr>
            <w:tcW w:type="dxa" w:w="4501"/>
          </w:tcPr>
          <w:p>
            <w:r>
              <w:rPr>
                <w:rFonts w:ascii="Times New Roman" w:hAnsi="Times New Roman"/>
                <w:sz w:val="24"/>
              </w:rPr>
              <w:t>Figure 4.5</w:t>
            </w:r>
          </w:p>
        </w:tc>
        <w:tc>
          <w:tcPr>
            <w:tcW w:type="dxa" w:w="4501"/>
          </w:tcPr>
          <w:p>
            <w:r>
              <w:rPr>
                <w:rFonts w:ascii="Times New Roman" w:hAnsi="Times New Roman"/>
                <w:sz w:val="24"/>
              </w:rPr>
              <w:t>IoT Data Flow Diagram</w:t>
            </w:r>
          </w:p>
        </w:tc>
      </w:tr>
      <w:tr>
        <w:tc>
          <w:tcPr>
            <w:tcW w:type="dxa" w:w="4501"/>
          </w:tcPr>
          <w:p>
            <w:r>
              <w:rPr>
                <w:rFonts w:ascii="Times New Roman" w:hAnsi="Times New Roman"/>
                <w:sz w:val="24"/>
              </w:rPr>
              <w:t>Figure 4.6</w:t>
            </w:r>
          </w:p>
        </w:tc>
        <w:tc>
          <w:tcPr>
            <w:tcW w:type="dxa" w:w="4501"/>
          </w:tcPr>
          <w:p>
            <w:r>
              <w:rPr>
                <w:rFonts w:ascii="Times New Roman" w:hAnsi="Times New Roman"/>
                <w:sz w:val="24"/>
              </w:rPr>
              <w:t>PWA Offline Workflow</w:t>
            </w:r>
          </w:p>
        </w:tc>
      </w:tr>
      <w:tr>
        <w:tc>
          <w:tcPr>
            <w:tcW w:type="dxa" w:w="4501"/>
          </w:tcPr>
          <w:p>
            <w:r>
              <w:rPr>
                <w:rFonts w:ascii="Times New Roman" w:hAnsi="Times New Roman"/>
                <w:sz w:val="24"/>
              </w:rPr>
              <w:t>Figure 6.1</w:t>
            </w:r>
          </w:p>
        </w:tc>
        <w:tc>
          <w:tcPr>
            <w:tcW w:type="dxa" w:w="4501"/>
          </w:tcPr>
          <w:p>
            <w:r>
              <w:rPr>
                <w:rFonts w:ascii="Times New Roman" w:hAnsi="Times New Roman"/>
                <w:sz w:val="24"/>
              </w:rPr>
              <w:t>Homepage Output</w:t>
            </w:r>
          </w:p>
        </w:tc>
      </w:tr>
      <w:tr>
        <w:tc>
          <w:tcPr>
            <w:tcW w:type="dxa" w:w="4501"/>
          </w:tcPr>
          <w:p>
            <w:r>
              <w:rPr>
                <w:rFonts w:ascii="Times New Roman" w:hAnsi="Times New Roman"/>
                <w:sz w:val="24"/>
              </w:rPr>
              <w:t>Figure 6.2</w:t>
            </w:r>
          </w:p>
        </w:tc>
        <w:tc>
          <w:tcPr>
            <w:tcW w:type="dxa" w:w="4501"/>
          </w:tcPr>
          <w:p>
            <w:r>
              <w:rPr>
                <w:rFonts w:ascii="Times New Roman" w:hAnsi="Times New Roman"/>
                <w:sz w:val="24"/>
              </w:rPr>
              <w:t>Collection Schedule Output</w:t>
            </w:r>
          </w:p>
        </w:tc>
      </w:tr>
      <w:tr>
        <w:tc>
          <w:tcPr>
            <w:tcW w:type="dxa" w:w="4501"/>
          </w:tcPr>
          <w:p>
            <w:r>
              <w:rPr>
                <w:rFonts w:ascii="Times New Roman" w:hAnsi="Times New Roman"/>
                <w:sz w:val="24"/>
              </w:rPr>
              <w:t>Figure 6.3</w:t>
            </w:r>
          </w:p>
        </w:tc>
        <w:tc>
          <w:tcPr>
            <w:tcW w:type="dxa" w:w="4501"/>
          </w:tcPr>
          <w:p>
            <w:r>
              <w:rPr>
                <w:rFonts w:ascii="Times New Roman" w:hAnsi="Times New Roman"/>
                <w:sz w:val="24"/>
              </w:rPr>
              <w:t>Complaint Reporting Form</w:t>
            </w:r>
          </w:p>
        </w:tc>
      </w:tr>
      <w:tr>
        <w:tc>
          <w:tcPr>
            <w:tcW w:type="dxa" w:w="4501"/>
          </w:tcPr>
          <w:p>
            <w:r>
              <w:rPr>
                <w:rFonts w:ascii="Times New Roman" w:hAnsi="Times New Roman"/>
                <w:sz w:val="24"/>
              </w:rPr>
              <w:t>Figure 6.4</w:t>
            </w:r>
          </w:p>
        </w:tc>
        <w:tc>
          <w:tcPr>
            <w:tcW w:type="dxa" w:w="4501"/>
          </w:tcPr>
          <w:p>
            <w:r>
              <w:rPr>
                <w:rFonts w:ascii="Times New Roman" w:hAnsi="Times New Roman"/>
                <w:sz w:val="24"/>
              </w:rPr>
              <w:t>Citizen Dashboard</w:t>
            </w:r>
          </w:p>
        </w:tc>
      </w:tr>
      <w:tr>
        <w:tc>
          <w:tcPr>
            <w:tcW w:type="dxa" w:w="4501"/>
          </w:tcPr>
          <w:p>
            <w:r>
              <w:rPr>
                <w:rFonts w:ascii="Times New Roman" w:hAnsi="Times New Roman"/>
                <w:sz w:val="24"/>
              </w:rPr>
              <w:t>Figure 6.5</w:t>
            </w:r>
          </w:p>
        </w:tc>
        <w:tc>
          <w:tcPr>
            <w:tcW w:type="dxa" w:w="4501"/>
          </w:tcPr>
          <w:p>
            <w:r>
              <w:rPr>
                <w:rFonts w:ascii="Times New Roman" w:hAnsi="Times New Roman"/>
                <w:sz w:val="24"/>
              </w:rPr>
              <w:t>Admin Control Room</w:t>
            </w:r>
          </w:p>
        </w:tc>
      </w:tr>
      <w:tr>
        <w:tc>
          <w:tcPr>
            <w:tcW w:type="dxa" w:w="4501"/>
          </w:tcPr>
          <w:p>
            <w:r>
              <w:rPr>
                <w:rFonts w:ascii="Times New Roman" w:hAnsi="Times New Roman"/>
                <w:sz w:val="24"/>
              </w:rPr>
              <w:t>Figure 6.6</w:t>
            </w:r>
          </w:p>
        </w:tc>
        <w:tc>
          <w:tcPr>
            <w:tcW w:type="dxa" w:w="4501"/>
          </w:tcPr>
          <w:p>
            <w:r>
              <w:rPr>
                <w:rFonts w:ascii="Times New Roman" w:hAnsi="Times New Roman"/>
                <w:sz w:val="24"/>
              </w:rPr>
              <w:t>Worker Dispatch Queue</w:t>
            </w:r>
          </w:p>
        </w:tc>
      </w:tr>
      <w:tr>
        <w:tc>
          <w:tcPr>
            <w:tcW w:type="dxa" w:w="4501"/>
          </w:tcPr>
          <w:p>
            <w:r>
              <w:rPr>
                <w:rFonts w:ascii="Times New Roman" w:hAnsi="Times New Roman"/>
                <w:sz w:val="24"/>
              </w:rPr>
              <w:t>Figure 6.7</w:t>
            </w:r>
          </w:p>
        </w:tc>
        <w:tc>
          <w:tcPr>
            <w:tcW w:type="dxa" w:w="4501"/>
          </w:tcPr>
          <w:p>
            <w:r>
              <w:rPr>
                <w:rFonts w:ascii="Times New Roman" w:hAnsi="Times New Roman"/>
                <w:sz w:val="24"/>
              </w:rPr>
              <w:t>IoT Telemetry Output</w:t>
            </w:r>
          </w:p>
        </w:tc>
      </w:tr>
      <w:tr>
        <w:tc>
          <w:tcPr>
            <w:tcW w:type="dxa" w:w="4501"/>
          </w:tcPr>
          <w:p>
            <w:r>
              <w:rPr>
                <w:rFonts w:ascii="Times New Roman" w:hAnsi="Times New Roman"/>
                <w:sz w:val="24"/>
              </w:rPr>
              <w:t>Figure 6.8</w:t>
            </w:r>
          </w:p>
        </w:tc>
        <w:tc>
          <w:tcPr>
            <w:tcW w:type="dxa" w:w="4501"/>
          </w:tcPr>
          <w:p>
            <w:r>
              <w:rPr>
                <w:rFonts w:ascii="Times New Roman" w:hAnsi="Times New Roman"/>
                <w:sz w:val="24"/>
              </w:rPr>
              <w:t>ML Prediction Output</w:t>
            </w:r>
          </w:p>
        </w:tc>
      </w:tr>
      <w:tr>
        <w:tc>
          <w:tcPr>
            <w:tcW w:type="dxa" w:w="4501"/>
          </w:tcPr>
          <w:p>
            <w:r>
              <w:rPr>
                <w:rFonts w:ascii="Times New Roman" w:hAnsi="Times New Roman"/>
                <w:sz w:val="24"/>
              </w:rPr>
              <w:t>Figure 6.9</w:t>
            </w:r>
          </w:p>
        </w:tc>
        <w:tc>
          <w:tcPr>
            <w:tcW w:type="dxa" w:w="4501"/>
          </w:tcPr>
          <w:p>
            <w:r>
              <w:rPr>
                <w:rFonts w:ascii="Times New Roman" w:hAnsi="Times New Roman"/>
                <w:sz w:val="24"/>
              </w:rPr>
              <w:t>Green Points Leaderboard</w:t>
            </w:r>
          </w:p>
        </w:tc>
      </w:tr>
      <w:tr>
        <w:tc>
          <w:tcPr>
            <w:tcW w:type="dxa" w:w="4501"/>
          </w:tcPr>
          <w:p>
            <w:r>
              <w:rPr>
                <w:rFonts w:ascii="Times New Roman" w:hAnsi="Times New Roman"/>
                <w:sz w:val="24"/>
              </w:rPr>
              <w:t>Figure 6.10</w:t>
            </w:r>
          </w:p>
        </w:tc>
        <w:tc>
          <w:tcPr>
            <w:tcW w:type="dxa" w:w="4501"/>
          </w:tcPr>
          <w:p>
            <w:r>
              <w:rPr>
                <w:rFonts w:ascii="Times New Roman" w:hAnsi="Times New Roman"/>
                <w:sz w:val="24"/>
              </w:rPr>
              <w:t>PAYT Invoice Output</w:t>
            </w:r>
          </w:p>
        </w:tc>
      </w:tr>
    </w:tbl>
    <w:p/>
    <w:p>
      <w:r>
        <w:br w:type="page"/>
      </w:r>
    </w:p>
    <w:p>
      <w:pPr>
        <w:pStyle w:val="Heading1"/>
      </w:pPr>
      <w:r>
        <w:rPr>
          <w:rFonts w:ascii="Times New Roman" w:hAnsi="Times New Roman"/>
          <w:color w:val="000000"/>
        </w:rPr>
        <w:t>LIST OF TABLES</w:t>
      </w:r>
    </w:p>
    <w:tbl>
      <w:tblPr>
        <w:tblStyle w:val="TableGrid"/>
        <w:tblW w:type="auto" w:w="0"/>
        <w:jc w:val="center"/>
        <w:tblLook w:firstColumn="1" w:firstRow="1" w:lastColumn="0" w:lastRow="0" w:noHBand="0" w:noVBand="1" w:val="04A0"/>
      </w:tblPr>
      <w:tblGrid>
        <w:gridCol w:w="4501"/>
        <w:gridCol w:w="4501"/>
      </w:tblGrid>
      <w:tr>
        <w:tc>
          <w:tcPr>
            <w:tcW w:type="dxa" w:w="4501"/>
          </w:tcPr>
          <w:p>
            <w:pPr>
              <w:jc w:val="center"/>
            </w:pPr>
            <w:r>
              <w:rPr>
                <w:rFonts w:ascii="Times New Roman" w:hAnsi="Times New Roman"/>
                <w:b/>
                <w:sz w:val="24"/>
              </w:rPr>
              <w:t>Table No.</w:t>
            </w:r>
          </w:p>
        </w:tc>
        <w:tc>
          <w:tcPr>
            <w:tcW w:type="dxa" w:w="4501"/>
          </w:tcPr>
          <w:p>
            <w:pPr>
              <w:jc w:val="center"/>
            </w:pPr>
            <w:r>
              <w:rPr>
                <w:rFonts w:ascii="Times New Roman" w:hAnsi="Times New Roman"/>
                <w:b/>
                <w:sz w:val="24"/>
              </w:rPr>
              <w:t>Title</w:t>
            </w:r>
          </w:p>
        </w:tc>
      </w:tr>
      <w:tr>
        <w:tc>
          <w:tcPr>
            <w:tcW w:type="dxa" w:w="4501"/>
          </w:tcPr>
          <w:p>
            <w:r>
              <w:rPr>
                <w:rFonts w:ascii="Times New Roman" w:hAnsi="Times New Roman"/>
                <w:sz w:val="24"/>
              </w:rPr>
              <w:t>Table 2.1</w:t>
            </w:r>
          </w:p>
        </w:tc>
        <w:tc>
          <w:tcPr>
            <w:tcW w:type="dxa" w:w="4501"/>
          </w:tcPr>
          <w:p>
            <w:r>
              <w:rPr>
                <w:rFonts w:ascii="Times New Roman" w:hAnsi="Times New Roman"/>
                <w:sz w:val="24"/>
              </w:rPr>
              <w:t>Literature Survey Summary</w:t>
            </w:r>
          </w:p>
        </w:tc>
      </w:tr>
      <w:tr>
        <w:tc>
          <w:tcPr>
            <w:tcW w:type="dxa" w:w="4501"/>
          </w:tcPr>
          <w:p>
            <w:r>
              <w:rPr>
                <w:rFonts w:ascii="Times New Roman" w:hAnsi="Times New Roman"/>
                <w:sz w:val="24"/>
              </w:rPr>
              <w:t>Table 3.1</w:t>
            </w:r>
          </w:p>
        </w:tc>
        <w:tc>
          <w:tcPr>
            <w:tcW w:type="dxa" w:w="4501"/>
          </w:tcPr>
          <w:p>
            <w:r>
              <w:rPr>
                <w:rFonts w:ascii="Times New Roman" w:hAnsi="Times New Roman"/>
                <w:sz w:val="24"/>
              </w:rPr>
              <w:t>Ward Information</w:t>
            </w:r>
          </w:p>
        </w:tc>
      </w:tr>
      <w:tr>
        <w:tc>
          <w:tcPr>
            <w:tcW w:type="dxa" w:w="4501"/>
          </w:tcPr>
          <w:p>
            <w:r>
              <w:rPr>
                <w:rFonts w:ascii="Times New Roman" w:hAnsi="Times New Roman"/>
                <w:sz w:val="24"/>
              </w:rPr>
              <w:t>Table 3.2</w:t>
            </w:r>
          </w:p>
        </w:tc>
        <w:tc>
          <w:tcPr>
            <w:tcW w:type="dxa" w:w="4501"/>
          </w:tcPr>
          <w:p>
            <w:r>
              <w:rPr>
                <w:rFonts w:ascii="Times New Roman" w:hAnsi="Times New Roman"/>
                <w:sz w:val="24"/>
              </w:rPr>
              <w:t>Data Sources Classification</w:t>
            </w:r>
          </w:p>
        </w:tc>
      </w:tr>
      <w:tr>
        <w:tc>
          <w:tcPr>
            <w:tcW w:type="dxa" w:w="4501"/>
          </w:tcPr>
          <w:p>
            <w:r>
              <w:rPr>
                <w:rFonts w:ascii="Times New Roman" w:hAnsi="Times New Roman"/>
                <w:sz w:val="24"/>
              </w:rPr>
              <w:t>Table 4.1</w:t>
            </w:r>
          </w:p>
        </w:tc>
        <w:tc>
          <w:tcPr>
            <w:tcW w:type="dxa" w:w="4501"/>
          </w:tcPr>
          <w:p>
            <w:r>
              <w:rPr>
                <w:rFonts w:ascii="Times New Roman" w:hAnsi="Times New Roman"/>
                <w:sz w:val="24"/>
              </w:rPr>
              <w:t>Technology Stack</w:t>
            </w:r>
          </w:p>
        </w:tc>
      </w:tr>
      <w:tr>
        <w:tc>
          <w:tcPr>
            <w:tcW w:type="dxa" w:w="4501"/>
          </w:tcPr>
          <w:p>
            <w:r>
              <w:rPr>
                <w:rFonts w:ascii="Times New Roman" w:hAnsi="Times New Roman"/>
                <w:sz w:val="24"/>
              </w:rPr>
              <w:t>Table 4.2</w:t>
            </w:r>
          </w:p>
        </w:tc>
        <w:tc>
          <w:tcPr>
            <w:tcW w:type="dxa" w:w="4501"/>
          </w:tcPr>
          <w:p>
            <w:r>
              <w:rPr>
                <w:rFonts w:ascii="Times New Roman" w:hAnsi="Times New Roman"/>
                <w:sz w:val="24"/>
              </w:rPr>
              <w:t>Stakeholder Requirements</w:t>
            </w:r>
          </w:p>
        </w:tc>
      </w:tr>
      <w:tr>
        <w:tc>
          <w:tcPr>
            <w:tcW w:type="dxa" w:w="4501"/>
          </w:tcPr>
          <w:p>
            <w:r>
              <w:rPr>
                <w:rFonts w:ascii="Times New Roman" w:hAnsi="Times New Roman"/>
                <w:sz w:val="24"/>
              </w:rPr>
              <w:t>Table 5.1</w:t>
            </w:r>
          </w:p>
        </w:tc>
        <w:tc>
          <w:tcPr>
            <w:tcW w:type="dxa" w:w="4501"/>
          </w:tcPr>
          <w:p>
            <w:r>
              <w:rPr>
                <w:rFonts w:ascii="Times New Roman" w:hAnsi="Times New Roman"/>
                <w:sz w:val="24"/>
              </w:rPr>
              <w:t>Module Implementation Summary</w:t>
            </w:r>
          </w:p>
        </w:tc>
      </w:tr>
      <w:tr>
        <w:tc>
          <w:tcPr>
            <w:tcW w:type="dxa" w:w="4501"/>
          </w:tcPr>
          <w:p>
            <w:r>
              <w:rPr>
                <w:rFonts w:ascii="Times New Roman" w:hAnsi="Times New Roman"/>
                <w:sz w:val="24"/>
              </w:rPr>
              <w:t>Table 6.1</w:t>
            </w:r>
          </w:p>
        </w:tc>
        <w:tc>
          <w:tcPr>
            <w:tcW w:type="dxa" w:w="4501"/>
          </w:tcPr>
          <w:p>
            <w:r>
              <w:rPr>
                <w:rFonts w:ascii="Times New Roman" w:hAnsi="Times New Roman"/>
                <w:sz w:val="24"/>
              </w:rPr>
              <w:t>Feature Implementation Status</w:t>
            </w:r>
          </w:p>
        </w:tc>
      </w:tr>
      <w:tr>
        <w:tc>
          <w:tcPr>
            <w:tcW w:type="dxa" w:w="4501"/>
          </w:tcPr>
          <w:p>
            <w:r>
              <w:rPr>
                <w:rFonts w:ascii="Times New Roman" w:hAnsi="Times New Roman"/>
                <w:sz w:val="24"/>
              </w:rPr>
              <w:t>Table 6.2</w:t>
            </w:r>
          </w:p>
        </w:tc>
        <w:tc>
          <w:tcPr>
            <w:tcW w:type="dxa" w:w="4501"/>
          </w:tcPr>
          <w:p>
            <w:r>
              <w:rPr>
                <w:rFonts w:ascii="Times New Roman" w:hAnsi="Times New Roman"/>
                <w:sz w:val="24"/>
              </w:rPr>
              <w:t>Functional Test Results</w:t>
            </w:r>
          </w:p>
        </w:tc>
      </w:tr>
      <w:tr>
        <w:tc>
          <w:tcPr>
            <w:tcW w:type="dxa" w:w="4501"/>
          </w:tcPr>
          <w:p>
            <w:r>
              <w:rPr>
                <w:rFonts w:ascii="Times New Roman" w:hAnsi="Times New Roman"/>
                <w:sz w:val="24"/>
              </w:rPr>
              <w:t>Table 6.3</w:t>
            </w:r>
          </w:p>
        </w:tc>
        <w:tc>
          <w:tcPr>
            <w:tcW w:type="dxa" w:w="4501"/>
          </w:tcPr>
          <w:p>
            <w:r>
              <w:rPr>
                <w:rFonts w:ascii="Times New Roman" w:hAnsi="Times New Roman"/>
                <w:sz w:val="24"/>
              </w:rPr>
              <w:t>Performance Metrics</w:t>
            </w:r>
          </w:p>
        </w:tc>
      </w:tr>
      <w:tr>
        <w:tc>
          <w:tcPr>
            <w:tcW w:type="dxa" w:w="4501"/>
          </w:tcPr>
          <w:p>
            <w:r>
              <w:rPr>
                <w:rFonts w:ascii="Times New Roman" w:hAnsi="Times New Roman"/>
                <w:sz w:val="24"/>
              </w:rPr>
              <w:t>Table 6.4</w:t>
            </w:r>
          </w:p>
        </w:tc>
        <w:tc>
          <w:tcPr>
            <w:tcW w:type="dxa" w:w="4501"/>
          </w:tcPr>
          <w:p>
            <w:r>
              <w:rPr>
                <w:rFonts w:ascii="Times New Roman" w:hAnsi="Times New Roman"/>
                <w:sz w:val="24"/>
              </w:rPr>
              <w:t>Security Headers Evaluation</w:t>
            </w:r>
          </w:p>
        </w:tc>
      </w:tr>
      <w:tr>
        <w:tc>
          <w:tcPr>
            <w:tcW w:type="dxa" w:w="4501"/>
          </w:tcPr>
          <w:p>
            <w:r>
              <w:rPr>
                <w:rFonts w:ascii="Times New Roman" w:hAnsi="Times New Roman"/>
                <w:sz w:val="24"/>
              </w:rPr>
              <w:t>Table 6.5</w:t>
            </w:r>
          </w:p>
        </w:tc>
        <w:tc>
          <w:tcPr>
            <w:tcW w:type="dxa" w:w="4501"/>
          </w:tcPr>
          <w:p>
            <w:r>
              <w:rPr>
                <w:rFonts w:ascii="Times New Roman" w:hAnsi="Times New Roman"/>
                <w:sz w:val="24"/>
              </w:rPr>
              <w:t>Accessibility Evaluation</w:t>
            </w:r>
          </w:p>
        </w:tc>
      </w:tr>
      <w:tr>
        <w:tc>
          <w:tcPr>
            <w:tcW w:type="dxa" w:w="4501"/>
          </w:tcPr>
          <w:p>
            <w:r>
              <w:rPr>
                <w:rFonts w:ascii="Times New Roman" w:hAnsi="Times New Roman"/>
                <w:sz w:val="24"/>
              </w:rPr>
              <w:t>Table 7.1</w:t>
            </w:r>
          </w:p>
        </w:tc>
        <w:tc>
          <w:tcPr>
            <w:tcW w:type="dxa" w:w="4501"/>
          </w:tcPr>
          <w:p>
            <w:r>
              <w:rPr>
                <w:rFonts w:ascii="Times New Roman" w:hAnsi="Times New Roman"/>
                <w:sz w:val="24"/>
              </w:rPr>
              <w:t>Impact Assessment Summary</w:t>
            </w:r>
          </w:p>
        </w:tc>
      </w:tr>
      <w:tr>
        <w:tc>
          <w:tcPr>
            <w:tcW w:type="dxa" w:w="4501"/>
          </w:tcPr>
          <w:p>
            <w:r>
              <w:rPr>
                <w:rFonts w:ascii="Times New Roman" w:hAnsi="Times New Roman"/>
                <w:sz w:val="24"/>
              </w:rPr>
              <w:t>Table 8.1</w:t>
            </w:r>
          </w:p>
        </w:tc>
        <w:tc>
          <w:tcPr>
            <w:tcW w:type="dxa" w:w="4501"/>
          </w:tcPr>
          <w:p>
            <w:r>
              <w:rPr>
                <w:rFonts w:ascii="Times New Roman" w:hAnsi="Times New Roman"/>
                <w:sz w:val="24"/>
              </w:rPr>
              <w:t>Challenges and Solutions</w:t>
            </w:r>
          </w:p>
        </w:tc>
      </w:tr>
    </w:tbl>
    <w:p/>
    <w:p>
      <w:r>
        <w:br w:type="page"/>
      </w:r>
    </w:p>
    <w:p>
      <w:pPr>
        <w:pStyle w:val="Heading1"/>
      </w:pPr>
      <w:r>
        <w:rPr>
          <w:rFonts w:ascii="Times New Roman" w:hAnsi="Times New Roman"/>
          <w:color w:val="000000"/>
        </w:rPr>
        <w:t>1. INTRODUCTION</w:t>
      </w:r>
    </w:p>
    <w:p>
      <w:pPr>
        <w:pStyle w:val="Heading2"/>
      </w:pPr>
      <w:r>
        <w:rPr>
          <w:rFonts w:ascii="Times New Roman" w:hAnsi="Times New Roman"/>
          <w:color w:val="000000"/>
        </w:rPr>
        <w:t>1.1 Background</w:t>
      </w:r>
    </w:p>
    <w:p>
      <w:pPr>
        <w:jc w:val="both"/>
      </w:pPr>
      <w:r>
        <w:rPr>
          <w:rFonts w:ascii="Times New Roman" w:hAnsi="Times New Roman"/>
          <w:b w:val="0"/>
          <w:sz w:val="24"/>
        </w:rPr>
        <w:t>India generates approximately 150,000 tonnes of municipal solid waste per day. The Swachh Bharat Mission (Grameen) Phase II mandates source segregation, digital monitoring, and Pay-As-You-Throw billing. However, most gram panchayats continue to rely on manual coordination, lacking the digital infrastructure required by these mandates.</w:t>
      </w:r>
    </w:p>
    <w:p>
      <w:pPr>
        <w:pStyle w:val="Heading2"/>
      </w:pPr>
      <w:r>
        <w:rPr>
          <w:rFonts w:ascii="Times New Roman" w:hAnsi="Times New Roman"/>
          <w:color w:val="000000"/>
        </w:rPr>
        <w:t>1.2 Problem Statement</w:t>
      </w:r>
    </w:p>
    <w:p>
      <w:pPr>
        <w:jc w:val="both"/>
      </w:pPr>
      <w:r>
        <w:rPr>
          <w:rFonts w:ascii="Times New Roman" w:hAnsi="Times New Roman"/>
          <w:b w:val="0"/>
          <w:sz w:val="24"/>
        </w:rPr>
        <w:t>Chintalavalasa Gram Panchayat, Denkada Mandal, Vizianagaram District, serves approximately 12,000 residents across five wards. The existing waste-management system suffers from:</w:t>
      </w:r>
    </w:p>
    <w:p>
      <w:pPr>
        <w:jc w:val="both"/>
      </w:pPr>
      <w:r>
        <w:rPr>
          <w:rFonts w:ascii="Times New Roman" w:hAnsi="Times New Roman"/>
          <w:b w:val="0"/>
          <w:sz w:val="24"/>
        </w:rPr>
        <w:t>(1) Residents have no reliable way to check collection schedules.</w:t>
      </w:r>
    </w:p>
    <w:p>
      <w:pPr>
        <w:jc w:val="both"/>
      </w:pPr>
      <w:r>
        <w:rPr>
          <w:rFonts w:ascii="Times New Roman" w:hAnsi="Times New Roman"/>
          <w:b w:val="0"/>
          <w:sz w:val="24"/>
        </w:rPr>
        <w:t>(2) No formal mechanism to report overflowing bins and track complaint resolution.</w:t>
      </w:r>
    </w:p>
    <w:p>
      <w:pPr>
        <w:jc w:val="both"/>
      </w:pPr>
      <w:r>
        <w:rPr>
          <w:rFonts w:ascii="Times New Roman" w:hAnsi="Times New Roman"/>
          <w:b w:val="0"/>
          <w:sz w:val="24"/>
        </w:rPr>
        <w:t>(3) No public data on collection performance or ward-level comparisons.</w:t>
      </w:r>
    </w:p>
    <w:p>
      <w:pPr>
        <w:jc w:val="both"/>
      </w:pPr>
      <w:r>
        <w:rPr>
          <w:rFonts w:ascii="Times New Roman" w:hAnsi="Times New Roman"/>
          <w:b w:val="0"/>
          <w:sz w:val="24"/>
        </w:rPr>
        <w:t>(4) Collection crews follow fixed routes regardless of actual bin fill levels.</w:t>
      </w:r>
    </w:p>
    <w:p>
      <w:pPr>
        <w:jc w:val="both"/>
      </w:pPr>
      <w:r>
        <w:rPr>
          <w:rFonts w:ascii="Times New Roman" w:hAnsi="Times New Roman"/>
          <w:b w:val="0"/>
          <w:sz w:val="24"/>
        </w:rPr>
        <w:t>(5) No reward mechanism to encourage waste segregation as mandated by SBM.</w:t>
      </w:r>
    </w:p>
    <w:p>
      <w:pPr>
        <w:jc w:val="both"/>
      </w:pPr>
      <w:r>
        <w:rPr>
          <w:rFonts w:ascii="Times New Roman" w:hAnsi="Times New Roman"/>
          <w:b w:val="0"/>
          <w:sz w:val="24"/>
        </w:rPr>
        <w:t>(6) No reusable, open-source digital platform exists for gram panchayat waste management.</w:t>
      </w:r>
    </w:p>
    <w:p>
      <w:pPr>
        <w:pStyle w:val="Heading2"/>
      </w:pPr>
      <w:r>
        <w:rPr>
          <w:rFonts w:ascii="Times New Roman" w:hAnsi="Times New Roman"/>
          <w:color w:val="000000"/>
        </w:rPr>
        <w:t>1.3 Need for the Project</w:t>
      </w:r>
    </w:p>
    <w:p>
      <w:pPr>
        <w:jc w:val="both"/>
      </w:pPr>
      <w:r>
        <w:rPr>
          <w:rFonts w:ascii="Times New Roman" w:hAnsi="Times New Roman"/>
          <w:b w:val="0"/>
          <w:sz w:val="24"/>
        </w:rPr>
        <w:t>There is a need for an integrated, low-cost digital platform that combines citizen grievance reporting, collection scheduling, IoT monitoring, predictive analytics, transparency, and offline accessibility for gram panchayats.</w:t>
      </w:r>
    </w:p>
    <w:p>
      <w:pPr>
        <w:jc w:val="center"/>
      </w:pPr>
      <w:r>
        <w:drawing>
          <wp:inline xmlns:a="http://schemas.openxmlformats.org/drawingml/2006/main" xmlns:pic="http://schemas.openxmlformats.org/drawingml/2006/picture">
            <wp:extent cx="5029200" cy="3621024"/>
            <wp:docPr id="1" name="Picture 1"/>
            <wp:cNvGraphicFramePr>
              <a:graphicFrameLocks noChangeAspect="1"/>
            </wp:cNvGraphicFramePr>
            <a:graphic>
              <a:graphicData uri="http://schemas.openxmlformats.org/drawingml/2006/picture">
                <pic:pic>
                  <pic:nvPicPr>
                    <pic:cNvPr id="0" name="diag1_problem_solution.png"/>
                    <pic:cNvPicPr/>
                  </pic:nvPicPr>
                  <pic:blipFill>
                    <a:blip r:embed="rId9"/>
                    <a:stretch>
                      <a:fillRect/>
                    </a:stretch>
                  </pic:blipFill>
                  <pic:spPr>
                    <a:xfrm>
                      <a:off x="0" y="0"/>
                      <a:ext cx="5029200" cy="3621024"/>
                    </a:xfrm>
                    <a:prstGeom prst="rect"/>
                  </pic:spPr>
                </pic:pic>
              </a:graphicData>
            </a:graphic>
          </wp:inline>
        </w:drawing>
      </w:r>
    </w:p>
    <w:p>
      <w:pPr>
        <w:jc w:val="center"/>
      </w:pPr>
      <w:r>
        <w:rPr>
          <w:rFonts w:ascii="Times New Roman" w:hAnsi="Times New Roman"/>
          <w:i/>
          <w:sz w:val="22"/>
        </w:rPr>
        <w:t>Figure 1.1: Problem-to-Solution Overview</w:t>
      </w:r>
    </w:p>
    <w:p/>
    <w:p>
      <w:pPr>
        <w:pStyle w:val="Heading2"/>
      </w:pPr>
      <w:r>
        <w:rPr>
          <w:rFonts w:ascii="Times New Roman" w:hAnsi="Times New Roman"/>
          <w:color w:val="000000"/>
        </w:rPr>
        <w:t>1.4 Project Objectives</w:t>
      </w:r>
    </w:p>
    <w:p>
      <w:pPr>
        <w:jc w:val="both"/>
      </w:pPr>
      <w:r>
        <w:rPr>
          <w:rFonts w:ascii="Times New Roman" w:hAnsi="Times New Roman"/>
          <w:b w:val="0"/>
          <w:sz w:val="24"/>
        </w:rPr>
        <w:t>(1) Digitise waste-collection scheduling with a public timetable for all five wards.</w:t>
      </w:r>
    </w:p>
    <w:p>
      <w:pPr>
        <w:jc w:val="both"/>
      </w:pPr>
      <w:r>
        <w:rPr>
          <w:rFonts w:ascii="Times New Roman" w:hAnsi="Times New Roman"/>
          <w:b w:val="0"/>
          <w:sz w:val="24"/>
        </w:rPr>
        <w:t>(2) Enable citizen-reported grievance redressal with GPS and photographic evidence, without login.</w:t>
      </w:r>
    </w:p>
    <w:p>
      <w:pPr>
        <w:jc w:val="both"/>
      </w:pPr>
      <w:r>
        <w:rPr>
          <w:rFonts w:ascii="Times New Roman" w:hAnsi="Times New Roman"/>
          <w:b w:val="0"/>
          <w:sz w:val="24"/>
        </w:rPr>
        <w:t>(3) Implement real-time complaint tracking from submission through resolution.</w:t>
      </w:r>
    </w:p>
    <w:p>
      <w:pPr>
        <w:jc w:val="both"/>
      </w:pPr>
      <w:r>
        <w:rPr>
          <w:rFonts w:ascii="Times New Roman" w:hAnsi="Times New Roman"/>
          <w:b w:val="0"/>
          <w:sz w:val="24"/>
        </w:rPr>
        <w:t>(4) Deploy IoT smart-bin monitoring with real-time fill-level telemetry.</w:t>
      </w:r>
    </w:p>
    <w:p>
      <w:pPr>
        <w:jc w:val="both"/>
      </w:pPr>
      <w:r>
        <w:rPr>
          <w:rFonts w:ascii="Times New Roman" w:hAnsi="Times New Roman"/>
          <w:b w:val="0"/>
          <w:sz w:val="24"/>
        </w:rPr>
        <w:t>(5) Predict bin overflow using machine learning to enable proactive dispatch.</w:t>
      </w:r>
    </w:p>
    <w:p>
      <w:pPr>
        <w:jc w:val="both"/>
      </w:pPr>
      <w:r>
        <w:rPr>
          <w:rFonts w:ascii="Times New Roman" w:hAnsi="Times New Roman"/>
          <w:b w:val="0"/>
          <w:sz w:val="24"/>
        </w:rPr>
        <w:t>(6) Gamify waste segregation through a Green Points reward system.</w:t>
      </w:r>
    </w:p>
    <w:p>
      <w:pPr>
        <w:jc w:val="both"/>
      </w:pPr>
      <w:r>
        <w:rPr>
          <w:rFonts w:ascii="Times New Roman" w:hAnsi="Times New Roman"/>
          <w:b w:val="0"/>
          <w:sz w:val="24"/>
        </w:rPr>
        <w:t>(7) Implement Pay-As-You-Throw billing for bulk waste generators.</w:t>
      </w:r>
    </w:p>
    <w:p>
      <w:pPr>
        <w:jc w:val="both"/>
      </w:pPr>
      <w:r>
        <w:rPr>
          <w:rFonts w:ascii="Times New Roman" w:hAnsi="Times New Roman"/>
          <w:b w:val="0"/>
          <w:sz w:val="24"/>
        </w:rPr>
        <w:t>(8) Ensure accessibility exceeding WCAG 2.1 AA standards.</w:t>
      </w:r>
    </w:p>
    <w:p>
      <w:pPr>
        <w:jc w:val="both"/>
      </w:pPr>
      <w:r>
        <w:rPr>
          <w:rFonts w:ascii="Times New Roman" w:hAnsi="Times New Roman"/>
          <w:b w:val="0"/>
          <w:sz w:val="24"/>
        </w:rPr>
        <w:t>(9) Implement security hardening following OWASP recommendations.</w:t>
      </w:r>
    </w:p>
    <w:p>
      <w:pPr>
        <w:jc w:val="both"/>
      </w:pPr>
      <w:r>
        <w:rPr>
          <w:rFonts w:ascii="Times New Roman" w:hAnsi="Times New Roman"/>
          <w:b w:val="0"/>
          <w:sz w:val="24"/>
        </w:rPr>
        <w:t>(10) Operate at zero cost on free-tier infrastructure for replicability.</w:t>
      </w:r>
    </w:p>
    <w:p>
      <w:pPr>
        <w:pStyle w:val="Heading2"/>
      </w:pPr>
      <w:r>
        <w:rPr>
          <w:rFonts w:ascii="Times New Roman" w:hAnsi="Times New Roman"/>
          <w:color w:val="000000"/>
        </w:rPr>
        <w:t>1.5 Scope</w:t>
      </w:r>
    </w:p>
    <w:p>
      <w:pPr>
        <w:jc w:val="both"/>
      </w:pPr>
      <w:r>
        <w:rPr>
          <w:rFonts w:ascii="Times New Roman" w:hAnsi="Times New Roman"/>
          <w:b w:val="0"/>
          <w:sz w:val="24"/>
        </w:rPr>
        <w:t>The project encompasses: public-facing pages (10 pages including schedule, complaint reporting, ward transparency, impact dashboard); citizen portal (dashboard, Green Points, PAYT invoices); admin portal (complaints, fleet map, analytics, route optimisation); worker portal (dispatch, bin resolution, GPS tracking); IoT integration (telemetry, device management); machine learning (overflow prediction); background jobs; and PWA features (offline queue).</w:t>
      </w:r>
    </w:p>
    <w:p>
      <w:pPr>
        <w:pStyle w:val="Heading2"/>
      </w:pPr>
      <w:r>
        <w:rPr>
          <w:rFonts w:ascii="Times New Roman" w:hAnsi="Times New Roman"/>
          <w:color w:val="000000"/>
        </w:rPr>
        <w:t>1.6 Expected Outcomes</w:t>
      </w:r>
    </w:p>
    <w:p>
      <w:pPr>
        <w:jc w:val="both"/>
      </w:pPr>
      <w:r>
        <w:rPr>
          <w:rFonts w:ascii="Times New Roman" w:hAnsi="Times New Roman"/>
          <w:b w:val="0"/>
          <w:sz w:val="24"/>
        </w:rPr>
        <w:t>Expected outcomes include: a functional waste-management portal covering all five wards; reduced complaint resolution time through GPS-tracked reporting; improved waste segregation through gamification; proactive collection dispatch via ML predictions; a transparent ward-level performance dashboard; and a replicable open-source platform.</w:t>
      </w:r>
    </w:p>
    <w:p>
      <w:r>
        <w:br w:type="page"/>
      </w:r>
    </w:p>
    <w:p>
      <w:pPr>
        <w:pStyle w:val="Heading1"/>
      </w:pPr>
      <w:r>
        <w:rPr>
          <w:rFonts w:ascii="Times New Roman" w:hAnsi="Times New Roman"/>
          <w:color w:val="000000"/>
        </w:rPr>
        <w:t>2. LITERATURE SURVEY</w:t>
      </w:r>
    </w:p>
    <w:p>
      <w:pPr>
        <w:pStyle w:val="Heading2"/>
      </w:pPr>
      <w:r>
        <w:rPr>
          <w:rFonts w:ascii="Times New Roman" w:hAnsi="Times New Roman"/>
          <w:color w:val="000000"/>
        </w:rPr>
        <w:t>2.1 Existing Waste Management Approaches</w:t>
      </w:r>
    </w:p>
    <w:p>
      <w:pPr>
        <w:jc w:val="both"/>
      </w:pPr>
      <w:r>
        <w:rPr>
          <w:rFonts w:ascii="Times New Roman" w:hAnsi="Times New Roman"/>
          <w:b w:val="0"/>
          <w:sz w:val="24"/>
        </w:rPr>
        <w:t>Traditional waste management in Indian gram panchayats follows a manual collection model with fixed daily routes, community bins, and verbal complaint communication.</w:t>
      </w:r>
    </w:p>
    <w:p>
      <w:pPr>
        <w:pStyle w:val="Heading2"/>
      </w:pPr>
      <w:r>
        <w:rPr>
          <w:rFonts w:ascii="Times New Roman" w:hAnsi="Times New Roman"/>
          <w:color w:val="000000"/>
        </w:rPr>
        <w:t>2.2 Digital Waste Management Systems</w:t>
      </w:r>
    </w:p>
    <w:p>
      <w:pPr>
        <w:jc w:val="both"/>
      </w:pPr>
      <w:r>
        <w:rPr>
          <w:rFonts w:ascii="Times New Roman" w:hAnsi="Times New Roman"/>
          <w:b w:val="0"/>
          <w:sz w:val="24"/>
        </w:rPr>
        <w:t>The Swachh Bharat Mission Urban portal (sbmurban.org) provides a national dashboard but lacks citizen-facing features. GOV.UK (gov.uk) demonstrates best practices in government website design through task-based navigation and accessibility-first development.</w:t>
      </w:r>
    </w:p>
    <w:p>
      <w:pPr>
        <w:pStyle w:val="Heading2"/>
      </w:pPr>
      <w:r>
        <w:rPr>
          <w:rFonts w:ascii="Times New Roman" w:hAnsi="Times New Roman"/>
          <w:color w:val="000000"/>
        </w:rPr>
        <w:t>2.3 IoT-Based Smart Waste Management</w:t>
      </w:r>
    </w:p>
    <w:p>
      <w:pPr>
        <w:jc w:val="both"/>
      </w:pPr>
      <w:r>
        <w:rPr>
          <w:rFonts w:ascii="Times New Roman" w:hAnsi="Times New Roman"/>
          <w:b w:val="0"/>
          <w:sz w:val="24"/>
        </w:rPr>
        <w:t>Gruber et al. (2023) surveyed IoT-based waste management systems and identified fill-level sensing, GPS-tracked collection, and predictive dispatch as the three pillars of modern smart waste systems [5].</w:t>
      </w:r>
    </w:p>
    <w:p>
      <w:pPr>
        <w:pStyle w:val="Heading2"/>
      </w:pPr>
      <w:r>
        <w:rPr>
          <w:rFonts w:ascii="Times New Roman" w:hAnsi="Times New Roman"/>
          <w:color w:val="000000"/>
        </w:rPr>
        <w:t>2.4 ML for Waste Prediction</w:t>
      </w:r>
    </w:p>
    <w:p>
      <w:pPr>
        <w:jc w:val="both"/>
      </w:pPr>
      <w:r>
        <w:rPr>
          <w:rFonts w:ascii="Times New Roman" w:hAnsi="Times New Roman"/>
          <w:b w:val="0"/>
          <w:sz w:val="24"/>
        </w:rPr>
        <w:t>Rasool et al. (2022) reviewed machine learning approaches and identified gradient boosting as the most effective algorithm for fill-level prediction with limited training data [6].</w:t>
      </w:r>
    </w:p>
    <w:p>
      <w:pPr>
        <w:pStyle w:val="Heading2"/>
      </w:pPr>
      <w:r>
        <w:rPr>
          <w:rFonts w:ascii="Times New Roman" w:hAnsi="Times New Roman"/>
          <w:color w:val="000000"/>
        </w:rPr>
        <w:t>2.5 Government Digital Standards</w:t>
      </w:r>
    </w:p>
    <w:p>
      <w:pPr>
        <w:jc w:val="both"/>
      </w:pPr>
      <w:r>
        <w:rPr>
          <w:rFonts w:ascii="Times New Roman" w:hAnsi="Times New Roman"/>
          <w:b w:val="0"/>
          <w:sz w:val="24"/>
        </w:rPr>
        <w:t>WCAG 2.1 Level AA mandates perceivable, operable, understandable, and robust content [7]. The OWASP Top 10 identifies critical web application security risks [8].</w:t>
      </w:r>
    </w:p>
    <w:p>
      <w:pPr>
        <w:pStyle w:val="Heading2"/>
      </w:pPr>
      <w:r>
        <w:rPr>
          <w:rFonts w:ascii="Times New Roman" w:hAnsi="Times New Roman"/>
          <w:color w:val="000000"/>
        </w:rPr>
        <w:t>2.6 Research Gap</w:t>
      </w:r>
    </w:p>
    <w:p>
      <w:pPr>
        <w:jc w:val="both"/>
      </w:pPr>
      <w:r>
        <w:rPr>
          <w:rFonts w:ascii="Times New Roman" w:hAnsi="Times New Roman"/>
          <w:b w:val="0"/>
          <w:sz w:val="24"/>
        </w:rPr>
        <w:t>Existing solutions address individual aspects of waste management. There is no integrated, low-cost platform combining citizen grievance reporting, collection scheduling, IoT monitoring, predictive analytics, gamification, and offline accessibility specifically designed for gram panchayats.</w:t>
      </w:r>
    </w:p>
    <w:p>
      <w:pPr>
        <w:pStyle w:val="Heading2"/>
      </w:pPr>
      <w:r>
        <w:rPr>
          <w:rFonts w:ascii="Times New Roman" w:hAnsi="Times New Roman"/>
          <w:color w:val="000000"/>
        </w:rPr>
        <w:t>2.7 Proposed Contribution</w:t>
      </w:r>
    </w:p>
    <w:p>
      <w:pPr>
        <w:jc w:val="both"/>
      </w:pPr>
      <w:r>
        <w:rPr>
          <w:rFonts w:ascii="Times New Roman" w:hAnsi="Times New Roman"/>
          <w:b w:val="0"/>
          <w:sz w:val="24"/>
        </w:rPr>
        <w:t>This project proposes SmartGarbage Chintalavalasa — an integrated, open-source platform addressing the research gap by combining all identified capabilities in a single system operating on free-tier infrastructure.</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jc w:val="center"/>
            </w:pPr>
            <w:r>
              <w:rPr>
                <w:rFonts w:ascii="Times New Roman" w:hAnsi="Times New Roman"/>
                <w:b/>
                <w:sz w:val="24"/>
              </w:rPr>
              <w:t>Ref.</w:t>
            </w:r>
          </w:p>
        </w:tc>
        <w:tc>
          <w:tcPr>
            <w:tcW w:type="dxa" w:w="2251"/>
          </w:tcPr>
          <w:p>
            <w:pPr>
              <w:jc w:val="center"/>
            </w:pPr>
            <w:r>
              <w:rPr>
                <w:rFonts w:ascii="Times New Roman" w:hAnsi="Times New Roman"/>
                <w:b/>
                <w:sz w:val="24"/>
              </w:rPr>
              <w:t>Source</w:t>
            </w:r>
          </w:p>
        </w:tc>
        <w:tc>
          <w:tcPr>
            <w:tcW w:type="dxa" w:w="2251"/>
          </w:tcPr>
          <w:p>
            <w:pPr>
              <w:jc w:val="center"/>
            </w:pPr>
            <w:r>
              <w:rPr>
                <w:rFonts w:ascii="Times New Roman" w:hAnsi="Times New Roman"/>
                <w:b/>
                <w:sz w:val="24"/>
              </w:rPr>
              <w:t>Key Finding</w:t>
            </w:r>
          </w:p>
        </w:tc>
        <w:tc>
          <w:tcPr>
            <w:tcW w:type="dxa" w:w="2251"/>
          </w:tcPr>
          <w:p>
            <w:pPr>
              <w:jc w:val="center"/>
            </w:pPr>
            <w:r>
              <w:rPr>
                <w:rFonts w:ascii="Times New Roman" w:hAnsi="Times New Roman"/>
                <w:b/>
                <w:sz w:val="24"/>
              </w:rPr>
              <w:t>Relevance</w:t>
            </w:r>
          </w:p>
        </w:tc>
      </w:tr>
      <w:tr>
        <w:tc>
          <w:tcPr>
            <w:tcW w:type="dxa" w:w="2251"/>
          </w:tcPr>
          <w:p>
            <w:r>
              <w:rPr>
                <w:rFonts w:ascii="Times New Roman" w:hAnsi="Times New Roman"/>
                <w:sz w:val="24"/>
              </w:rPr>
              <w:t>[1]</w:t>
            </w:r>
          </w:p>
        </w:tc>
        <w:tc>
          <w:tcPr>
            <w:tcW w:type="dxa" w:w="2251"/>
          </w:tcPr>
          <w:p>
            <w:r>
              <w:rPr>
                <w:rFonts w:ascii="Times New Roman" w:hAnsi="Times New Roman"/>
                <w:sz w:val="24"/>
              </w:rPr>
              <w:t>GOV.UK Design System</w:t>
            </w:r>
          </w:p>
        </w:tc>
        <w:tc>
          <w:tcPr>
            <w:tcW w:type="dxa" w:w="2251"/>
          </w:tcPr>
          <w:p>
            <w:r>
              <w:rPr>
                <w:rFonts w:ascii="Times New Roman" w:hAnsi="Times New Roman"/>
                <w:sz w:val="24"/>
              </w:rPr>
              <w:t>Task-based navigation, accessibility</w:t>
            </w:r>
          </w:p>
        </w:tc>
        <w:tc>
          <w:tcPr>
            <w:tcW w:type="dxa" w:w="2251"/>
          </w:tcPr>
          <w:p>
            <w:r>
              <w:rPr>
                <w:rFonts w:ascii="Times New Roman" w:hAnsi="Times New Roman"/>
                <w:sz w:val="24"/>
              </w:rPr>
              <w:t>UI design</w:t>
            </w:r>
          </w:p>
        </w:tc>
      </w:tr>
      <w:tr>
        <w:tc>
          <w:tcPr>
            <w:tcW w:type="dxa" w:w="2251"/>
          </w:tcPr>
          <w:p>
            <w:r>
              <w:rPr>
                <w:rFonts w:ascii="Times New Roman" w:hAnsi="Times New Roman"/>
                <w:sz w:val="24"/>
              </w:rPr>
              <w:t>[2]</w:t>
            </w:r>
          </w:p>
        </w:tc>
        <w:tc>
          <w:tcPr>
            <w:tcW w:type="dxa" w:w="2251"/>
          </w:tcPr>
          <w:p>
            <w:r>
              <w:rPr>
                <w:rFonts w:ascii="Times New Roman" w:hAnsi="Times New Roman"/>
                <w:sz w:val="24"/>
              </w:rPr>
              <w:t>SBM-G Phase II</w:t>
            </w:r>
          </w:p>
        </w:tc>
        <w:tc>
          <w:tcPr>
            <w:tcW w:type="dxa" w:w="2251"/>
          </w:tcPr>
          <w:p>
            <w:r>
              <w:rPr>
                <w:rFonts w:ascii="Times New Roman" w:hAnsi="Times New Roman"/>
                <w:sz w:val="24"/>
              </w:rPr>
              <w:t>Segregation, PAYT mandates</w:t>
            </w:r>
          </w:p>
        </w:tc>
        <w:tc>
          <w:tcPr>
            <w:tcW w:type="dxa" w:w="2251"/>
          </w:tcPr>
          <w:p>
            <w:r>
              <w:rPr>
                <w:rFonts w:ascii="Times New Roman" w:hAnsi="Times New Roman"/>
                <w:sz w:val="24"/>
              </w:rPr>
              <w:t>Functional requirements</w:t>
            </w:r>
          </w:p>
        </w:tc>
      </w:tr>
      <w:tr>
        <w:tc>
          <w:tcPr>
            <w:tcW w:type="dxa" w:w="2251"/>
          </w:tcPr>
          <w:p>
            <w:r>
              <w:rPr>
                <w:rFonts w:ascii="Times New Roman" w:hAnsi="Times New Roman"/>
                <w:sz w:val="24"/>
              </w:rPr>
              <w:t>[3]</w:t>
            </w:r>
          </w:p>
        </w:tc>
        <w:tc>
          <w:tcPr>
            <w:tcW w:type="dxa" w:w="2251"/>
          </w:tcPr>
          <w:p>
            <w:r>
              <w:rPr>
                <w:rFonts w:ascii="Times New Roman" w:hAnsi="Times New Roman"/>
                <w:sz w:val="24"/>
              </w:rPr>
              <w:t>SBM Urban portal</w:t>
            </w:r>
          </w:p>
        </w:tc>
        <w:tc>
          <w:tcPr>
            <w:tcW w:type="dxa" w:w="2251"/>
          </w:tcPr>
          <w:p>
            <w:r>
              <w:rPr>
                <w:rFonts w:ascii="Times New Roman" w:hAnsi="Times New Roman"/>
                <w:sz w:val="24"/>
              </w:rPr>
              <w:t>National dashboard, limited features</w:t>
            </w:r>
          </w:p>
        </w:tc>
        <w:tc>
          <w:tcPr>
            <w:tcW w:type="dxa" w:w="2251"/>
          </w:tcPr>
          <w:p>
            <w:r>
              <w:rPr>
                <w:rFonts w:ascii="Times New Roman" w:hAnsi="Times New Roman"/>
                <w:sz w:val="24"/>
              </w:rPr>
              <w:t>Feature gap analysis</w:t>
            </w:r>
          </w:p>
        </w:tc>
      </w:tr>
      <w:tr>
        <w:tc>
          <w:tcPr>
            <w:tcW w:type="dxa" w:w="2251"/>
          </w:tcPr>
          <w:p>
            <w:r>
              <w:rPr>
                <w:rFonts w:ascii="Times New Roman" w:hAnsi="Times New Roman"/>
                <w:sz w:val="24"/>
              </w:rPr>
              <w:t>[4]</w:t>
            </w:r>
          </w:p>
        </w:tc>
        <w:tc>
          <w:tcPr>
            <w:tcW w:type="dxa" w:w="2251"/>
          </w:tcPr>
          <w:p>
            <w:r>
              <w:rPr>
                <w:rFonts w:ascii="Times New Roman" w:hAnsi="Times New Roman"/>
                <w:sz w:val="24"/>
              </w:rPr>
              <w:t>VA.gov</w:t>
            </w:r>
          </w:p>
        </w:tc>
        <w:tc>
          <w:tcPr>
            <w:tcW w:type="dxa" w:w="2251"/>
          </w:tcPr>
          <w:p>
            <w:r>
              <w:rPr>
                <w:rFonts w:ascii="Times New Roman" w:hAnsi="Times New Roman"/>
                <w:sz w:val="24"/>
              </w:rPr>
              <w:t>SPA architecture, services</w:t>
            </w:r>
          </w:p>
        </w:tc>
        <w:tc>
          <w:tcPr>
            <w:tcW w:type="dxa" w:w="2251"/>
          </w:tcPr>
          <w:p>
            <w:r>
              <w:rPr>
                <w:rFonts w:ascii="Times New Roman" w:hAnsi="Times New Roman"/>
                <w:sz w:val="24"/>
              </w:rPr>
              <w:t>Performance comparison</w:t>
            </w:r>
          </w:p>
        </w:tc>
      </w:tr>
      <w:tr>
        <w:tc>
          <w:tcPr>
            <w:tcW w:type="dxa" w:w="2251"/>
          </w:tcPr>
          <w:p>
            <w:r>
              <w:rPr>
                <w:rFonts w:ascii="Times New Roman" w:hAnsi="Times New Roman"/>
                <w:sz w:val="24"/>
              </w:rPr>
              <w:t>[5]</w:t>
            </w:r>
          </w:p>
        </w:tc>
        <w:tc>
          <w:tcPr>
            <w:tcW w:type="dxa" w:w="2251"/>
          </w:tcPr>
          <w:p>
            <w:r>
              <w:rPr>
                <w:rFonts w:ascii="Times New Roman" w:hAnsi="Times New Roman"/>
                <w:sz w:val="24"/>
              </w:rPr>
              <w:t>Gruber et al. (2023)</w:t>
            </w:r>
          </w:p>
        </w:tc>
        <w:tc>
          <w:tcPr>
            <w:tcW w:type="dxa" w:w="2251"/>
          </w:tcPr>
          <w:p>
            <w:r>
              <w:rPr>
                <w:rFonts w:ascii="Times New Roman" w:hAnsi="Times New Roman"/>
                <w:sz w:val="24"/>
              </w:rPr>
              <w:t>IoT fill-level sensing</w:t>
            </w:r>
          </w:p>
        </w:tc>
        <w:tc>
          <w:tcPr>
            <w:tcW w:type="dxa" w:w="2251"/>
          </w:tcPr>
          <w:p>
            <w:r>
              <w:rPr>
                <w:rFonts w:ascii="Times New Roman" w:hAnsi="Times New Roman"/>
                <w:sz w:val="24"/>
              </w:rPr>
              <w:t>Smart-bin module</w:t>
            </w:r>
          </w:p>
        </w:tc>
      </w:tr>
      <w:tr>
        <w:tc>
          <w:tcPr>
            <w:tcW w:type="dxa" w:w="2251"/>
          </w:tcPr>
          <w:p>
            <w:r>
              <w:rPr>
                <w:rFonts w:ascii="Times New Roman" w:hAnsi="Times New Roman"/>
                <w:sz w:val="24"/>
              </w:rPr>
              <w:t>[6]</w:t>
            </w:r>
          </w:p>
        </w:tc>
        <w:tc>
          <w:tcPr>
            <w:tcW w:type="dxa" w:w="2251"/>
          </w:tcPr>
          <w:p>
            <w:r>
              <w:rPr>
                <w:rFonts w:ascii="Times New Roman" w:hAnsi="Times New Roman"/>
                <w:sz w:val="24"/>
              </w:rPr>
              <w:t>Rasool et al. (2022)</w:t>
            </w:r>
          </w:p>
        </w:tc>
        <w:tc>
          <w:tcPr>
            <w:tcW w:type="dxa" w:w="2251"/>
          </w:tcPr>
          <w:p>
            <w:r>
              <w:rPr>
                <w:rFonts w:ascii="Times New Roman" w:hAnsi="Times New Roman"/>
                <w:sz w:val="24"/>
              </w:rPr>
              <w:t>Gradient boosting for prediction</w:t>
            </w:r>
          </w:p>
        </w:tc>
        <w:tc>
          <w:tcPr>
            <w:tcW w:type="dxa" w:w="2251"/>
          </w:tcPr>
          <w:p>
            <w:r>
              <w:rPr>
                <w:rFonts w:ascii="Times New Roman" w:hAnsi="Times New Roman"/>
                <w:sz w:val="24"/>
              </w:rPr>
              <w:t>ML methodology</w:t>
            </w:r>
          </w:p>
        </w:tc>
      </w:tr>
      <w:tr>
        <w:tc>
          <w:tcPr>
            <w:tcW w:type="dxa" w:w="2251"/>
          </w:tcPr>
          <w:p>
            <w:r>
              <w:rPr>
                <w:rFonts w:ascii="Times New Roman" w:hAnsi="Times New Roman"/>
                <w:sz w:val="24"/>
              </w:rPr>
              <w:t>[7]</w:t>
            </w:r>
          </w:p>
        </w:tc>
        <w:tc>
          <w:tcPr>
            <w:tcW w:type="dxa" w:w="2251"/>
          </w:tcPr>
          <w:p>
            <w:r>
              <w:rPr>
                <w:rFonts w:ascii="Times New Roman" w:hAnsi="Times New Roman"/>
                <w:sz w:val="24"/>
              </w:rPr>
              <w:t>WCAG 2.1 (2018)</w:t>
            </w:r>
          </w:p>
        </w:tc>
        <w:tc>
          <w:tcPr>
            <w:tcW w:type="dxa" w:w="2251"/>
          </w:tcPr>
          <w:p>
            <w:r>
              <w:rPr>
                <w:rFonts w:ascii="Times New Roman" w:hAnsi="Times New Roman"/>
                <w:sz w:val="24"/>
              </w:rPr>
              <w:t>Accessibility standards</w:t>
            </w:r>
          </w:p>
        </w:tc>
        <w:tc>
          <w:tcPr>
            <w:tcW w:type="dxa" w:w="2251"/>
          </w:tcPr>
          <w:p>
            <w:r>
              <w:rPr>
                <w:rFonts w:ascii="Times New Roman" w:hAnsi="Times New Roman"/>
                <w:sz w:val="24"/>
              </w:rPr>
              <w:t>Accessibility design</w:t>
            </w:r>
          </w:p>
        </w:tc>
      </w:tr>
      <w:tr>
        <w:tc>
          <w:tcPr>
            <w:tcW w:type="dxa" w:w="2251"/>
          </w:tcPr>
          <w:p>
            <w:r>
              <w:rPr>
                <w:rFonts w:ascii="Times New Roman" w:hAnsi="Times New Roman"/>
                <w:sz w:val="24"/>
              </w:rPr>
              <w:t>[8]</w:t>
            </w:r>
          </w:p>
        </w:tc>
        <w:tc>
          <w:tcPr>
            <w:tcW w:type="dxa" w:w="2251"/>
          </w:tcPr>
          <w:p>
            <w:r>
              <w:rPr>
                <w:rFonts w:ascii="Times New Roman" w:hAnsi="Times New Roman"/>
                <w:sz w:val="24"/>
              </w:rPr>
              <w:t>OWASP Top 10 (2021)</w:t>
            </w:r>
          </w:p>
        </w:tc>
        <w:tc>
          <w:tcPr>
            <w:tcW w:type="dxa" w:w="2251"/>
          </w:tcPr>
          <w:p>
            <w:r>
              <w:rPr>
                <w:rFonts w:ascii="Times New Roman" w:hAnsi="Times New Roman"/>
                <w:sz w:val="24"/>
              </w:rPr>
              <w:t>Web security risks</w:t>
            </w:r>
          </w:p>
        </w:tc>
        <w:tc>
          <w:tcPr>
            <w:tcW w:type="dxa" w:w="2251"/>
          </w:tcPr>
          <w:p>
            <w:r>
              <w:rPr>
                <w:rFonts w:ascii="Times New Roman" w:hAnsi="Times New Roman"/>
                <w:sz w:val="24"/>
              </w:rPr>
              <w:t>Security architecture</w:t>
            </w:r>
          </w:p>
        </w:tc>
      </w:tr>
    </w:tbl>
    <w:p/>
    <w:p>
      <w:r>
        <w:br w:type="page"/>
      </w:r>
    </w:p>
    <w:p>
      <w:pPr>
        <w:pStyle w:val="Heading1"/>
      </w:pPr>
      <w:r>
        <w:rPr>
          <w:rFonts w:ascii="Times New Roman" w:hAnsi="Times New Roman"/>
          <w:color w:val="000000"/>
        </w:rPr>
        <w:t>3. DATA COLLECTION AND DATA USED</w:t>
      </w:r>
    </w:p>
    <w:p>
      <w:pPr>
        <w:pStyle w:val="Heading2"/>
      </w:pPr>
      <w:r>
        <w:rPr>
          <w:rFonts w:ascii="Times New Roman" w:hAnsi="Times New Roman"/>
          <w:color w:val="000000"/>
        </w:rPr>
        <w:t>3.1 Study Area</w:t>
      </w:r>
    </w:p>
    <w:p>
      <w:pPr>
        <w:jc w:val="both"/>
      </w:pPr>
      <w:r>
        <w:rPr>
          <w:rFonts w:ascii="Times New Roman" w:hAnsi="Times New Roman"/>
          <w:b w:val="0"/>
          <w:sz w:val="24"/>
        </w:rPr>
        <w:t>Chintalavalasa Gram Panchayat, Denkada Mandal, Vizianagaram District, Andhra Pradesh. Serves approximately 12,000 residents across five wards.</w:t>
      </w:r>
    </w:p>
    <w:p>
      <w:pPr>
        <w:pStyle w:val="Heading2"/>
      </w:pPr>
      <w:r>
        <w:rPr>
          <w:rFonts w:ascii="Times New Roman" w:hAnsi="Times New Roman"/>
          <w:color w:val="000000"/>
        </w:rPr>
        <w:t>3.2 Data Collection Methods</w:t>
      </w:r>
    </w:p>
    <w:p>
      <w:pPr>
        <w:jc w:val="both"/>
      </w:pPr>
      <w:r>
        <w:rPr>
          <w:rFonts w:ascii="Times New Roman" w:hAnsi="Times New Roman"/>
          <w:b w:val="0"/>
          <w:sz w:val="24"/>
        </w:rPr>
        <w:t>(1) Community observation: Site visits to understand existing waste collection processes.</w:t>
      </w:r>
    </w:p>
    <w:p>
      <w:pPr>
        <w:jc w:val="both"/>
      </w:pPr>
      <w:r>
        <w:rPr>
          <w:rFonts w:ascii="Times New Roman" w:hAnsi="Times New Roman"/>
          <w:b w:val="0"/>
          <w:sz w:val="24"/>
        </w:rPr>
        <w:t>(2) Panchayat records: Collection schedules, ward boundaries from the Gram Panchayat office.</w:t>
      </w:r>
    </w:p>
    <w:p>
      <w:pPr>
        <w:jc w:val="both"/>
      </w:pPr>
      <w:r>
        <w:rPr>
          <w:rFonts w:ascii="Times New Roman" w:hAnsi="Times New Roman"/>
          <w:b w:val="0"/>
          <w:sz w:val="24"/>
        </w:rPr>
        <w:t>(3) IoT sensor data: Simulated telemetry for prototype evaluation (physical sensors not deployed).</w:t>
      </w:r>
    </w:p>
    <w:p>
      <w:pPr>
        <w:jc w:val="both"/>
      </w:pPr>
      <w:r>
        <w:rPr>
          <w:rFonts w:ascii="Times New Roman" w:hAnsi="Times New Roman"/>
          <w:b w:val="0"/>
          <w:sz w:val="24"/>
        </w:rPr>
        <w:t>(4) System-generated data: Test data for complaint workflows, PAYT billing, Green Points.</w:t>
      </w:r>
    </w:p>
    <w:p>
      <w:pPr>
        <w:jc w:val="both"/>
      </w:pPr>
      <w:r>
        <w:rPr>
          <w:rFonts w:ascii="Times New Roman" w:hAnsi="Times New Roman"/>
          <w:b w:val="0"/>
          <w:sz w:val="24"/>
        </w:rPr>
        <w:t>(5) Synthetic training data: Structured grid of 600 rows for ML model training.</w:t>
      </w:r>
    </w:p>
    <w:p>
      <w:pPr>
        <w:pStyle w:val="Heading2"/>
      </w:pPr>
      <w:r>
        <w:rPr>
          <w:rFonts w:ascii="Times New Roman" w:hAnsi="Times New Roman"/>
          <w:color w:val="000000"/>
        </w:rPr>
        <w:t>3.3 Data Sources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Source</w:t>
            </w:r>
          </w:p>
        </w:tc>
        <w:tc>
          <w:tcPr>
            <w:tcW w:type="dxa" w:w="3001"/>
          </w:tcPr>
          <w:p>
            <w:pPr>
              <w:jc w:val="center"/>
            </w:pPr>
            <w:r>
              <w:rPr>
                <w:rFonts w:ascii="Times New Roman" w:hAnsi="Times New Roman"/>
                <w:b/>
                <w:sz w:val="24"/>
              </w:rPr>
              <w:t>Type</w:t>
            </w:r>
          </w:p>
        </w:tc>
        <w:tc>
          <w:tcPr>
            <w:tcW w:type="dxa" w:w="3001"/>
          </w:tcPr>
          <w:p>
            <w:pPr>
              <w:jc w:val="center"/>
            </w:pPr>
            <w:r>
              <w:rPr>
                <w:rFonts w:ascii="Times New Roman" w:hAnsi="Times New Roman"/>
                <w:b/>
                <w:sz w:val="24"/>
              </w:rPr>
              <w:t>Classification</w:t>
            </w:r>
          </w:p>
        </w:tc>
      </w:tr>
      <w:tr>
        <w:tc>
          <w:tcPr>
            <w:tcW w:type="dxa" w:w="3001"/>
          </w:tcPr>
          <w:p>
            <w:r>
              <w:rPr>
                <w:rFonts w:ascii="Times New Roman" w:hAnsi="Times New Roman"/>
                <w:sz w:val="24"/>
              </w:rPr>
              <w:t>Collection Schedules</w:t>
            </w:r>
          </w:p>
        </w:tc>
        <w:tc>
          <w:tcPr>
            <w:tcW w:type="dxa" w:w="3001"/>
          </w:tcPr>
          <w:p>
            <w:r>
              <w:rPr>
                <w:rFonts w:ascii="Times New Roman" w:hAnsi="Times New Roman"/>
                <w:sz w:val="24"/>
              </w:rPr>
              <w:t>Administrative</w:t>
            </w:r>
          </w:p>
        </w:tc>
        <w:tc>
          <w:tcPr>
            <w:tcW w:type="dxa" w:w="3001"/>
          </w:tcPr>
          <w:p>
            <w:r>
              <w:rPr>
                <w:rFonts w:ascii="Times New Roman" w:hAnsi="Times New Roman"/>
                <w:sz w:val="24"/>
              </w:rPr>
              <w:t>Real (admin-entered)</w:t>
            </w:r>
          </w:p>
        </w:tc>
      </w:tr>
      <w:tr>
        <w:tc>
          <w:tcPr>
            <w:tcW w:type="dxa" w:w="3001"/>
          </w:tcPr>
          <w:p>
            <w:r>
              <w:rPr>
                <w:rFonts w:ascii="Times New Roman" w:hAnsi="Times New Roman"/>
                <w:sz w:val="24"/>
              </w:rPr>
              <w:t>Complaint Reports</w:t>
            </w:r>
          </w:p>
        </w:tc>
        <w:tc>
          <w:tcPr>
            <w:tcW w:type="dxa" w:w="3001"/>
          </w:tcPr>
          <w:p>
            <w:r>
              <w:rPr>
                <w:rFonts w:ascii="Times New Roman" w:hAnsi="Times New Roman"/>
                <w:sz w:val="24"/>
              </w:rPr>
              <w:t>Citizen-submitted</w:t>
            </w:r>
          </w:p>
        </w:tc>
        <w:tc>
          <w:tcPr>
            <w:tcW w:type="dxa" w:w="3001"/>
          </w:tcPr>
          <w:p>
            <w:r>
              <w:rPr>
                <w:rFonts w:ascii="Times New Roman" w:hAnsi="Times New Roman"/>
                <w:sz w:val="24"/>
              </w:rPr>
              <w:t>Real (GPS + photo)</w:t>
            </w:r>
          </w:p>
        </w:tc>
      </w:tr>
      <w:tr>
        <w:tc>
          <w:tcPr>
            <w:tcW w:type="dxa" w:w="3001"/>
          </w:tcPr>
          <w:p>
            <w:r>
              <w:rPr>
                <w:rFonts w:ascii="Times New Roman" w:hAnsi="Times New Roman"/>
                <w:sz w:val="24"/>
              </w:rPr>
              <w:t>IoT Telemetry</w:t>
            </w:r>
          </w:p>
        </w:tc>
        <w:tc>
          <w:tcPr>
            <w:tcW w:type="dxa" w:w="3001"/>
          </w:tcPr>
          <w:p>
            <w:r>
              <w:rPr>
                <w:rFonts w:ascii="Times New Roman" w:hAnsi="Times New Roman"/>
                <w:sz w:val="24"/>
              </w:rPr>
              <w:t>Sensor-generated</w:t>
            </w:r>
          </w:p>
        </w:tc>
        <w:tc>
          <w:tcPr>
            <w:tcW w:type="dxa" w:w="3001"/>
          </w:tcPr>
          <w:p>
            <w:r>
              <w:rPr>
                <w:rFonts w:ascii="Times New Roman" w:hAnsi="Times New Roman"/>
                <w:sz w:val="24"/>
              </w:rPr>
              <w:t>Simulated (prototype)</w:t>
            </w:r>
          </w:p>
        </w:tc>
      </w:tr>
      <w:tr>
        <w:tc>
          <w:tcPr>
            <w:tcW w:type="dxa" w:w="3001"/>
          </w:tcPr>
          <w:p>
            <w:r>
              <w:rPr>
                <w:rFonts w:ascii="Times New Roman" w:hAnsi="Times New Roman"/>
                <w:sz w:val="24"/>
              </w:rPr>
              <w:t>Waste Declarations</w:t>
            </w:r>
          </w:p>
        </w:tc>
        <w:tc>
          <w:tcPr>
            <w:tcW w:type="dxa" w:w="3001"/>
          </w:tcPr>
          <w:p>
            <w:r>
              <w:rPr>
                <w:rFonts w:ascii="Times New Roman" w:hAnsi="Times New Roman"/>
                <w:sz w:val="24"/>
              </w:rPr>
              <w:t>Citizen-submitted</w:t>
            </w:r>
          </w:p>
        </w:tc>
        <w:tc>
          <w:tcPr>
            <w:tcW w:type="dxa" w:w="3001"/>
          </w:tcPr>
          <w:p>
            <w:r>
              <w:rPr>
                <w:rFonts w:ascii="Times New Roman" w:hAnsi="Times New Roman"/>
                <w:sz w:val="24"/>
              </w:rPr>
              <w:t>Real (when users declare)</w:t>
            </w:r>
          </w:p>
        </w:tc>
      </w:tr>
      <w:tr>
        <w:tc>
          <w:tcPr>
            <w:tcW w:type="dxa" w:w="3001"/>
          </w:tcPr>
          <w:p>
            <w:r>
              <w:rPr>
                <w:rFonts w:ascii="Times New Roman" w:hAnsi="Times New Roman"/>
                <w:sz w:val="24"/>
              </w:rPr>
              <w:t>Worker GPS</w:t>
            </w:r>
          </w:p>
        </w:tc>
        <w:tc>
          <w:tcPr>
            <w:tcW w:type="dxa" w:w="3001"/>
          </w:tcPr>
          <w:p>
            <w:r>
              <w:rPr>
                <w:rFonts w:ascii="Times New Roman" w:hAnsi="Times New Roman"/>
                <w:sz w:val="24"/>
              </w:rPr>
              <w:t>System-generated</w:t>
            </w:r>
          </w:p>
        </w:tc>
        <w:tc>
          <w:tcPr>
            <w:tcW w:type="dxa" w:w="3001"/>
          </w:tcPr>
          <w:p>
            <w:r>
              <w:rPr>
                <w:rFonts w:ascii="Times New Roman" w:hAnsi="Times New Roman"/>
                <w:sz w:val="24"/>
              </w:rPr>
              <w:t>Real (worker devices)</w:t>
            </w:r>
          </w:p>
        </w:tc>
      </w:tr>
      <w:tr>
        <w:tc>
          <w:tcPr>
            <w:tcW w:type="dxa" w:w="3001"/>
          </w:tcPr>
          <w:p>
            <w:r>
              <w:rPr>
                <w:rFonts w:ascii="Times New Roman" w:hAnsi="Times New Roman"/>
                <w:sz w:val="24"/>
              </w:rPr>
              <w:t>ML Training Data</w:t>
            </w:r>
          </w:p>
        </w:tc>
        <w:tc>
          <w:tcPr>
            <w:tcW w:type="dxa" w:w="3001"/>
          </w:tcPr>
          <w:p>
            <w:r>
              <w:rPr>
                <w:rFonts w:ascii="Times New Roman" w:hAnsi="Times New Roman"/>
                <w:sz w:val="24"/>
              </w:rPr>
              <w:t>Synthetic</w:t>
            </w:r>
          </w:p>
        </w:tc>
        <w:tc>
          <w:tcPr>
            <w:tcW w:type="dxa" w:w="3001"/>
          </w:tcPr>
          <w:p>
            <w:r>
              <w:rPr>
                <w:rFonts w:ascii="Times New Roman" w:hAnsi="Times New Roman"/>
                <w:sz w:val="24"/>
              </w:rPr>
              <w:t>Synthetic (600-row grid)</w:t>
            </w:r>
          </w:p>
        </w:tc>
      </w:tr>
    </w:tbl>
    <w:p/>
    <w:p>
      <w:pPr>
        <w:pStyle w:val="Heading2"/>
      </w:pPr>
      <w:r>
        <w:rPr>
          <w:rFonts w:ascii="Times New Roman" w:hAnsi="Times New Roman"/>
          <w:color w:val="000000"/>
        </w:rPr>
        <w:t>3.4 Ward Information</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jc w:val="center"/>
            </w:pPr>
            <w:r>
              <w:rPr>
                <w:rFonts w:ascii="Times New Roman" w:hAnsi="Times New Roman"/>
                <w:b/>
                <w:sz w:val="24"/>
              </w:rPr>
              <w:t>Ward</w:t>
            </w:r>
          </w:p>
        </w:tc>
        <w:tc>
          <w:tcPr>
            <w:tcW w:type="dxa" w:w="2251"/>
          </w:tcPr>
          <w:p>
            <w:pPr>
              <w:jc w:val="center"/>
            </w:pPr>
            <w:r>
              <w:rPr>
                <w:rFonts w:ascii="Times New Roman" w:hAnsi="Times New Roman"/>
                <w:b/>
                <w:sz w:val="24"/>
              </w:rPr>
              <w:t>Name</w:t>
            </w:r>
          </w:p>
        </w:tc>
        <w:tc>
          <w:tcPr>
            <w:tcW w:type="dxa" w:w="2251"/>
          </w:tcPr>
          <w:p>
            <w:pPr>
              <w:jc w:val="center"/>
            </w:pPr>
            <w:r>
              <w:rPr>
                <w:rFonts w:ascii="Times New Roman" w:hAnsi="Times New Roman"/>
                <w:b/>
                <w:sz w:val="24"/>
              </w:rPr>
              <w:t>Population</w:t>
            </w:r>
          </w:p>
        </w:tc>
        <w:tc>
          <w:tcPr>
            <w:tcW w:type="dxa" w:w="2251"/>
          </w:tcPr>
          <w:p>
            <w:pPr>
              <w:jc w:val="center"/>
            </w:pPr>
            <w:r>
              <w:rPr>
                <w:rFonts w:ascii="Times New Roman" w:hAnsi="Times New Roman"/>
                <w:b/>
                <w:sz w:val="24"/>
              </w:rPr>
              <w:t>Coordinates</w:t>
            </w:r>
          </w:p>
        </w:tc>
      </w:tr>
      <w:tr>
        <w:tc>
          <w:tcPr>
            <w:tcW w:type="dxa" w:w="2251"/>
          </w:tcPr>
          <w:p>
            <w:r>
              <w:rPr>
                <w:rFonts w:ascii="Times New Roman" w:hAnsi="Times New Roman"/>
                <w:sz w:val="24"/>
              </w:rPr>
              <w:t>Ward 1</w:t>
            </w:r>
          </w:p>
        </w:tc>
        <w:tc>
          <w:tcPr>
            <w:tcW w:type="dxa" w:w="2251"/>
          </w:tcPr>
          <w:p>
            <w:r>
              <w:rPr>
                <w:rFonts w:ascii="Times New Roman" w:hAnsi="Times New Roman"/>
                <w:sz w:val="24"/>
              </w:rPr>
              <w:t>MVGR College Area</w:t>
            </w:r>
          </w:p>
        </w:tc>
        <w:tc>
          <w:tcPr>
            <w:tcW w:type="dxa" w:w="2251"/>
          </w:tcPr>
          <w:p>
            <w:r>
              <w:rPr>
                <w:rFonts w:ascii="Times New Roman" w:hAnsi="Times New Roman"/>
                <w:sz w:val="24"/>
              </w:rPr>
              <w:t>~2,800</w:t>
            </w:r>
          </w:p>
        </w:tc>
        <w:tc>
          <w:tcPr>
            <w:tcW w:type="dxa" w:w="2251"/>
          </w:tcPr>
          <w:p>
            <w:r>
              <w:rPr>
                <w:rFonts w:ascii="Times New Roman" w:hAnsi="Times New Roman"/>
                <w:sz w:val="24"/>
              </w:rPr>
              <w:t>18.0552N, 83.4051E</w:t>
            </w:r>
          </w:p>
        </w:tc>
      </w:tr>
      <w:tr>
        <w:tc>
          <w:tcPr>
            <w:tcW w:type="dxa" w:w="2251"/>
          </w:tcPr>
          <w:p>
            <w:r>
              <w:rPr>
                <w:rFonts w:ascii="Times New Roman" w:hAnsi="Times New Roman"/>
                <w:sz w:val="24"/>
              </w:rPr>
              <w:t>Ward 2</w:t>
            </w:r>
          </w:p>
        </w:tc>
        <w:tc>
          <w:tcPr>
            <w:tcW w:type="dxa" w:w="2251"/>
          </w:tcPr>
          <w:p>
            <w:r>
              <w:rPr>
                <w:rFonts w:ascii="Times New Roman" w:hAnsi="Times New Roman"/>
                <w:sz w:val="24"/>
              </w:rPr>
              <w:t>Chintalavalasa Junction</w:t>
            </w:r>
          </w:p>
        </w:tc>
        <w:tc>
          <w:tcPr>
            <w:tcW w:type="dxa" w:w="2251"/>
          </w:tcPr>
          <w:p>
            <w:r>
              <w:rPr>
                <w:rFonts w:ascii="Times New Roman" w:hAnsi="Times New Roman"/>
                <w:sz w:val="24"/>
              </w:rPr>
              <w:t>~2,500</w:t>
            </w:r>
          </w:p>
        </w:tc>
        <w:tc>
          <w:tcPr>
            <w:tcW w:type="dxa" w:w="2251"/>
          </w:tcPr>
          <w:p>
            <w:r>
              <w:rPr>
                <w:rFonts w:ascii="Times New Roman" w:hAnsi="Times New Roman"/>
                <w:sz w:val="24"/>
              </w:rPr>
              <w:t>18.0675N, 83.4094E</w:t>
            </w:r>
          </w:p>
        </w:tc>
      </w:tr>
      <w:tr>
        <w:tc>
          <w:tcPr>
            <w:tcW w:type="dxa" w:w="2251"/>
          </w:tcPr>
          <w:p>
            <w:r>
              <w:rPr>
                <w:rFonts w:ascii="Times New Roman" w:hAnsi="Times New Roman"/>
                <w:sz w:val="24"/>
              </w:rPr>
              <w:t>Ward 3</w:t>
            </w:r>
          </w:p>
        </w:tc>
        <w:tc>
          <w:tcPr>
            <w:tcW w:type="dxa" w:w="2251"/>
          </w:tcPr>
          <w:p>
            <w:r>
              <w:rPr>
                <w:rFonts w:ascii="Times New Roman" w:hAnsi="Times New Roman"/>
                <w:sz w:val="24"/>
              </w:rPr>
              <w:t>RTC Colony</w:t>
            </w:r>
          </w:p>
        </w:tc>
        <w:tc>
          <w:tcPr>
            <w:tcW w:type="dxa" w:w="2251"/>
          </w:tcPr>
          <w:p>
            <w:r>
              <w:rPr>
                <w:rFonts w:ascii="Times New Roman" w:hAnsi="Times New Roman"/>
                <w:sz w:val="24"/>
              </w:rPr>
              <w:t>~2,200</w:t>
            </w:r>
          </w:p>
        </w:tc>
        <w:tc>
          <w:tcPr>
            <w:tcW w:type="dxa" w:w="2251"/>
          </w:tcPr>
          <w:p>
            <w:r>
              <w:rPr>
                <w:rFonts w:ascii="Times New Roman" w:hAnsi="Times New Roman"/>
                <w:sz w:val="24"/>
              </w:rPr>
              <w:t>18.0702N, 83.4153E</w:t>
            </w:r>
          </w:p>
        </w:tc>
      </w:tr>
      <w:tr>
        <w:tc>
          <w:tcPr>
            <w:tcW w:type="dxa" w:w="2251"/>
          </w:tcPr>
          <w:p>
            <w:r>
              <w:rPr>
                <w:rFonts w:ascii="Times New Roman" w:hAnsi="Times New Roman"/>
                <w:sz w:val="24"/>
              </w:rPr>
              <w:t>Ward 4</w:t>
            </w:r>
          </w:p>
        </w:tc>
        <w:tc>
          <w:tcPr>
            <w:tcW w:type="dxa" w:w="2251"/>
          </w:tcPr>
          <w:p>
            <w:r>
              <w:rPr>
                <w:rFonts w:ascii="Times New Roman" w:hAnsi="Times New Roman"/>
                <w:sz w:val="24"/>
              </w:rPr>
              <w:t>Ramalayam Street</w:t>
            </w:r>
          </w:p>
        </w:tc>
        <w:tc>
          <w:tcPr>
            <w:tcW w:type="dxa" w:w="2251"/>
          </w:tcPr>
          <w:p>
            <w:r>
              <w:rPr>
                <w:rFonts w:ascii="Times New Roman" w:hAnsi="Times New Roman"/>
                <w:sz w:val="24"/>
              </w:rPr>
              <w:t>~2,300</w:t>
            </w:r>
          </w:p>
        </w:tc>
        <w:tc>
          <w:tcPr>
            <w:tcW w:type="dxa" w:w="2251"/>
          </w:tcPr>
          <w:p>
            <w:r>
              <w:rPr>
                <w:rFonts w:ascii="Times New Roman" w:hAnsi="Times New Roman"/>
                <w:sz w:val="24"/>
              </w:rPr>
              <w:t>18.0650N, 83.4005E</w:t>
            </w:r>
          </w:p>
        </w:tc>
      </w:tr>
      <w:tr>
        <w:tc>
          <w:tcPr>
            <w:tcW w:type="dxa" w:w="2251"/>
          </w:tcPr>
          <w:p>
            <w:r>
              <w:rPr>
                <w:rFonts w:ascii="Times New Roman" w:hAnsi="Times New Roman"/>
                <w:sz w:val="24"/>
              </w:rPr>
              <w:t>Ward 5</w:t>
            </w:r>
          </w:p>
        </w:tc>
        <w:tc>
          <w:tcPr>
            <w:tcW w:type="dxa" w:w="2251"/>
          </w:tcPr>
          <w:p>
            <w:r>
              <w:rPr>
                <w:rFonts w:ascii="Times New Roman" w:hAnsi="Times New Roman"/>
                <w:sz w:val="24"/>
              </w:rPr>
              <w:t>Sai Nagar</w:t>
            </w:r>
          </w:p>
        </w:tc>
        <w:tc>
          <w:tcPr>
            <w:tcW w:type="dxa" w:w="2251"/>
          </w:tcPr>
          <w:p>
            <w:r>
              <w:rPr>
                <w:rFonts w:ascii="Times New Roman" w:hAnsi="Times New Roman"/>
                <w:sz w:val="24"/>
              </w:rPr>
              <w:t>~2,200</w:t>
            </w:r>
          </w:p>
        </w:tc>
        <w:tc>
          <w:tcPr>
            <w:tcW w:type="dxa" w:w="2251"/>
          </w:tcPr>
          <w:p>
            <w:r>
              <w:rPr>
                <w:rFonts w:ascii="Times New Roman" w:hAnsi="Times New Roman"/>
                <w:sz w:val="24"/>
              </w:rPr>
              <w:t>18.0751N, 83.4201E</w:t>
            </w:r>
          </w:p>
        </w:tc>
      </w:tr>
    </w:tbl>
    <w:p/>
    <w:p>
      <w:pPr>
        <w:pStyle w:val="Heading2"/>
      </w:pPr>
      <w:r>
        <w:rPr>
          <w:rFonts w:ascii="Times New Roman" w:hAnsi="Times New Roman"/>
          <w:color w:val="000000"/>
        </w:rPr>
        <w:t>3.5 Data Used by the Application</w:t>
      </w:r>
    </w:p>
    <w:p>
      <w:pPr>
        <w:jc w:val="both"/>
      </w:pPr>
      <w:r>
        <w:rPr>
          <w:rFonts w:ascii="Times New Roman" w:hAnsi="Times New Roman"/>
          <w:b w:val="0"/>
          <w:sz w:val="24"/>
        </w:rPr>
        <w:t>During runtime, the application processes: schedule data for timetable display; complaint data with GPS coordinates for tracking; IoT telemetry for bin monitoring; waste declarations for PAYT billing; worker GPS for fleet management; and historical data for ML training.</w:t>
      </w:r>
    </w:p>
    <w:p>
      <w:pPr>
        <w:pStyle w:val="Heading2"/>
      </w:pPr>
      <w:r>
        <w:rPr>
          <w:rFonts w:ascii="Times New Roman" w:hAnsi="Times New Roman"/>
          <w:color w:val="000000"/>
        </w:rPr>
        <w:t>3.6 Data Preparation</w:t>
      </w:r>
    </w:p>
    <w:p>
      <w:pPr>
        <w:jc w:val="both"/>
      </w:pPr>
      <w:r>
        <w:rPr>
          <w:rFonts w:ascii="Times New Roman" w:hAnsi="Times New Roman"/>
          <w:b w:val="0"/>
          <w:sz w:val="24"/>
        </w:rPr>
        <w:t>For the ML module, a synthetic training dataset was prepared because sufficient historical waste telemetry was unavailable during prototype development. The dataset comprises 600 rows covering 10 ward identifiers, 5 waste stream types, 3 seasonal categories, 4 fill-level bands, and 4 time-window categories.</w:t>
      </w:r>
    </w:p>
    <w:p>
      <w:pPr>
        <w:pStyle w:val="Heading2"/>
      </w:pPr>
      <w:r>
        <w:rPr>
          <w:rFonts w:ascii="Times New Roman" w:hAnsi="Times New Roman"/>
          <w:color w:val="000000"/>
        </w:rPr>
        <w:t>3.7 Database Design</w:t>
      </w:r>
    </w:p>
    <w:p>
      <w:pPr>
        <w:jc w:val="both"/>
      </w:pPr>
      <w:r>
        <w:rPr>
          <w:rFonts w:ascii="Times New Roman" w:hAnsi="Times New Roman"/>
          <w:b w:val="0"/>
          <w:sz w:val="24"/>
        </w:rPr>
        <w:t>The system uses 23 database models organised across seven domains: Users and Authentication (3 models), Scheduling (1), Complaints (3), IoT and Bins (5), Operations (3), Waste and Billing (3), and Monitoring (5). Migrations managed via Alembic (22 versioned migrations).</w:t>
      </w:r>
    </w:p>
    <w:p>
      <w:r>
        <w:br w:type="page"/>
      </w:r>
    </w:p>
    <w:p>
      <w:pPr>
        <w:pStyle w:val="Heading1"/>
      </w:pPr>
      <w:r>
        <w:rPr>
          <w:rFonts w:ascii="Times New Roman" w:hAnsi="Times New Roman"/>
          <w:color w:val="000000"/>
        </w:rPr>
        <w:t>4. METHODOLOGY AND SYSTEM DESIGN</w:t>
      </w:r>
    </w:p>
    <w:p>
      <w:pPr>
        <w:pStyle w:val="Heading2"/>
      </w:pPr>
      <w:r>
        <w:rPr>
          <w:rFonts w:ascii="Times New Roman" w:hAnsi="Times New Roman"/>
          <w:color w:val="000000"/>
        </w:rPr>
        <w:t>4.1 Requirement Analysis</w:t>
      </w:r>
    </w:p>
    <w:p>
      <w:pPr>
        <w:jc w:val="both"/>
      </w:pPr>
      <w:r>
        <w:rPr>
          <w:rFonts w:ascii="Times New Roman" w:hAnsi="Times New Roman"/>
          <w:b w:val="0"/>
          <w:sz w:val="24"/>
        </w:rPr>
        <w:t>Requirements were gathered through community observation and panchayat records:</w:t>
      </w:r>
    </w:p>
    <w:tbl>
      <w:tblPr>
        <w:tblStyle w:val="TableGrid"/>
        <w:tblW w:type="auto" w:w="0"/>
        <w:jc w:val="center"/>
        <w:tblLook w:firstColumn="1" w:firstRow="1" w:lastColumn="0" w:lastRow="0" w:noHBand="0" w:noVBand="1" w:val="04A0"/>
      </w:tblPr>
      <w:tblGrid>
        <w:gridCol w:w="4501"/>
        <w:gridCol w:w="4501"/>
      </w:tblGrid>
      <w:tr>
        <w:tc>
          <w:tcPr>
            <w:tcW w:type="dxa" w:w="4501"/>
          </w:tcPr>
          <w:p>
            <w:pPr>
              <w:jc w:val="center"/>
            </w:pPr>
            <w:r>
              <w:rPr>
                <w:rFonts w:ascii="Times New Roman" w:hAnsi="Times New Roman"/>
                <w:b/>
                <w:sz w:val="24"/>
              </w:rPr>
              <w:t>Stakeholder</w:t>
            </w:r>
          </w:p>
        </w:tc>
        <w:tc>
          <w:tcPr>
            <w:tcW w:type="dxa" w:w="4501"/>
          </w:tcPr>
          <w:p>
            <w:pPr>
              <w:jc w:val="center"/>
            </w:pPr>
            <w:r>
              <w:rPr>
                <w:rFonts w:ascii="Times New Roman" w:hAnsi="Times New Roman"/>
                <w:b/>
                <w:sz w:val="24"/>
              </w:rPr>
              <w:t>Requirements</w:t>
            </w:r>
          </w:p>
        </w:tc>
      </w:tr>
      <w:tr>
        <w:tc>
          <w:tcPr>
            <w:tcW w:type="dxa" w:w="4501"/>
          </w:tcPr>
          <w:p>
            <w:r>
              <w:rPr>
                <w:rFonts w:ascii="Times New Roman" w:hAnsi="Times New Roman"/>
                <w:sz w:val="24"/>
              </w:rPr>
              <w:t>Citizen</w:t>
            </w:r>
          </w:p>
        </w:tc>
        <w:tc>
          <w:tcPr>
            <w:tcW w:type="dxa" w:w="4501"/>
          </w:tcPr>
          <w:p>
            <w:r>
              <w:rPr>
                <w:rFonts w:ascii="Times New Roman" w:hAnsi="Times New Roman"/>
                <w:sz w:val="24"/>
              </w:rPr>
              <w:t>Schedule lookup, complaint reporting (GPS+photo), tracking, Green Points, PAYT payment, bilingual support, offline access</w:t>
            </w:r>
          </w:p>
        </w:tc>
      </w:tr>
      <w:tr>
        <w:tc>
          <w:tcPr>
            <w:tcW w:type="dxa" w:w="4501"/>
          </w:tcPr>
          <w:p>
            <w:r>
              <w:rPr>
                <w:rFonts w:ascii="Times New Roman" w:hAnsi="Times New Roman"/>
                <w:sz w:val="24"/>
              </w:rPr>
              <w:t>Panchayat/Admin</w:t>
            </w:r>
          </w:p>
        </w:tc>
        <w:tc>
          <w:tcPr>
            <w:tcW w:type="dxa" w:w="4501"/>
          </w:tcPr>
          <w:p>
            <w:r>
              <w:rPr>
                <w:rFonts w:ascii="Times New Roman" w:hAnsi="Times New Roman"/>
                <w:sz w:val="24"/>
              </w:rPr>
              <w:t>Complaint management, fleet monitoring, analytics, compliance reports, audit logs, PAYT invoice management</w:t>
            </w:r>
          </w:p>
        </w:tc>
      </w:tr>
      <w:tr>
        <w:tc>
          <w:tcPr>
            <w:tcW w:type="dxa" w:w="4501"/>
          </w:tcPr>
          <w:p>
            <w:r>
              <w:rPr>
                <w:rFonts w:ascii="Times New Roman" w:hAnsi="Times New Roman"/>
                <w:sz w:val="24"/>
              </w:rPr>
              <w:t>Worker</w:t>
            </w:r>
          </w:p>
        </w:tc>
        <w:tc>
          <w:tcPr>
            <w:tcW w:type="dxa" w:w="4501"/>
          </w:tcPr>
          <w:p>
            <w:r>
              <w:rPr>
                <w:rFonts w:ascii="Times New Roman" w:hAnsi="Times New Roman"/>
                <w:sz w:val="24"/>
              </w:rPr>
              <w:t>Dispatch queue, bin resolution with evidence, GPS tracking, offload logging, maintenance reporting</w:t>
            </w:r>
          </w:p>
        </w:tc>
      </w:tr>
      <w:tr>
        <w:tc>
          <w:tcPr>
            <w:tcW w:type="dxa" w:w="4501"/>
          </w:tcPr>
          <w:p>
            <w:r>
              <w:rPr>
                <w:rFonts w:ascii="Times New Roman" w:hAnsi="Times New Roman"/>
                <w:sz w:val="24"/>
              </w:rPr>
              <w:t>System</w:t>
            </w:r>
          </w:p>
        </w:tc>
        <w:tc>
          <w:tcPr>
            <w:tcW w:type="dxa" w:w="4501"/>
          </w:tcPr>
          <w:p>
            <w:r>
              <w:rPr>
                <w:rFonts w:ascii="Times New Roman" w:hAnsi="Times New Roman"/>
                <w:sz w:val="24"/>
              </w:rPr>
              <w:t>Zero hosting cost, security hardening, WCAG 2.1 AA, offline functionality, bilingual support, scalable architecture</w:t>
            </w:r>
          </w:p>
        </w:tc>
      </w:tr>
    </w:tbl>
    <w:p/>
    <w:p>
      <w:pPr>
        <w:pStyle w:val="Heading2"/>
      </w:pPr>
      <w:r>
        <w:rPr>
          <w:rFonts w:ascii="Times New Roman" w:hAnsi="Times New Roman"/>
          <w:color w:val="000000"/>
        </w:rPr>
        <w:t>4.2 Stakeholder Analysis</w:t>
      </w:r>
    </w:p>
    <w:p>
      <w:pPr>
        <w:jc w:val="both"/>
      </w:pPr>
      <w:r>
        <w:rPr>
          <w:rFonts w:ascii="Times New Roman" w:hAnsi="Times New Roman"/>
          <w:b w:val="0"/>
          <w:sz w:val="24"/>
        </w:rPr>
        <w:t>Four stakeholder groups were identified: residents (primary users), panchayat administrators (operational managers), waste collection workers (field operatives), and system maintainers (technical support).</w:t>
      </w:r>
    </w:p>
    <w:p>
      <w:pPr>
        <w:pStyle w:val="Heading2"/>
      </w:pPr>
      <w:r>
        <w:rPr>
          <w:rFonts w:ascii="Times New Roman" w:hAnsi="Times New Roman"/>
          <w:color w:val="000000"/>
        </w:rPr>
        <w:t>4.3 Proposed System</w:t>
      </w:r>
    </w:p>
    <w:p>
      <w:pPr>
        <w:jc w:val="both"/>
      </w:pPr>
      <w:r>
        <w:rPr>
          <w:rFonts w:ascii="Times New Roman" w:hAnsi="Times New Roman"/>
          <w:b w:val="0"/>
          <w:sz w:val="24"/>
        </w:rPr>
        <w:t>SmartGarbage Chintalavalasa is proposed as an integrated web portal digitising the entire waste-management lifecycle from schedule publication to transparent performance reporting.</w:t>
      </w:r>
    </w:p>
    <w:p>
      <w:pPr>
        <w:pStyle w:val="Heading2"/>
      </w:pPr>
      <w:r>
        <w:rPr>
          <w:rFonts w:ascii="Times New Roman" w:hAnsi="Times New Roman"/>
          <w:color w:val="000000"/>
        </w:rPr>
        <w:t>4.4 Development Methodology</w:t>
      </w:r>
    </w:p>
    <w:p>
      <w:pPr>
        <w:jc w:val="both"/>
      </w:pPr>
      <w:r>
        <w:rPr>
          <w:rFonts w:ascii="Times New Roman" w:hAnsi="Times New Roman"/>
          <w:b w:val="0"/>
          <w:sz w:val="24"/>
        </w:rPr>
        <w:t>The project followed an iterative development approach: problem identification through community observation, requirement analysis from stakeholder needs, data collection from panchayat records and simulated IoT sources, modular system design, incremental implementation, integration testing, and performance evaluation.</w:t>
      </w:r>
    </w:p>
    <w:p>
      <w:pPr>
        <w:jc w:val="center"/>
      </w:pPr>
      <w:r>
        <w:drawing>
          <wp:inline xmlns:a="http://schemas.openxmlformats.org/drawingml/2006/main" xmlns:pic="http://schemas.openxmlformats.org/drawingml/2006/picture">
            <wp:extent cx="5029200" cy="4309466"/>
            <wp:docPr id="2" name="Picture 2"/>
            <wp:cNvGraphicFramePr>
              <a:graphicFrameLocks noChangeAspect="1"/>
            </wp:cNvGraphicFramePr>
            <a:graphic>
              <a:graphicData uri="http://schemas.openxmlformats.org/drawingml/2006/picture">
                <pic:pic>
                  <pic:nvPicPr>
                    <pic:cNvPr id="0" name="diag2_methodology.png"/>
                    <pic:cNvPicPr/>
                  </pic:nvPicPr>
                  <pic:blipFill>
                    <a:blip r:embed="rId10"/>
                    <a:stretch>
                      <a:fillRect/>
                    </a:stretch>
                  </pic:blipFill>
                  <pic:spPr>
                    <a:xfrm>
                      <a:off x="0" y="0"/>
                      <a:ext cx="5029200" cy="4309466"/>
                    </a:xfrm>
                    <a:prstGeom prst="rect"/>
                  </pic:spPr>
                </pic:pic>
              </a:graphicData>
            </a:graphic>
          </wp:inline>
        </w:drawing>
      </w:r>
    </w:p>
    <w:p>
      <w:pPr>
        <w:jc w:val="center"/>
      </w:pPr>
      <w:r>
        <w:rPr>
          <w:rFonts w:ascii="Times New Roman" w:hAnsi="Times New Roman"/>
          <w:i/>
          <w:sz w:val="22"/>
        </w:rPr>
        <w:t>Figure 4.1: Development Methodology Flowchart</w:t>
      </w:r>
    </w:p>
    <w:p/>
    <w:p>
      <w:pPr>
        <w:pStyle w:val="Heading2"/>
      </w:pPr>
      <w:r>
        <w:rPr>
          <w:rFonts w:ascii="Times New Roman" w:hAnsi="Times New Roman"/>
          <w:color w:val="000000"/>
        </w:rPr>
        <w:t>4.5 System Architecture</w:t>
      </w:r>
    </w:p>
    <w:p>
      <w:pPr>
        <w:jc w:val="both"/>
      </w:pPr>
      <w:r>
        <w:rPr>
          <w:rFonts w:ascii="Times New Roman" w:hAnsi="Times New Roman"/>
          <w:b w:val="0"/>
          <w:sz w:val="24"/>
        </w:rPr>
        <w:t>The system follows a monolithic Flask architecture with blueprint-based modular routing. The client layer communicates via HTTPS through Cloudflare CDN to the application layer (Gunicorn + gevent WSGI server) with eight Flask blueprints. The data layer uses Supabase PostgreSQL via SQLAlchemy ORM.</w:t>
      </w:r>
    </w:p>
    <w:p>
      <w:pPr>
        <w:jc w:val="center"/>
      </w:pPr>
      <w:r>
        <w:drawing>
          <wp:inline xmlns:a="http://schemas.openxmlformats.org/drawingml/2006/main" xmlns:pic="http://schemas.openxmlformats.org/drawingml/2006/picture">
            <wp:extent cx="5029200" cy="3787616"/>
            <wp:docPr id="3" name="Picture 3"/>
            <wp:cNvGraphicFramePr>
              <a:graphicFrameLocks noChangeAspect="1"/>
            </wp:cNvGraphicFramePr>
            <a:graphic>
              <a:graphicData uri="http://schemas.openxmlformats.org/drawingml/2006/picture">
                <pic:pic>
                  <pic:nvPicPr>
                    <pic:cNvPr id="0" name="diag3_architecture.png"/>
                    <pic:cNvPicPr/>
                  </pic:nvPicPr>
                  <pic:blipFill>
                    <a:blip r:embed="rId11"/>
                    <a:stretch>
                      <a:fillRect/>
                    </a:stretch>
                  </pic:blipFill>
                  <pic:spPr>
                    <a:xfrm>
                      <a:off x="0" y="0"/>
                      <a:ext cx="5029200" cy="3787616"/>
                    </a:xfrm>
                    <a:prstGeom prst="rect"/>
                  </pic:spPr>
                </pic:pic>
              </a:graphicData>
            </a:graphic>
          </wp:inline>
        </w:drawing>
      </w:r>
    </w:p>
    <w:p>
      <w:pPr>
        <w:jc w:val="center"/>
      </w:pPr>
      <w:r>
        <w:rPr>
          <w:rFonts w:ascii="Times New Roman" w:hAnsi="Times New Roman"/>
          <w:i/>
          <w:sz w:val="22"/>
        </w:rPr>
        <w:t>Figure 4.2: Overall System Architecture</w:t>
      </w:r>
    </w:p>
    <w:p/>
    <w:p>
      <w:pPr>
        <w:pStyle w:val="Heading2"/>
      </w:pPr>
      <w:r>
        <w:rPr>
          <w:rFonts w:ascii="Times New Roman" w:hAnsi="Times New Roman"/>
          <w:color w:val="000000"/>
        </w:rPr>
        <w:t>4.6 System Workflow</w:t>
      </w:r>
    </w:p>
    <w:p>
      <w:pPr>
        <w:jc w:val="both"/>
      </w:pPr>
      <w:r>
        <w:rPr>
          <w:rFonts w:ascii="Times New Roman" w:hAnsi="Times New Roman"/>
          <w:b w:val="0"/>
          <w:sz w:val="24"/>
        </w:rPr>
        <w:t>The end-to-end workflow: resident views schedule → reports overflow with GPS and photo → complaint stored with tracking token → admin assigns worker → worker clears bin with after-photo → status updates to Resolved. Simultaneously, IoT bins transmit fill levels and ML predicts overflow for proactive dispatch.</w:t>
      </w:r>
    </w:p>
    <w:p>
      <w:pPr>
        <w:jc w:val="center"/>
      </w:pPr>
      <w:r>
        <w:drawing>
          <wp:inline xmlns:a="http://schemas.openxmlformats.org/drawingml/2006/main" xmlns:pic="http://schemas.openxmlformats.org/drawingml/2006/picture">
            <wp:extent cx="5029200" cy="6594992"/>
            <wp:docPr id="4" name="Picture 4"/>
            <wp:cNvGraphicFramePr>
              <a:graphicFrameLocks noChangeAspect="1"/>
            </wp:cNvGraphicFramePr>
            <a:graphic>
              <a:graphicData uri="http://schemas.openxmlformats.org/drawingml/2006/picture">
                <pic:pic>
                  <pic:nvPicPr>
                    <pic:cNvPr id="0" name="diag4_complaint_lifecycle.png"/>
                    <pic:cNvPicPr/>
                  </pic:nvPicPr>
                  <pic:blipFill>
                    <a:blip r:embed="rId12"/>
                    <a:stretch>
                      <a:fillRect/>
                    </a:stretch>
                  </pic:blipFill>
                  <pic:spPr>
                    <a:xfrm>
                      <a:off x="0" y="0"/>
                      <a:ext cx="5029200" cy="6594992"/>
                    </a:xfrm>
                    <a:prstGeom prst="rect"/>
                  </pic:spPr>
                </pic:pic>
              </a:graphicData>
            </a:graphic>
          </wp:inline>
        </w:drawing>
      </w:r>
    </w:p>
    <w:p>
      <w:pPr>
        <w:jc w:val="center"/>
      </w:pPr>
      <w:r>
        <w:rPr>
          <w:rFonts w:ascii="Times New Roman" w:hAnsi="Times New Roman"/>
          <w:i/>
          <w:sz w:val="22"/>
        </w:rPr>
        <w:t>Figure 4.3: Complaint Lifecycle Flowchart</w:t>
      </w:r>
    </w:p>
    <w:p/>
    <w:p>
      <w:pPr>
        <w:pStyle w:val="Heading2"/>
      </w:pPr>
      <w:r>
        <w:rPr>
          <w:rFonts w:ascii="Times New Roman" w:hAnsi="Times New Roman"/>
          <w:color w:val="000000"/>
        </w:rPr>
        <w:t>4.7 Data Flow</w:t>
      </w:r>
    </w:p>
    <w:p>
      <w:pPr>
        <w:jc w:val="both"/>
      </w:pPr>
      <w:r>
        <w:rPr>
          <w:rFonts w:ascii="Times New Roman" w:hAnsi="Times New Roman"/>
          <w:b w:val="0"/>
          <w:sz w:val="24"/>
        </w:rPr>
        <w:t>Data flows through: citizen input (GPS, photo, description) validated and stored in PostgreSQL; IoT telemetry via HTTP POST updating bin status and feeding ML pipeline; worker GPS updating fleet positions; background jobs processing SLA escalation and notifications.</w:t>
      </w:r>
    </w:p>
    <w:p>
      <w:pPr>
        <w:pStyle w:val="Heading2"/>
      </w:pPr>
      <w:r>
        <w:rPr>
          <w:rFonts w:ascii="Times New Roman" w:hAnsi="Times New Roman"/>
          <w:color w:val="000000"/>
        </w:rPr>
        <w:t>4.8 Technology Stack</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Layer</w:t>
            </w:r>
          </w:p>
        </w:tc>
        <w:tc>
          <w:tcPr>
            <w:tcW w:type="dxa" w:w="3001"/>
          </w:tcPr>
          <w:p>
            <w:pPr>
              <w:jc w:val="center"/>
            </w:pPr>
            <w:r>
              <w:rPr>
                <w:rFonts w:ascii="Times New Roman" w:hAnsi="Times New Roman"/>
                <w:b/>
                <w:sz w:val="24"/>
              </w:rPr>
              <w:t>Technology</w:t>
            </w:r>
          </w:p>
        </w:tc>
        <w:tc>
          <w:tcPr>
            <w:tcW w:type="dxa" w:w="3001"/>
          </w:tcPr>
          <w:p>
            <w:pPr>
              <w:jc w:val="center"/>
            </w:pPr>
            <w:r>
              <w:rPr>
                <w:rFonts w:ascii="Times New Roman" w:hAnsi="Times New Roman"/>
                <w:b/>
                <w:sz w:val="24"/>
              </w:rPr>
              <w:t>Purpose</w:t>
            </w:r>
          </w:p>
        </w:tc>
      </w:tr>
      <w:tr>
        <w:tc>
          <w:tcPr>
            <w:tcW w:type="dxa" w:w="3001"/>
          </w:tcPr>
          <w:p>
            <w:r>
              <w:rPr>
                <w:rFonts w:ascii="Times New Roman" w:hAnsi="Times New Roman"/>
                <w:sz w:val="24"/>
              </w:rPr>
              <w:t>Backend</w:t>
            </w:r>
          </w:p>
        </w:tc>
        <w:tc>
          <w:tcPr>
            <w:tcW w:type="dxa" w:w="3001"/>
          </w:tcPr>
          <w:p>
            <w:r>
              <w:rPr>
                <w:rFonts w:ascii="Times New Roman" w:hAnsi="Times New Roman"/>
                <w:sz w:val="24"/>
              </w:rPr>
              <w:t>Python 3.12 + Flask 3.1.3</w:t>
            </w:r>
          </w:p>
        </w:tc>
        <w:tc>
          <w:tcPr>
            <w:tcW w:type="dxa" w:w="3001"/>
          </w:tcPr>
          <w:p>
            <w:r>
              <w:rPr>
                <w:rFonts w:ascii="Times New Roman" w:hAnsi="Times New Roman"/>
                <w:sz w:val="24"/>
              </w:rPr>
              <w:t>Server-side logic</w:t>
            </w:r>
          </w:p>
        </w:tc>
      </w:tr>
      <w:tr>
        <w:tc>
          <w:tcPr>
            <w:tcW w:type="dxa" w:w="3001"/>
          </w:tcPr>
          <w:p>
            <w:r>
              <w:rPr>
                <w:rFonts w:ascii="Times New Roman" w:hAnsi="Times New Roman"/>
                <w:sz w:val="24"/>
              </w:rPr>
              <w:t>ORM</w:t>
            </w:r>
          </w:p>
        </w:tc>
        <w:tc>
          <w:tcPr>
            <w:tcW w:type="dxa" w:w="3001"/>
          </w:tcPr>
          <w:p>
            <w:r>
              <w:rPr>
                <w:rFonts w:ascii="Times New Roman" w:hAnsi="Times New Roman"/>
                <w:sz w:val="24"/>
              </w:rPr>
              <w:t>SQLAlchemy 2.0.50</w:t>
            </w:r>
          </w:p>
        </w:tc>
        <w:tc>
          <w:tcPr>
            <w:tcW w:type="dxa" w:w="3001"/>
          </w:tcPr>
          <w:p>
            <w:r>
              <w:rPr>
                <w:rFonts w:ascii="Times New Roman" w:hAnsi="Times New Roman"/>
                <w:sz w:val="24"/>
              </w:rPr>
              <w:t>Database interaction</w:t>
            </w:r>
          </w:p>
        </w:tc>
      </w:tr>
      <w:tr>
        <w:tc>
          <w:tcPr>
            <w:tcW w:type="dxa" w:w="3001"/>
          </w:tcPr>
          <w:p>
            <w:r>
              <w:rPr>
                <w:rFonts w:ascii="Times New Roman" w:hAnsi="Times New Roman"/>
                <w:sz w:val="24"/>
              </w:rPr>
              <w:t>Database</w:t>
            </w:r>
          </w:p>
        </w:tc>
        <w:tc>
          <w:tcPr>
            <w:tcW w:type="dxa" w:w="3001"/>
          </w:tcPr>
          <w:p>
            <w:r>
              <w:rPr>
                <w:rFonts w:ascii="Times New Roman" w:hAnsi="Times New Roman"/>
                <w:sz w:val="24"/>
              </w:rPr>
              <w:t>PostgreSQL (Supabase)</w:t>
            </w:r>
          </w:p>
        </w:tc>
        <w:tc>
          <w:tcPr>
            <w:tcW w:type="dxa" w:w="3001"/>
          </w:tcPr>
          <w:p>
            <w:r>
              <w:rPr>
                <w:rFonts w:ascii="Times New Roman" w:hAnsi="Times New Roman"/>
                <w:sz w:val="24"/>
              </w:rPr>
              <w:t>Persistent storage</w:t>
            </w:r>
          </w:p>
        </w:tc>
      </w:tr>
      <w:tr>
        <w:tc>
          <w:tcPr>
            <w:tcW w:type="dxa" w:w="3001"/>
          </w:tcPr>
          <w:p>
            <w:r>
              <w:rPr>
                <w:rFonts w:ascii="Times New Roman" w:hAnsi="Times New Roman"/>
                <w:sz w:val="24"/>
              </w:rPr>
              <w:t>Server</w:t>
            </w:r>
          </w:p>
        </w:tc>
        <w:tc>
          <w:tcPr>
            <w:tcW w:type="dxa" w:w="3001"/>
          </w:tcPr>
          <w:p>
            <w:r>
              <w:rPr>
                <w:rFonts w:ascii="Times New Roman" w:hAnsi="Times New Roman"/>
                <w:sz w:val="24"/>
              </w:rPr>
              <w:t>Gunicorn + gevent 26.0.0</w:t>
            </w:r>
          </w:p>
        </w:tc>
        <w:tc>
          <w:tcPr>
            <w:tcW w:type="dxa" w:w="3001"/>
          </w:tcPr>
          <w:p>
            <w:r>
              <w:rPr>
                <w:rFonts w:ascii="Times New Roman" w:hAnsi="Times New Roman"/>
                <w:sz w:val="24"/>
              </w:rPr>
              <w:t>WSGI with async workers</w:t>
            </w:r>
          </w:p>
        </w:tc>
      </w:tr>
      <w:tr>
        <w:tc>
          <w:tcPr>
            <w:tcW w:type="dxa" w:w="3001"/>
          </w:tcPr>
          <w:p>
            <w:r>
              <w:rPr>
                <w:rFonts w:ascii="Times New Roman" w:hAnsi="Times New Roman"/>
                <w:sz w:val="24"/>
              </w:rPr>
              <w:t>Real-time</w:t>
            </w:r>
          </w:p>
        </w:tc>
        <w:tc>
          <w:tcPr>
            <w:tcW w:type="dxa" w:w="3001"/>
          </w:tcPr>
          <w:p>
            <w:r>
              <w:rPr>
                <w:rFonts w:ascii="Times New Roman" w:hAnsi="Times New Roman"/>
                <w:sz w:val="24"/>
              </w:rPr>
              <w:t>Flask-SocketIO 5.3.6</w:t>
            </w:r>
          </w:p>
        </w:tc>
        <w:tc>
          <w:tcPr>
            <w:tcW w:type="dxa" w:w="3001"/>
          </w:tcPr>
          <w:p>
            <w:r>
              <w:rPr>
                <w:rFonts w:ascii="Times New Roman" w:hAnsi="Times New Roman"/>
                <w:sz w:val="24"/>
              </w:rPr>
              <w:t>WebSocket push</w:t>
            </w:r>
          </w:p>
        </w:tc>
      </w:tr>
      <w:tr>
        <w:tc>
          <w:tcPr>
            <w:tcW w:type="dxa" w:w="3001"/>
          </w:tcPr>
          <w:p>
            <w:r>
              <w:rPr>
                <w:rFonts w:ascii="Times New Roman" w:hAnsi="Times New Roman"/>
                <w:sz w:val="24"/>
              </w:rPr>
              <w:t>Jobs</w:t>
            </w:r>
          </w:p>
        </w:tc>
        <w:tc>
          <w:tcPr>
            <w:tcW w:type="dxa" w:w="3001"/>
          </w:tcPr>
          <w:p>
            <w:r>
              <w:rPr>
                <w:rFonts w:ascii="Times New Roman" w:hAnsi="Times New Roman"/>
                <w:sz w:val="24"/>
              </w:rPr>
              <w:t>RQ + Redis</w:t>
            </w:r>
          </w:p>
        </w:tc>
        <w:tc>
          <w:tcPr>
            <w:tcW w:type="dxa" w:w="3001"/>
          </w:tcPr>
          <w:p>
            <w:r>
              <w:rPr>
                <w:rFonts w:ascii="Times New Roman" w:hAnsi="Times New Roman"/>
                <w:sz w:val="24"/>
              </w:rPr>
              <w:t>Background task queue</w:t>
            </w:r>
          </w:p>
        </w:tc>
      </w:tr>
      <w:tr>
        <w:tc>
          <w:tcPr>
            <w:tcW w:type="dxa" w:w="3001"/>
          </w:tcPr>
          <w:p>
            <w:r>
              <w:rPr>
                <w:rFonts w:ascii="Times New Roman" w:hAnsi="Times New Roman"/>
                <w:sz w:val="24"/>
              </w:rPr>
              <w:t>ML</w:t>
            </w:r>
          </w:p>
        </w:tc>
        <w:tc>
          <w:tcPr>
            <w:tcW w:type="dxa" w:w="3001"/>
          </w:tcPr>
          <w:p>
            <w:r>
              <w:rPr>
                <w:rFonts w:ascii="Times New Roman" w:hAnsi="Times New Roman"/>
                <w:sz w:val="24"/>
              </w:rPr>
              <w:t>scikit-learn 1.9.0</w:t>
            </w:r>
          </w:p>
        </w:tc>
        <w:tc>
          <w:tcPr>
            <w:tcW w:type="dxa" w:w="3001"/>
          </w:tcPr>
          <w:p>
            <w:r>
              <w:rPr>
                <w:rFonts w:ascii="Times New Roman" w:hAnsi="Times New Roman"/>
                <w:sz w:val="24"/>
              </w:rPr>
              <w:t>Overflow prediction</w:t>
            </w:r>
          </w:p>
        </w:tc>
      </w:tr>
      <w:tr>
        <w:tc>
          <w:tcPr>
            <w:tcW w:type="dxa" w:w="3001"/>
          </w:tcPr>
          <w:p>
            <w:r>
              <w:rPr>
                <w:rFonts w:ascii="Times New Roman" w:hAnsi="Times New Roman"/>
                <w:sz w:val="24"/>
              </w:rPr>
              <w:t>Security</w:t>
            </w:r>
          </w:p>
        </w:tc>
        <w:tc>
          <w:tcPr>
            <w:tcW w:type="dxa" w:w="3001"/>
          </w:tcPr>
          <w:p>
            <w:r>
              <w:rPr>
                <w:rFonts w:ascii="Times New Roman" w:hAnsi="Times New Roman"/>
                <w:sz w:val="24"/>
              </w:rPr>
              <w:t>Flask-Talisman 1.1.0</w:t>
            </w:r>
          </w:p>
        </w:tc>
        <w:tc>
          <w:tcPr>
            <w:tcW w:type="dxa" w:w="3001"/>
          </w:tcPr>
          <w:p>
            <w:r>
              <w:rPr>
                <w:rFonts w:ascii="Times New Roman" w:hAnsi="Times New Roman"/>
                <w:sz w:val="24"/>
              </w:rPr>
              <w:t>CSP and HSTS headers</w:t>
            </w:r>
          </w:p>
        </w:tc>
      </w:tr>
      <w:tr>
        <w:tc>
          <w:tcPr>
            <w:tcW w:type="dxa" w:w="3001"/>
          </w:tcPr>
          <w:p>
            <w:r>
              <w:rPr>
                <w:rFonts w:ascii="Times New Roman" w:hAnsi="Times New Roman"/>
                <w:sz w:val="24"/>
              </w:rPr>
              <w:t>Frontend</w:t>
            </w:r>
          </w:p>
        </w:tc>
        <w:tc>
          <w:tcPr>
            <w:tcW w:type="dxa" w:w="3001"/>
          </w:tcPr>
          <w:p>
            <w:r>
              <w:rPr>
                <w:rFonts w:ascii="Times New Roman" w:hAnsi="Times New Roman"/>
                <w:sz w:val="24"/>
              </w:rPr>
              <w:t>Bootstrap 5 + Vanilla JS</w:t>
            </w:r>
          </w:p>
        </w:tc>
        <w:tc>
          <w:tcPr>
            <w:tcW w:type="dxa" w:w="3001"/>
          </w:tcPr>
          <w:p>
            <w:r>
              <w:rPr>
                <w:rFonts w:ascii="Times New Roman" w:hAnsi="Times New Roman"/>
                <w:sz w:val="24"/>
              </w:rPr>
              <w:t>Responsive layout</w:t>
            </w:r>
          </w:p>
        </w:tc>
      </w:tr>
      <w:tr>
        <w:tc>
          <w:tcPr>
            <w:tcW w:type="dxa" w:w="3001"/>
          </w:tcPr>
          <w:p>
            <w:r>
              <w:rPr>
                <w:rFonts w:ascii="Times New Roman" w:hAnsi="Times New Roman"/>
                <w:sz w:val="24"/>
              </w:rPr>
              <w:t>CDN</w:t>
            </w:r>
          </w:p>
        </w:tc>
        <w:tc>
          <w:tcPr>
            <w:tcW w:type="dxa" w:w="3001"/>
          </w:tcPr>
          <w:p>
            <w:r>
              <w:rPr>
                <w:rFonts w:ascii="Times New Roman" w:hAnsi="Times New Roman"/>
                <w:sz w:val="24"/>
              </w:rPr>
              <w:t>Cloudflare (Free)</w:t>
            </w:r>
          </w:p>
        </w:tc>
        <w:tc>
          <w:tcPr>
            <w:tcW w:type="dxa" w:w="3001"/>
          </w:tcPr>
          <w:p>
            <w:r>
              <w:rPr>
                <w:rFonts w:ascii="Times New Roman" w:hAnsi="Times New Roman"/>
                <w:sz w:val="24"/>
              </w:rPr>
              <w:t>Edge caching, DDoS</w:t>
            </w:r>
          </w:p>
        </w:tc>
      </w:tr>
      <w:tr>
        <w:tc>
          <w:tcPr>
            <w:tcW w:type="dxa" w:w="3001"/>
          </w:tcPr>
          <w:p>
            <w:r>
              <w:rPr>
                <w:rFonts w:ascii="Times New Roman" w:hAnsi="Times New Roman"/>
                <w:sz w:val="24"/>
              </w:rPr>
              <w:t>Hosting</w:t>
            </w:r>
          </w:p>
        </w:tc>
        <w:tc>
          <w:tcPr>
            <w:tcW w:type="dxa" w:w="3001"/>
          </w:tcPr>
          <w:p>
            <w:r>
              <w:rPr>
                <w:rFonts w:ascii="Times New Roman" w:hAnsi="Times New Roman"/>
                <w:sz w:val="24"/>
              </w:rPr>
              <w:t>Render (Free)</w:t>
            </w:r>
          </w:p>
        </w:tc>
        <w:tc>
          <w:tcPr>
            <w:tcW w:type="dxa" w:w="3001"/>
          </w:tcPr>
          <w:p>
            <w:r>
              <w:rPr>
                <w:rFonts w:ascii="Times New Roman" w:hAnsi="Times New Roman"/>
                <w:sz w:val="24"/>
              </w:rPr>
              <w:t>Application hosting</w:t>
            </w:r>
          </w:p>
        </w:tc>
      </w:tr>
    </w:tbl>
    <w:p/>
    <w:p>
      <w:pPr>
        <w:pStyle w:val="Heading2"/>
      </w:pPr>
      <w:r>
        <w:rPr>
          <w:rFonts w:ascii="Times New Roman" w:hAnsi="Times New Roman"/>
          <w:color w:val="000000"/>
        </w:rPr>
        <w:t>4.9 Machine Learning Methodology</w:t>
      </w:r>
    </w:p>
    <w:p>
      <w:pPr>
        <w:jc w:val="both"/>
      </w:pPr>
      <w:r>
        <w:rPr>
          <w:rFonts w:ascii="Times New Roman" w:hAnsi="Times New Roman"/>
          <w:b w:val="0"/>
          <w:sz w:val="24"/>
        </w:rPr>
        <w:t>The ML module uses a GradientBoostingRegressor to predict hours until bin overflow:</w:t>
      </w:r>
    </w:p>
    <w:p>
      <w:pPr>
        <w:jc w:val="both"/>
      </w:pPr>
      <w:r>
        <w:rPr>
          <w:rFonts w:ascii="Times New Roman" w:hAnsi="Times New Roman"/>
          <w:b w:val="0"/>
          <w:sz w:val="24"/>
        </w:rPr>
        <w:t>• Input: Current fill level, ward ID, day of week, season, recent complaint count.</w:t>
      </w:r>
    </w:p>
    <w:p>
      <w:pPr>
        <w:jc w:val="both"/>
      </w:pPr>
      <w:r>
        <w:rPr>
          <w:rFonts w:ascii="Times New Roman" w:hAnsi="Times New Roman"/>
          <w:b w:val="0"/>
          <w:sz w:val="24"/>
        </w:rPr>
        <w:t>• Preprocessing: Ward names converted via MD5 hashing; season encoded as integer index.</w:t>
      </w:r>
    </w:p>
    <w:p>
      <w:pPr>
        <w:jc w:val="both"/>
      </w:pPr>
      <w:r>
        <w:rPr>
          <w:rFonts w:ascii="Times New Roman" w:hAnsi="Times New Roman"/>
          <w:b w:val="0"/>
          <w:sz w:val="24"/>
        </w:rPr>
        <w:t>• Feature engineering: Four features — day_of_week, season_index, recent_complaint_count, ward_id.</w:t>
      </w:r>
    </w:p>
    <w:p>
      <w:pPr>
        <w:jc w:val="both"/>
      </w:pPr>
      <w:r>
        <w:rPr>
          <w:rFonts w:ascii="Times New Roman" w:hAnsi="Times New Roman"/>
          <w:b w:val="0"/>
          <w:sz w:val="24"/>
        </w:rPr>
        <w:t>• Training: Synthetic grid of 600 rows. Real historical telemetry was unavailable during prototype development, so synthetic data demonstrates the prediction pipeline.</w:t>
      </w:r>
    </w:p>
    <w:p>
      <w:pPr>
        <w:jc w:val="both"/>
      </w:pPr>
      <w:r>
        <w:rPr>
          <w:rFonts w:ascii="Times New Roman" w:hAnsi="Times New Roman"/>
          <w:b w:val="0"/>
          <w:sz w:val="24"/>
        </w:rPr>
        <w:t>• Prediction: Estimated hours until 90 percent fill. Bins ranked by urgency in dispatch queue.</w:t>
      </w:r>
    </w:p>
    <w:p>
      <w:pPr>
        <w:jc w:val="both"/>
      </w:pPr>
      <w:r>
        <w:rPr>
          <w:rFonts w:ascii="Times New Roman" w:hAnsi="Times New Roman"/>
          <w:b w:val="0"/>
          <w:sz w:val="24"/>
        </w:rPr>
        <w:t>• Note: This prototype validates the pipeline architecture, not real-world predictive accuracy.</w:t>
      </w:r>
    </w:p>
    <w:p>
      <w:pPr>
        <w:jc w:val="center"/>
      </w:pPr>
      <w:r>
        <w:drawing>
          <wp:inline xmlns:a="http://schemas.openxmlformats.org/drawingml/2006/main" xmlns:pic="http://schemas.openxmlformats.org/drawingml/2006/picture">
            <wp:extent cx="5029200" cy="2880003"/>
            <wp:docPr id="5" name="Picture 5"/>
            <wp:cNvGraphicFramePr>
              <a:graphicFrameLocks noChangeAspect="1"/>
            </wp:cNvGraphicFramePr>
            <a:graphic>
              <a:graphicData uri="http://schemas.openxmlformats.org/drawingml/2006/picture">
                <pic:pic>
                  <pic:nvPicPr>
                    <pic:cNvPr id="0" name="diag5_ml_pipeline.png"/>
                    <pic:cNvPicPr/>
                  </pic:nvPicPr>
                  <pic:blipFill>
                    <a:blip r:embed="rId13"/>
                    <a:stretch>
                      <a:fillRect/>
                    </a:stretch>
                  </pic:blipFill>
                  <pic:spPr>
                    <a:xfrm>
                      <a:off x="0" y="0"/>
                      <a:ext cx="5029200" cy="2880003"/>
                    </a:xfrm>
                    <a:prstGeom prst="rect"/>
                  </pic:spPr>
                </pic:pic>
              </a:graphicData>
            </a:graphic>
          </wp:inline>
        </w:drawing>
      </w:r>
    </w:p>
    <w:p>
      <w:pPr>
        <w:jc w:val="center"/>
      </w:pPr>
      <w:r>
        <w:rPr>
          <w:rFonts w:ascii="Times New Roman" w:hAnsi="Times New Roman"/>
          <w:i/>
          <w:sz w:val="22"/>
        </w:rPr>
        <w:t>Figure 4.4: Machine Learning Pipeline</w:t>
      </w:r>
    </w:p>
    <w:p/>
    <w:p>
      <w:pPr>
        <w:pStyle w:val="Heading2"/>
      </w:pPr>
      <w:r>
        <w:rPr>
          <w:rFonts w:ascii="Times New Roman" w:hAnsi="Times New Roman"/>
          <w:color w:val="000000"/>
        </w:rPr>
        <w:t>4.10 IoT Methodology</w:t>
      </w:r>
    </w:p>
    <w:p>
      <w:pPr>
        <w:jc w:val="both"/>
      </w:pPr>
      <w:r>
        <w:rPr>
          <w:rFonts w:ascii="Times New Roman" w:hAnsi="Times New Roman"/>
          <w:b w:val="0"/>
          <w:sz w:val="24"/>
        </w:rPr>
        <w:t>IoT devices register via HMAC-SHA256 authenticated API calls. Telemetry (fill-level, battery, temperature) is ingested through the /api/bin-telemetry endpoint. Sensor health is monitored via battery voltage, calibration drift, and fault flags. Note: Physical sensor deployment was not completed during the prototype phase; simulated telemetry was used for evaluation.</w:t>
      </w:r>
    </w:p>
    <w:p>
      <w:pPr>
        <w:jc w:val="center"/>
      </w:pPr>
      <w:r>
        <w:drawing>
          <wp:inline xmlns:a="http://schemas.openxmlformats.org/drawingml/2006/main" xmlns:pic="http://schemas.openxmlformats.org/drawingml/2006/picture">
            <wp:extent cx="5029200" cy="2577465"/>
            <wp:docPr id="6" name="Picture 6"/>
            <wp:cNvGraphicFramePr>
              <a:graphicFrameLocks noChangeAspect="1"/>
            </wp:cNvGraphicFramePr>
            <a:graphic>
              <a:graphicData uri="http://schemas.openxmlformats.org/drawingml/2006/picture">
                <pic:pic>
                  <pic:nvPicPr>
                    <pic:cNvPr id="0" name="diag6_iot_flow.png"/>
                    <pic:cNvPicPr/>
                  </pic:nvPicPr>
                  <pic:blipFill>
                    <a:blip r:embed="rId14"/>
                    <a:stretch>
                      <a:fillRect/>
                    </a:stretch>
                  </pic:blipFill>
                  <pic:spPr>
                    <a:xfrm>
                      <a:off x="0" y="0"/>
                      <a:ext cx="5029200" cy="2577465"/>
                    </a:xfrm>
                    <a:prstGeom prst="rect"/>
                  </pic:spPr>
                </pic:pic>
              </a:graphicData>
            </a:graphic>
          </wp:inline>
        </w:drawing>
      </w:r>
    </w:p>
    <w:p>
      <w:pPr>
        <w:jc w:val="center"/>
      </w:pPr>
      <w:r>
        <w:rPr>
          <w:rFonts w:ascii="Times New Roman" w:hAnsi="Times New Roman"/>
          <w:i/>
          <w:sz w:val="22"/>
        </w:rPr>
        <w:t>Figure 4.5: IoT Data Flow Diagram</w:t>
      </w:r>
    </w:p>
    <w:p/>
    <w:p>
      <w:pPr>
        <w:pStyle w:val="Heading2"/>
      </w:pPr>
      <w:r>
        <w:rPr>
          <w:rFonts w:ascii="Times New Roman" w:hAnsi="Times New Roman"/>
          <w:color w:val="000000"/>
        </w:rPr>
        <w:t>4.11 Security Architecture</w:t>
      </w:r>
    </w:p>
    <w:p>
      <w:pPr>
        <w:jc w:val="both"/>
      </w:pPr>
      <w:r>
        <w:rPr>
          <w:rFonts w:ascii="Times New Roman" w:hAnsi="Times New Roman"/>
          <w:b w:val="0"/>
          <w:sz w:val="24"/>
        </w:rPr>
        <w:t>Security hardening follows OWASP recommendations: (1) injection prevention via parameterised queries; (2) authentication via Flask-Login with bcrypt, OTP, MFA, account lockout; (3) data protection via HSTS, CSP, session cookie stripping; (4) access control via role-based decorators; (5) nine security headers via Flask-Talisman; (6) XSS prevention via auto-escaping; (7) immutable audit logging.</w:t>
      </w:r>
    </w:p>
    <w:p>
      <w:pPr>
        <w:pStyle w:val="Heading2"/>
      </w:pPr>
      <w:r>
        <w:rPr>
          <w:rFonts w:ascii="Times New Roman" w:hAnsi="Times New Roman"/>
          <w:color w:val="000000"/>
        </w:rPr>
        <w:t>4.12 PWA and Offline Methodology</w:t>
      </w:r>
    </w:p>
    <w:p>
      <w:pPr>
        <w:jc w:val="both"/>
      </w:pPr>
      <w:r>
        <w:rPr>
          <w:rFonts w:ascii="Times New Roman" w:hAnsi="Times New Roman"/>
          <w:b w:val="0"/>
          <w:sz w:val="24"/>
        </w:rPr>
        <w:t>The PWA implements: service worker with cache-first strategy; IndexedDB offline report queue; background sync on reconnection; web app manifest for installability.</w:t>
      </w:r>
    </w:p>
    <w:p>
      <w:pPr>
        <w:jc w:val="center"/>
      </w:pPr>
      <w:r>
        <w:drawing>
          <wp:inline xmlns:a="http://schemas.openxmlformats.org/drawingml/2006/main" xmlns:pic="http://schemas.openxmlformats.org/drawingml/2006/picture">
            <wp:extent cx="5029200" cy="3621024"/>
            <wp:docPr id="7" name="Picture 7"/>
            <wp:cNvGraphicFramePr>
              <a:graphicFrameLocks noChangeAspect="1"/>
            </wp:cNvGraphicFramePr>
            <a:graphic>
              <a:graphicData uri="http://schemas.openxmlformats.org/drawingml/2006/picture">
                <pic:pic>
                  <pic:nvPicPr>
                    <pic:cNvPr id="0" name="diag7_pwa_offline.png"/>
                    <pic:cNvPicPr/>
                  </pic:nvPicPr>
                  <pic:blipFill>
                    <a:blip r:embed="rId15"/>
                    <a:stretch>
                      <a:fillRect/>
                    </a:stretch>
                  </pic:blipFill>
                  <pic:spPr>
                    <a:xfrm>
                      <a:off x="0" y="0"/>
                      <a:ext cx="5029200" cy="3621024"/>
                    </a:xfrm>
                    <a:prstGeom prst="rect"/>
                  </pic:spPr>
                </pic:pic>
              </a:graphicData>
            </a:graphic>
          </wp:inline>
        </w:drawing>
      </w:r>
    </w:p>
    <w:p>
      <w:pPr>
        <w:jc w:val="center"/>
      </w:pPr>
      <w:r>
        <w:rPr>
          <w:rFonts w:ascii="Times New Roman" w:hAnsi="Times New Roman"/>
          <w:i/>
          <w:sz w:val="22"/>
        </w:rPr>
        <w:t>Figure 4.6: PWA Offline Workflow</w:t>
      </w:r>
    </w:p>
    <w:p/>
    <w:p>
      <w:r>
        <w:br w:type="page"/>
      </w:r>
    </w:p>
    <w:p>
      <w:pPr>
        <w:pStyle w:val="Heading1"/>
      </w:pPr>
      <w:r>
        <w:rPr>
          <w:rFonts w:ascii="Times New Roman" w:hAnsi="Times New Roman"/>
          <w:color w:val="000000"/>
        </w:rPr>
        <w:t>5. IMPLEMENTATION AND MODULES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tcPr>
          <w:p>
            <w:pPr>
              <w:jc w:val="center"/>
            </w:pPr>
            <w:r>
              <w:rPr>
                <w:rFonts w:ascii="Times New Roman" w:hAnsi="Times New Roman"/>
                <w:b/>
                <w:sz w:val="24"/>
              </w:rPr>
              <w:t>Module</w:t>
            </w:r>
          </w:p>
        </w:tc>
        <w:tc>
          <w:tcPr>
            <w:tcW w:type="dxa" w:w="1500"/>
          </w:tcPr>
          <w:p>
            <w:pPr>
              <w:jc w:val="center"/>
            </w:pPr>
            <w:r>
              <w:rPr>
                <w:rFonts w:ascii="Times New Roman" w:hAnsi="Times New Roman"/>
                <w:b/>
                <w:sz w:val="24"/>
              </w:rPr>
              <w:t>File</w:t>
            </w:r>
          </w:p>
        </w:tc>
        <w:tc>
          <w:tcPr>
            <w:tcW w:type="dxa" w:w="1500"/>
          </w:tcPr>
          <w:p>
            <w:pPr>
              <w:jc w:val="center"/>
            </w:pPr>
            <w:r>
              <w:rPr>
                <w:rFonts w:ascii="Times New Roman" w:hAnsi="Times New Roman"/>
                <w:b/>
                <w:sz w:val="24"/>
              </w:rPr>
              <w:t>Purpose</w:t>
            </w:r>
          </w:p>
        </w:tc>
        <w:tc>
          <w:tcPr>
            <w:tcW w:type="dxa" w:w="1500"/>
          </w:tcPr>
          <w:p>
            <w:pPr>
              <w:jc w:val="center"/>
            </w:pPr>
            <w:r>
              <w:rPr>
                <w:rFonts w:ascii="Times New Roman" w:hAnsi="Times New Roman"/>
                <w:b/>
                <w:sz w:val="24"/>
              </w:rPr>
              <w:t>Functions</w:t>
            </w:r>
          </w:p>
        </w:tc>
        <w:tc>
          <w:tcPr>
            <w:tcW w:type="dxa" w:w="1500"/>
          </w:tcPr>
          <w:p>
            <w:pPr>
              <w:jc w:val="center"/>
            </w:pPr>
            <w:r>
              <w:rPr>
                <w:rFonts w:ascii="Times New Roman" w:hAnsi="Times New Roman"/>
                <w:b/>
                <w:sz w:val="24"/>
              </w:rPr>
              <w:t>Technology</w:t>
            </w:r>
          </w:p>
        </w:tc>
        <w:tc>
          <w:tcPr>
            <w:tcW w:type="dxa" w:w="1500"/>
          </w:tcPr>
          <w:p>
            <w:pPr>
              <w:jc w:val="center"/>
            </w:pPr>
            <w:r>
              <w:rPr>
                <w:rFonts w:ascii="Times New Roman" w:hAnsi="Times New Roman"/>
                <w:b/>
                <w:sz w:val="24"/>
              </w:rPr>
              <w:t>Status</w:t>
            </w:r>
          </w:p>
        </w:tc>
      </w:tr>
      <w:tr>
        <w:tc>
          <w:tcPr>
            <w:tcW w:type="dxa" w:w="1500"/>
          </w:tcPr>
          <w:p>
            <w:r>
              <w:rPr>
                <w:rFonts w:ascii="Times New Roman" w:hAnsi="Times New Roman"/>
                <w:sz w:val="24"/>
              </w:rPr>
              <w:t>5.1 Public Portal</w:t>
            </w:r>
          </w:p>
        </w:tc>
        <w:tc>
          <w:tcPr>
            <w:tcW w:type="dxa" w:w="1500"/>
          </w:tcPr>
          <w:p>
            <w:r>
              <w:rPr>
                <w:rFonts w:ascii="Times New Roman" w:hAnsi="Times New Roman"/>
                <w:sz w:val="24"/>
              </w:rPr>
              <w:t>public.py</w:t>
            </w:r>
          </w:p>
        </w:tc>
        <w:tc>
          <w:tcPr>
            <w:tcW w:type="dxa" w:w="1500"/>
          </w:tcPr>
          <w:p>
            <w:r>
              <w:rPr>
                <w:rFonts w:ascii="Times New Roman" w:hAnsi="Times New Roman"/>
                <w:sz w:val="24"/>
              </w:rPr>
              <w:t>Provide public waste-management information without login.</w:t>
            </w:r>
          </w:p>
        </w:tc>
        <w:tc>
          <w:tcPr>
            <w:tcW w:type="dxa" w:w="1500"/>
          </w:tcPr>
          <w:p>
            <w:r>
              <w:rPr>
                <w:rFonts w:ascii="Times New Roman" w:hAnsi="Times New Roman"/>
                <w:sz w:val="24"/>
              </w:rPr>
              <w:t>Homepage, schedule lookup, complaint reporting, ward transpa...</w:t>
            </w:r>
          </w:p>
        </w:tc>
        <w:tc>
          <w:tcPr>
            <w:tcW w:type="dxa" w:w="1500"/>
          </w:tcPr>
          <w:p>
            <w:r>
              <w:rPr>
                <w:rFonts w:ascii="Times New Roman" w:hAnsi="Times New Roman"/>
                <w:sz w:val="24"/>
              </w:rPr>
              <w:t>Flask blueprint, Bootstrap 5, Leaflet.js, JavaScript.</w:t>
            </w:r>
          </w:p>
        </w:tc>
        <w:tc>
          <w:tcPr>
            <w:tcW w:type="dxa" w:w="1500"/>
          </w:tcPr>
          <w:p>
            <w:r>
              <w:rPr>
                <w:rFonts w:ascii="Times New Roman" w:hAnsi="Times New Roman"/>
                <w:sz w:val="24"/>
              </w:rPr>
              <w:t>Implemented</w:t>
            </w:r>
          </w:p>
        </w:tc>
      </w:tr>
      <w:tr>
        <w:tc>
          <w:tcPr>
            <w:tcW w:type="dxa" w:w="1500"/>
          </w:tcPr>
          <w:p>
            <w:r>
              <w:rPr>
                <w:rFonts w:ascii="Times New Roman" w:hAnsi="Times New Roman"/>
                <w:sz w:val="24"/>
              </w:rPr>
              <w:t>5.2 Citizen Portal</w:t>
            </w:r>
          </w:p>
        </w:tc>
        <w:tc>
          <w:tcPr>
            <w:tcW w:type="dxa" w:w="1500"/>
          </w:tcPr>
          <w:p>
            <w:r>
              <w:rPr>
                <w:rFonts w:ascii="Times New Roman" w:hAnsi="Times New Roman"/>
                <w:sz w:val="24"/>
              </w:rPr>
              <w:t>citizen.py</w:t>
            </w:r>
          </w:p>
        </w:tc>
        <w:tc>
          <w:tcPr>
            <w:tcW w:type="dxa" w:w="1500"/>
          </w:tcPr>
          <w:p>
            <w:r>
              <w:rPr>
                <w:rFonts w:ascii="Times New Roman" w:hAnsi="Times New Roman"/>
                <w:sz w:val="24"/>
              </w:rPr>
              <w:t>Enable registered residents to manage complaints, Green Points, and invoices.</w:t>
            </w:r>
          </w:p>
        </w:tc>
        <w:tc>
          <w:tcPr>
            <w:tcW w:type="dxa" w:w="1500"/>
          </w:tcPr>
          <w:p>
            <w:r>
              <w:rPr>
                <w:rFonts w:ascii="Times New Roman" w:hAnsi="Times New Roman"/>
                <w:sz w:val="24"/>
              </w:rPr>
              <w:t>Dashboard, Green Points leaderboard, waste declaration, PAYT...</w:t>
            </w:r>
          </w:p>
        </w:tc>
        <w:tc>
          <w:tcPr>
            <w:tcW w:type="dxa" w:w="1500"/>
          </w:tcPr>
          <w:p>
            <w:r>
              <w:rPr>
                <w:rFonts w:ascii="Times New Roman" w:hAnsi="Times New Roman"/>
                <w:sz w:val="24"/>
              </w:rPr>
              <w:t>Flask blueprint, Flask-Login, ReportLab.</w:t>
            </w:r>
          </w:p>
        </w:tc>
        <w:tc>
          <w:tcPr>
            <w:tcW w:type="dxa" w:w="1500"/>
          </w:tcPr>
          <w:p>
            <w:r>
              <w:rPr>
                <w:rFonts w:ascii="Times New Roman" w:hAnsi="Times New Roman"/>
                <w:sz w:val="24"/>
              </w:rPr>
              <w:t>Implemented</w:t>
            </w:r>
          </w:p>
        </w:tc>
      </w:tr>
      <w:tr>
        <w:tc>
          <w:tcPr>
            <w:tcW w:type="dxa" w:w="1500"/>
          </w:tcPr>
          <w:p>
            <w:r>
              <w:rPr>
                <w:rFonts w:ascii="Times New Roman" w:hAnsi="Times New Roman"/>
                <w:sz w:val="24"/>
              </w:rPr>
              <w:t>5.3 Admin Portal</w:t>
            </w:r>
          </w:p>
        </w:tc>
        <w:tc>
          <w:tcPr>
            <w:tcW w:type="dxa" w:w="1500"/>
          </w:tcPr>
          <w:p>
            <w:r>
              <w:rPr>
                <w:rFonts w:ascii="Times New Roman" w:hAnsi="Times New Roman"/>
                <w:sz w:val="24"/>
              </w:rPr>
              <w:t>admin.py</w:t>
            </w:r>
          </w:p>
        </w:tc>
        <w:tc>
          <w:tcPr>
            <w:tcW w:type="dxa" w:w="1500"/>
          </w:tcPr>
          <w:p>
            <w:r>
              <w:rPr>
                <w:rFonts w:ascii="Times New Roman" w:hAnsi="Times New Roman"/>
                <w:sz w:val="24"/>
              </w:rPr>
              <w:t>Provide administrators with fleet management and analytics.</w:t>
            </w:r>
          </w:p>
        </w:tc>
        <w:tc>
          <w:tcPr>
            <w:tcW w:type="dxa" w:w="1500"/>
          </w:tcPr>
          <w:p>
            <w:r>
              <w:rPr>
                <w:rFonts w:ascii="Times New Roman" w:hAnsi="Times New Roman"/>
                <w:sz w:val="24"/>
              </w:rPr>
              <w:t>Fleet map, complaint management, worker dispatch, analytics,...</w:t>
            </w:r>
          </w:p>
        </w:tc>
        <w:tc>
          <w:tcPr>
            <w:tcW w:type="dxa" w:w="1500"/>
          </w:tcPr>
          <w:p>
            <w:r>
              <w:rPr>
                <w:rFonts w:ascii="Times New Roman" w:hAnsi="Times New Roman"/>
                <w:sz w:val="24"/>
              </w:rPr>
              <w:t>Flask blueprint, Leaflet.js, Chart.js.</w:t>
            </w:r>
          </w:p>
        </w:tc>
        <w:tc>
          <w:tcPr>
            <w:tcW w:type="dxa" w:w="1500"/>
          </w:tcPr>
          <w:p>
            <w:r>
              <w:rPr>
                <w:rFonts w:ascii="Times New Roman" w:hAnsi="Times New Roman"/>
                <w:sz w:val="24"/>
              </w:rPr>
              <w:t>Implemented</w:t>
            </w:r>
          </w:p>
        </w:tc>
      </w:tr>
      <w:tr>
        <w:tc>
          <w:tcPr>
            <w:tcW w:type="dxa" w:w="1500"/>
          </w:tcPr>
          <w:p>
            <w:r>
              <w:rPr>
                <w:rFonts w:ascii="Times New Roman" w:hAnsi="Times New Roman"/>
                <w:sz w:val="24"/>
              </w:rPr>
              <w:t>5.4 Worker Portal</w:t>
            </w:r>
          </w:p>
        </w:tc>
        <w:tc>
          <w:tcPr>
            <w:tcW w:type="dxa" w:w="1500"/>
          </w:tcPr>
          <w:p>
            <w:r>
              <w:rPr>
                <w:rFonts w:ascii="Times New Roman" w:hAnsi="Times New Roman"/>
                <w:sz w:val="24"/>
              </w:rPr>
              <w:t>worker.py</w:t>
            </w:r>
          </w:p>
        </w:tc>
        <w:tc>
          <w:tcPr>
            <w:tcW w:type="dxa" w:w="1500"/>
          </w:tcPr>
          <w:p>
            <w:r>
              <w:rPr>
                <w:rFonts w:ascii="Times New Roman" w:hAnsi="Times New Roman"/>
                <w:sz w:val="24"/>
              </w:rPr>
              <w:t>Enable workers to receive dispatches and resolve bins.</w:t>
            </w:r>
          </w:p>
        </w:tc>
        <w:tc>
          <w:tcPr>
            <w:tcW w:type="dxa" w:w="1500"/>
          </w:tcPr>
          <w:p>
            <w:r>
              <w:rPr>
                <w:rFonts w:ascii="Times New Roman" w:hAnsi="Times New Roman"/>
                <w:sz w:val="24"/>
              </w:rPr>
              <w:t>Dispatch queue, accept/complete with photo+GPS, offload logg...</w:t>
            </w:r>
          </w:p>
        </w:tc>
        <w:tc>
          <w:tcPr>
            <w:tcW w:type="dxa" w:w="1500"/>
          </w:tcPr>
          <w:p>
            <w:r>
              <w:rPr>
                <w:rFonts w:ascii="Times New Roman" w:hAnsi="Times New Roman"/>
                <w:sz w:val="24"/>
              </w:rPr>
              <w:t>Flask blueprint, Geolocation API.</w:t>
            </w:r>
          </w:p>
        </w:tc>
        <w:tc>
          <w:tcPr>
            <w:tcW w:type="dxa" w:w="1500"/>
          </w:tcPr>
          <w:p>
            <w:r>
              <w:rPr>
                <w:rFonts w:ascii="Times New Roman" w:hAnsi="Times New Roman"/>
                <w:sz w:val="24"/>
              </w:rPr>
              <w:t>Implemented</w:t>
            </w:r>
          </w:p>
        </w:tc>
      </w:tr>
      <w:tr>
        <w:tc>
          <w:tcPr>
            <w:tcW w:type="dxa" w:w="1500"/>
          </w:tcPr>
          <w:p>
            <w:r>
              <w:rPr>
                <w:rFonts w:ascii="Times New Roman" w:hAnsi="Times New Roman"/>
                <w:sz w:val="24"/>
              </w:rPr>
              <w:t>5.5 Complaint Management</w:t>
            </w:r>
          </w:p>
        </w:tc>
        <w:tc>
          <w:tcPr>
            <w:tcW w:type="dxa" w:w="1500"/>
          </w:tcPr>
          <w:p>
            <w:r>
              <w:rPr>
                <w:rFonts w:ascii="Times New Roman" w:hAnsi="Times New Roman"/>
                <w:sz w:val="24"/>
              </w:rPr>
              <w:t>citizen.py + public.py</w:t>
            </w:r>
          </w:p>
        </w:tc>
        <w:tc>
          <w:tcPr>
            <w:tcW w:type="dxa" w:w="1500"/>
          </w:tcPr>
          <w:p>
            <w:r>
              <w:rPr>
                <w:rFonts w:ascii="Times New Roman" w:hAnsi="Times New Roman"/>
                <w:sz w:val="24"/>
              </w:rPr>
              <w:t>Manage the complaint lifecycle.</w:t>
            </w:r>
          </w:p>
        </w:tc>
        <w:tc>
          <w:tcPr>
            <w:tcW w:type="dxa" w:w="1500"/>
          </w:tcPr>
          <w:p>
            <w:r>
              <w:rPr>
                <w:rFonts w:ascii="Times New Roman" w:hAnsi="Times New Roman"/>
                <w:sz w:val="24"/>
              </w:rPr>
              <w:t>GPS+photo reporting, duplicate detection (100m/30min), token...</w:t>
            </w:r>
          </w:p>
        </w:tc>
        <w:tc>
          <w:tcPr>
            <w:tcW w:type="dxa" w:w="1500"/>
          </w:tcPr>
          <w:p>
            <w:r>
              <w:rPr>
                <w:rFonts w:ascii="Times New Roman" w:hAnsi="Times New Roman"/>
                <w:sz w:val="24"/>
              </w:rPr>
              <w:t>Flask, SQLAlchemy, GPS, camera.</w:t>
            </w:r>
          </w:p>
        </w:tc>
        <w:tc>
          <w:tcPr>
            <w:tcW w:type="dxa" w:w="1500"/>
          </w:tcPr>
          <w:p>
            <w:r>
              <w:rPr>
                <w:rFonts w:ascii="Times New Roman" w:hAnsi="Times New Roman"/>
                <w:sz w:val="24"/>
              </w:rPr>
              <w:t>Implemented</w:t>
            </w:r>
          </w:p>
        </w:tc>
      </w:tr>
      <w:tr>
        <w:tc>
          <w:tcPr>
            <w:tcW w:type="dxa" w:w="1500"/>
          </w:tcPr>
          <w:p>
            <w:r>
              <w:rPr>
                <w:rFonts w:ascii="Times New Roman" w:hAnsi="Times New Roman"/>
                <w:sz w:val="24"/>
              </w:rPr>
              <w:t>5.6 IoT Module</w:t>
            </w:r>
          </w:p>
        </w:tc>
        <w:tc>
          <w:tcPr>
            <w:tcW w:type="dxa" w:w="1500"/>
          </w:tcPr>
          <w:p>
            <w:r>
              <w:rPr>
                <w:rFonts w:ascii="Times New Roman" w:hAnsi="Times New Roman"/>
                <w:sz w:val="24"/>
              </w:rPr>
              <w:t>iot.py</w:t>
            </w:r>
          </w:p>
        </w:tc>
        <w:tc>
          <w:tcPr>
            <w:tcW w:type="dxa" w:w="1500"/>
          </w:tcPr>
          <w:p>
            <w:r>
              <w:rPr>
                <w:rFonts w:ascii="Times New Roman" w:hAnsi="Times New Roman"/>
                <w:sz w:val="24"/>
              </w:rPr>
              <w:t>Ingest telemetry and manage devices.</w:t>
            </w:r>
          </w:p>
        </w:tc>
        <w:tc>
          <w:tcPr>
            <w:tcW w:type="dxa" w:w="1500"/>
          </w:tcPr>
          <w:p>
            <w:r>
              <w:rPr>
                <w:rFonts w:ascii="Times New Roman" w:hAnsi="Times New Roman"/>
                <w:sz w:val="24"/>
              </w:rPr>
              <w:t>HMAC-authenticated registration, telemetry ingestion, sensor...</w:t>
            </w:r>
          </w:p>
        </w:tc>
        <w:tc>
          <w:tcPr>
            <w:tcW w:type="dxa" w:w="1500"/>
          </w:tcPr>
          <w:p>
            <w:r>
              <w:rPr>
                <w:rFonts w:ascii="Times New Roman" w:hAnsi="Times New Roman"/>
                <w:sz w:val="24"/>
              </w:rPr>
              <w:t>Flask, HMAC-SHA256, SQLAlchemy.</w:t>
            </w:r>
          </w:p>
        </w:tc>
        <w:tc>
          <w:tcPr>
            <w:tcW w:type="dxa" w:w="1500"/>
          </w:tcPr>
          <w:p>
            <w:r>
              <w:rPr>
                <w:rFonts w:ascii="Times New Roman" w:hAnsi="Times New Roman"/>
                <w:sz w:val="24"/>
              </w:rPr>
              <w:t>Implemented</w:t>
            </w:r>
          </w:p>
        </w:tc>
      </w:tr>
      <w:tr>
        <w:tc>
          <w:tcPr>
            <w:tcW w:type="dxa" w:w="1500"/>
          </w:tcPr>
          <w:p>
            <w:r>
              <w:rPr>
                <w:rFonts w:ascii="Times New Roman" w:hAnsi="Times New Roman"/>
                <w:sz w:val="24"/>
              </w:rPr>
              <w:t>5.7 ML Module</w:t>
            </w:r>
          </w:p>
        </w:tc>
        <w:tc>
          <w:tcPr>
            <w:tcW w:type="dxa" w:w="1500"/>
          </w:tcPr>
          <w:p>
            <w:r>
              <w:rPr>
                <w:rFonts w:ascii="Times New Roman" w:hAnsi="Times New Roman"/>
                <w:sz w:val="24"/>
              </w:rPr>
              <w:t>ml_model.py</w:t>
            </w:r>
          </w:p>
        </w:tc>
        <w:tc>
          <w:tcPr>
            <w:tcW w:type="dxa" w:w="1500"/>
          </w:tcPr>
          <w:p>
            <w:r>
              <w:rPr>
                <w:rFonts w:ascii="Times New Roman" w:hAnsi="Times New Roman"/>
                <w:sz w:val="24"/>
              </w:rPr>
              <w:t>Predict bin overflow for proactive dispatch.</w:t>
            </w:r>
          </w:p>
        </w:tc>
        <w:tc>
          <w:tcPr>
            <w:tcW w:type="dxa" w:w="1500"/>
          </w:tcPr>
          <w:p>
            <w:r>
              <w:rPr>
                <w:rFonts w:ascii="Times New Roman" w:hAnsi="Times New Roman"/>
                <w:sz w:val="24"/>
              </w:rPr>
              <w:t>GradientBoostingRegressor, synthetic training (600 rows), di...</w:t>
            </w:r>
          </w:p>
        </w:tc>
        <w:tc>
          <w:tcPr>
            <w:tcW w:type="dxa" w:w="1500"/>
          </w:tcPr>
          <w:p>
            <w:r>
              <w:rPr>
                <w:rFonts w:ascii="Times New Roman" w:hAnsi="Times New Roman"/>
                <w:sz w:val="24"/>
              </w:rPr>
              <w:t>scikit-learn, pandas, numpy.</w:t>
            </w:r>
          </w:p>
        </w:tc>
        <w:tc>
          <w:tcPr>
            <w:tcW w:type="dxa" w:w="1500"/>
          </w:tcPr>
          <w:p>
            <w:r>
              <w:rPr>
                <w:rFonts w:ascii="Times New Roman" w:hAnsi="Times New Roman"/>
                <w:sz w:val="24"/>
              </w:rPr>
              <w:t>Implemented</w:t>
            </w:r>
          </w:p>
        </w:tc>
      </w:tr>
      <w:tr>
        <w:tc>
          <w:tcPr>
            <w:tcW w:type="dxa" w:w="1500"/>
          </w:tcPr>
          <w:p>
            <w:r>
              <w:rPr>
                <w:rFonts w:ascii="Times New Roman" w:hAnsi="Times New Roman"/>
                <w:sz w:val="24"/>
              </w:rPr>
              <w:t>5.8 Green Points Module</w:t>
            </w:r>
          </w:p>
        </w:tc>
        <w:tc>
          <w:tcPr>
            <w:tcW w:type="dxa" w:w="1500"/>
          </w:tcPr>
          <w:p>
            <w:r>
              <w:rPr>
                <w:rFonts w:ascii="Times New Roman" w:hAnsi="Times New Roman"/>
                <w:sz w:val="24"/>
              </w:rPr>
              <w:t>citizen.py</w:t>
            </w:r>
          </w:p>
        </w:tc>
        <w:tc>
          <w:tcPr>
            <w:tcW w:type="dxa" w:w="1500"/>
          </w:tcPr>
          <w:p>
            <w:r>
              <w:rPr>
                <w:rFonts w:ascii="Times New Roman" w:hAnsi="Times New Roman"/>
                <w:sz w:val="24"/>
              </w:rPr>
              <w:t>Gamify waste segregation.</w:t>
            </w:r>
          </w:p>
        </w:tc>
        <w:tc>
          <w:tcPr>
            <w:tcW w:type="dxa" w:w="1500"/>
          </w:tcPr>
          <w:p>
            <w:r>
              <w:rPr>
                <w:rFonts w:ascii="Times New Roman" w:hAnsi="Times New Roman"/>
                <w:sz w:val="24"/>
              </w:rPr>
              <w:t>Points earning (15/report), leaderboard, coupon redemption....</w:t>
            </w:r>
          </w:p>
        </w:tc>
        <w:tc>
          <w:tcPr>
            <w:tcW w:type="dxa" w:w="1500"/>
          </w:tcPr>
          <w:p>
            <w:r>
              <w:rPr>
                <w:rFonts w:ascii="Times New Roman" w:hAnsi="Times New Roman"/>
                <w:sz w:val="24"/>
              </w:rPr>
              <w:t>Flask, SQLAlchemy.</w:t>
            </w:r>
          </w:p>
        </w:tc>
        <w:tc>
          <w:tcPr>
            <w:tcW w:type="dxa" w:w="1500"/>
          </w:tcPr>
          <w:p>
            <w:r>
              <w:rPr>
                <w:rFonts w:ascii="Times New Roman" w:hAnsi="Times New Roman"/>
                <w:sz w:val="24"/>
              </w:rPr>
              <w:t>Implemented</w:t>
            </w:r>
          </w:p>
        </w:tc>
      </w:tr>
      <w:tr>
        <w:tc>
          <w:tcPr>
            <w:tcW w:type="dxa" w:w="1500"/>
          </w:tcPr>
          <w:p>
            <w:r>
              <w:rPr>
                <w:rFonts w:ascii="Times New Roman" w:hAnsi="Times New Roman"/>
                <w:sz w:val="24"/>
              </w:rPr>
              <w:t>5.9 PAYT Module</w:t>
            </w:r>
          </w:p>
        </w:tc>
        <w:tc>
          <w:tcPr>
            <w:tcW w:type="dxa" w:w="1500"/>
          </w:tcPr>
          <w:p>
            <w:r>
              <w:rPr>
                <w:rFonts w:ascii="Times New Roman" w:hAnsi="Times New Roman"/>
                <w:sz w:val="24"/>
              </w:rPr>
              <w:t>citizen.py</w:t>
            </w:r>
          </w:p>
        </w:tc>
        <w:tc>
          <w:tcPr>
            <w:tcW w:type="dxa" w:w="1500"/>
          </w:tcPr>
          <w:p>
            <w:r>
              <w:rPr>
                <w:rFonts w:ascii="Times New Roman" w:hAnsi="Times New Roman"/>
                <w:sz w:val="24"/>
              </w:rPr>
              <w:t>Enable Pay-As-You-Throw billing.</w:t>
            </w:r>
          </w:p>
        </w:tc>
        <w:tc>
          <w:tcPr>
            <w:tcW w:type="dxa" w:w="1500"/>
          </w:tcPr>
          <w:p>
            <w:r>
              <w:rPr>
                <w:rFonts w:ascii="Times New Roman" w:hAnsi="Times New Roman"/>
                <w:sz w:val="24"/>
              </w:rPr>
              <w:t>Invoice generation, UPI deep links, Razorpay integration, PD...</w:t>
            </w:r>
          </w:p>
        </w:tc>
        <w:tc>
          <w:tcPr>
            <w:tcW w:type="dxa" w:w="1500"/>
          </w:tcPr>
          <w:p>
            <w:r>
              <w:rPr>
                <w:rFonts w:ascii="Times New Roman" w:hAnsi="Times New Roman"/>
                <w:sz w:val="24"/>
              </w:rPr>
              <w:t>Flask, ReportLab, Razorpay.</w:t>
            </w:r>
          </w:p>
        </w:tc>
        <w:tc>
          <w:tcPr>
            <w:tcW w:type="dxa" w:w="1500"/>
          </w:tcPr>
          <w:p>
            <w:r>
              <w:rPr>
                <w:rFonts w:ascii="Times New Roman" w:hAnsi="Times New Roman"/>
                <w:sz w:val="24"/>
              </w:rPr>
              <w:t>Implemented</w:t>
            </w:r>
          </w:p>
        </w:tc>
      </w:tr>
      <w:tr>
        <w:tc>
          <w:tcPr>
            <w:tcW w:type="dxa" w:w="1500"/>
          </w:tcPr>
          <w:p>
            <w:r>
              <w:rPr>
                <w:rFonts w:ascii="Times New Roman" w:hAnsi="Times New Roman"/>
                <w:sz w:val="24"/>
              </w:rPr>
              <w:t>5.10 Background Jobs</w:t>
            </w:r>
          </w:p>
        </w:tc>
        <w:tc>
          <w:tcPr>
            <w:tcW w:type="dxa" w:w="1500"/>
          </w:tcPr>
          <w:p>
            <w:r>
              <w:rPr>
                <w:rFonts w:ascii="Times New Roman" w:hAnsi="Times New Roman"/>
                <w:sz w:val="24"/>
              </w:rPr>
              <w:t>jobs.py</w:t>
            </w:r>
          </w:p>
        </w:tc>
        <w:tc>
          <w:tcPr>
            <w:tcW w:type="dxa" w:w="1500"/>
          </w:tcPr>
          <w:p>
            <w:r>
              <w:rPr>
                <w:rFonts w:ascii="Times New Roman" w:hAnsi="Times New Roman"/>
                <w:sz w:val="24"/>
              </w:rPr>
              <w:t>Process asynchronous tasks.</w:t>
            </w:r>
          </w:p>
        </w:tc>
        <w:tc>
          <w:tcPr>
            <w:tcW w:type="dxa" w:w="1500"/>
          </w:tcPr>
          <w:p>
            <w:r>
              <w:rPr>
                <w:rFonts w:ascii="Times New Roman" w:hAnsi="Times New Roman"/>
                <w:sz w:val="24"/>
              </w:rPr>
              <w:t>SLA escalation, email/SMS notifications, telemetry retention...</w:t>
            </w:r>
          </w:p>
        </w:tc>
        <w:tc>
          <w:tcPr>
            <w:tcW w:type="dxa" w:w="1500"/>
          </w:tcPr>
          <w:p>
            <w:r>
              <w:rPr>
                <w:rFonts w:ascii="Times New Roman" w:hAnsi="Times New Roman"/>
                <w:sz w:val="24"/>
              </w:rPr>
              <w:t>RQ, Redis, Flask-Mailman.</w:t>
            </w:r>
          </w:p>
        </w:tc>
        <w:tc>
          <w:tcPr>
            <w:tcW w:type="dxa" w:w="1500"/>
          </w:tcPr>
          <w:p>
            <w:r>
              <w:rPr>
                <w:rFonts w:ascii="Times New Roman" w:hAnsi="Times New Roman"/>
                <w:sz w:val="24"/>
              </w:rPr>
              <w:t>Implemented</w:t>
            </w:r>
          </w:p>
        </w:tc>
      </w:tr>
      <w:tr>
        <w:tc>
          <w:tcPr>
            <w:tcW w:type="dxa" w:w="1500"/>
          </w:tcPr>
          <w:p>
            <w:r>
              <w:rPr>
                <w:rFonts w:ascii="Times New Roman" w:hAnsi="Times New Roman"/>
                <w:sz w:val="24"/>
              </w:rPr>
              <w:t>5.11 PWA/Offline</w:t>
            </w:r>
          </w:p>
        </w:tc>
        <w:tc>
          <w:tcPr>
            <w:tcW w:type="dxa" w:w="1500"/>
          </w:tcPr>
          <w:p>
            <w:r>
              <w:rPr>
                <w:rFonts w:ascii="Times New Roman" w:hAnsi="Times New Roman"/>
                <w:sz w:val="24"/>
              </w:rPr>
              <w:t>offline.js + sw.js</w:t>
            </w:r>
          </w:p>
        </w:tc>
        <w:tc>
          <w:tcPr>
            <w:tcW w:type="dxa" w:w="1500"/>
          </w:tcPr>
          <w:p>
            <w:r>
              <w:rPr>
                <w:rFonts w:ascii="Times New Roman" w:hAnsi="Times New Roman"/>
                <w:sz w:val="24"/>
              </w:rPr>
              <w:t>Enable offline functionality.</w:t>
            </w:r>
          </w:p>
        </w:tc>
        <w:tc>
          <w:tcPr>
            <w:tcW w:type="dxa" w:w="1500"/>
          </w:tcPr>
          <w:p>
            <w:r>
              <w:rPr>
                <w:rFonts w:ascii="Times New Roman" w:hAnsi="Times New Roman"/>
                <w:sz w:val="24"/>
              </w:rPr>
              <w:t>Service worker, IndexedDB queue, background sync, manifest....</w:t>
            </w:r>
          </w:p>
        </w:tc>
        <w:tc>
          <w:tcPr>
            <w:tcW w:type="dxa" w:w="1500"/>
          </w:tcPr>
          <w:p>
            <w:r>
              <w:rPr>
                <w:rFonts w:ascii="Times New Roman" w:hAnsi="Times New Roman"/>
                <w:sz w:val="24"/>
              </w:rPr>
              <w:t>Service Worker API, IndexedDB.</w:t>
            </w:r>
          </w:p>
        </w:tc>
        <w:tc>
          <w:tcPr>
            <w:tcW w:type="dxa" w:w="1500"/>
          </w:tcPr>
          <w:p>
            <w:r>
              <w:rPr>
                <w:rFonts w:ascii="Times New Roman" w:hAnsi="Times New Roman"/>
                <w:sz w:val="24"/>
              </w:rPr>
              <w:t>Implemented</w:t>
            </w:r>
          </w:p>
        </w:tc>
      </w:tr>
    </w:tbl>
    <w:p/>
    <w:p>
      <w:r>
        <w:br w:type="page"/>
      </w:r>
    </w:p>
    <w:p>
      <w:pPr>
        <w:pStyle w:val="Heading1"/>
      </w:pPr>
      <w:r>
        <w:rPr>
          <w:rFonts w:ascii="Times New Roman" w:hAnsi="Times New Roman"/>
          <w:color w:val="000000"/>
        </w:rPr>
        <w:t>6. RESULTS AND VALIDATION</w:t>
      </w:r>
    </w:p>
    <w:p>
      <w:pPr>
        <w:pStyle w:val="Heading2"/>
      </w:pPr>
      <w:r>
        <w:rPr>
          <w:rFonts w:ascii="Times New Roman" w:hAnsi="Times New Roman"/>
          <w:color w:val="000000"/>
        </w:rPr>
        <w:t>6.1 Implemented Features Summary</w:t>
      </w:r>
    </w:p>
    <w:p>
      <w:pPr>
        <w:jc w:val="both"/>
      </w:pPr>
      <w:r>
        <w:rPr>
          <w:rFonts w:ascii="Times New Roman" w:hAnsi="Times New Roman"/>
          <w:b w:val="0"/>
          <w:sz w:val="24"/>
        </w:rPr>
        <w:t>The following table classifies every claimed feature by implementation status, verified against source code evidence:</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Feature</w:t>
            </w:r>
          </w:p>
        </w:tc>
        <w:tc>
          <w:tcPr>
            <w:tcW w:type="dxa" w:w="3001"/>
          </w:tcPr>
          <w:p>
            <w:pPr>
              <w:jc w:val="center"/>
            </w:pPr>
            <w:r>
              <w:rPr>
                <w:rFonts w:ascii="Times New Roman" w:hAnsi="Times New Roman"/>
                <w:b/>
                <w:sz w:val="24"/>
              </w:rPr>
              <w:t>Status</w:t>
            </w:r>
          </w:p>
        </w:tc>
        <w:tc>
          <w:tcPr>
            <w:tcW w:type="dxa" w:w="3001"/>
          </w:tcPr>
          <w:p>
            <w:pPr>
              <w:jc w:val="center"/>
            </w:pPr>
            <w:r>
              <w:rPr>
                <w:rFonts w:ascii="Times New Roman" w:hAnsi="Times New Roman"/>
                <w:b/>
                <w:sz w:val="24"/>
              </w:rPr>
              <w:t>Evidence</w:t>
            </w:r>
          </w:p>
        </w:tc>
      </w:tr>
      <w:tr>
        <w:tc>
          <w:tcPr>
            <w:tcW w:type="dxa" w:w="3001"/>
          </w:tcPr>
          <w:p>
            <w:r>
              <w:rPr>
                <w:rFonts w:ascii="Times New Roman" w:hAnsi="Times New Roman"/>
                <w:sz w:val="24"/>
              </w:rPr>
              <w:t>Public Portal (homepage, schedule, FAQ, etc.)</w:t>
            </w:r>
          </w:p>
        </w:tc>
        <w:tc>
          <w:tcPr>
            <w:tcW w:type="dxa" w:w="3001"/>
          </w:tcPr>
          <w:p>
            <w:r>
              <w:rPr>
                <w:rFonts w:ascii="Times New Roman" w:hAnsi="Times New Roman"/>
                <w:sz w:val="24"/>
              </w:rPr>
              <w:t>Fully Implemented</w:t>
            </w:r>
          </w:p>
        </w:tc>
        <w:tc>
          <w:tcPr>
            <w:tcW w:type="dxa" w:w="3001"/>
          </w:tcPr>
          <w:p>
            <w:r>
              <w:rPr>
                <w:rFonts w:ascii="Times New Roman" w:hAnsi="Times New Roman"/>
                <w:sz w:val="24"/>
              </w:rPr>
              <w:t>Route handlers + templates verified</w:t>
            </w:r>
          </w:p>
        </w:tc>
      </w:tr>
      <w:tr>
        <w:tc>
          <w:tcPr>
            <w:tcW w:type="dxa" w:w="3001"/>
          </w:tcPr>
          <w:p>
            <w:r>
              <w:rPr>
                <w:rFonts w:ascii="Times New Roman" w:hAnsi="Times New Roman"/>
                <w:sz w:val="24"/>
              </w:rPr>
              <w:t>Complaint Reporting (GPS + photo)</w:t>
            </w:r>
          </w:p>
        </w:tc>
        <w:tc>
          <w:tcPr>
            <w:tcW w:type="dxa" w:w="3001"/>
          </w:tcPr>
          <w:p>
            <w:r>
              <w:rPr>
                <w:rFonts w:ascii="Times New Roman" w:hAnsi="Times New Roman"/>
                <w:sz w:val="24"/>
              </w:rPr>
              <w:t>Fully Implemented</w:t>
            </w:r>
          </w:p>
        </w:tc>
        <w:tc>
          <w:tcPr>
            <w:tcW w:type="dxa" w:w="3001"/>
          </w:tcPr>
          <w:p>
            <w:r>
              <w:rPr>
                <w:rFonts w:ascii="Times New Roman" w:hAnsi="Times New Roman"/>
                <w:sz w:val="24"/>
              </w:rPr>
              <w:t>citizen.py line 578, GPS/photo fields</w:t>
            </w:r>
          </w:p>
        </w:tc>
      </w:tr>
      <w:tr>
        <w:tc>
          <w:tcPr>
            <w:tcW w:type="dxa" w:w="3001"/>
          </w:tcPr>
          <w:p>
            <w:r>
              <w:rPr>
                <w:rFonts w:ascii="Times New Roman" w:hAnsi="Times New Roman"/>
                <w:sz w:val="24"/>
              </w:rPr>
              <w:t>Complaint Tracking (token-based)</w:t>
            </w:r>
          </w:p>
        </w:tc>
        <w:tc>
          <w:tcPr>
            <w:tcW w:type="dxa" w:w="3001"/>
          </w:tcPr>
          <w:p>
            <w:r>
              <w:rPr>
                <w:rFonts w:ascii="Times New Roman" w:hAnsi="Times New Roman"/>
                <w:sz w:val="24"/>
              </w:rPr>
              <w:t>Fully Implemented</w:t>
            </w:r>
          </w:p>
        </w:tc>
        <w:tc>
          <w:tcPr>
            <w:tcW w:type="dxa" w:w="3001"/>
          </w:tcPr>
          <w:p>
            <w:r>
              <w:rPr>
                <w:rFonts w:ascii="Times New Roman" w:hAnsi="Times New Roman"/>
                <w:sz w:val="24"/>
              </w:rPr>
              <w:t>__init__.py line 670, make_complaint_token</w:t>
            </w:r>
          </w:p>
        </w:tc>
      </w:tr>
      <w:tr>
        <w:tc>
          <w:tcPr>
            <w:tcW w:type="dxa" w:w="3001"/>
          </w:tcPr>
          <w:p>
            <w:r>
              <w:rPr>
                <w:rFonts w:ascii="Times New Roman" w:hAnsi="Times New Roman"/>
                <w:sz w:val="24"/>
              </w:rPr>
              <w:t>Duplicate Complaint Detection</w:t>
            </w:r>
          </w:p>
        </w:tc>
        <w:tc>
          <w:tcPr>
            <w:tcW w:type="dxa" w:w="3001"/>
          </w:tcPr>
          <w:p>
            <w:r>
              <w:rPr>
                <w:rFonts w:ascii="Times New Roman" w:hAnsi="Times New Roman"/>
                <w:sz w:val="24"/>
              </w:rPr>
              <w:t>Fully Implemented</w:t>
            </w:r>
          </w:p>
        </w:tc>
        <w:tc>
          <w:tcPr>
            <w:tcW w:type="dxa" w:w="3001"/>
          </w:tcPr>
          <w:p>
            <w:r>
              <w:rPr>
                <w:rFonts w:ascii="Times New Roman" w:hAnsi="Times New Roman"/>
                <w:sz w:val="24"/>
              </w:rPr>
              <w:t>__init__.py line 308, 100m/30min window</w:t>
            </w:r>
          </w:p>
        </w:tc>
      </w:tr>
      <w:tr>
        <w:tc>
          <w:tcPr>
            <w:tcW w:type="dxa" w:w="3001"/>
          </w:tcPr>
          <w:p>
            <w:r>
              <w:rPr>
                <w:rFonts w:ascii="Times New Roman" w:hAnsi="Times New Roman"/>
                <w:sz w:val="24"/>
              </w:rPr>
              <w:t>Citizen Dashboard</w:t>
            </w:r>
          </w:p>
        </w:tc>
        <w:tc>
          <w:tcPr>
            <w:tcW w:type="dxa" w:w="3001"/>
          </w:tcPr>
          <w:p>
            <w:r>
              <w:rPr>
                <w:rFonts w:ascii="Times New Roman" w:hAnsi="Times New Roman"/>
                <w:sz w:val="24"/>
              </w:rPr>
              <w:t>Fully Implemented</w:t>
            </w:r>
          </w:p>
        </w:tc>
        <w:tc>
          <w:tcPr>
            <w:tcW w:type="dxa" w:w="3001"/>
          </w:tcPr>
          <w:p>
            <w:r>
              <w:rPr>
                <w:rFonts w:ascii="Times New Roman" w:hAnsi="Times New Roman"/>
                <w:sz w:val="24"/>
              </w:rPr>
              <w:t>citizen.py line 24, ward scores + invoices</w:t>
            </w:r>
          </w:p>
        </w:tc>
      </w:tr>
      <w:tr>
        <w:tc>
          <w:tcPr>
            <w:tcW w:type="dxa" w:w="3001"/>
          </w:tcPr>
          <w:p>
            <w:r>
              <w:rPr>
                <w:rFonts w:ascii="Times New Roman" w:hAnsi="Times New Roman"/>
                <w:sz w:val="24"/>
              </w:rPr>
              <w:t>Admin Dashboard (fleet map)</w:t>
            </w:r>
          </w:p>
        </w:tc>
        <w:tc>
          <w:tcPr>
            <w:tcW w:type="dxa" w:w="3001"/>
          </w:tcPr>
          <w:p>
            <w:r>
              <w:rPr>
                <w:rFonts w:ascii="Times New Roman" w:hAnsi="Times New Roman"/>
                <w:sz w:val="24"/>
              </w:rPr>
              <w:t>Fully Implemented</w:t>
            </w:r>
          </w:p>
        </w:tc>
        <w:tc>
          <w:tcPr>
            <w:tcW w:type="dxa" w:w="3001"/>
          </w:tcPr>
          <w:p>
            <w:r>
              <w:rPr>
                <w:rFonts w:ascii="Times New Roman" w:hAnsi="Times New Roman"/>
                <w:sz w:val="24"/>
              </w:rPr>
              <w:t>admin.py, Leaflet.js fleet map</w:t>
            </w:r>
          </w:p>
        </w:tc>
      </w:tr>
      <w:tr>
        <w:tc>
          <w:tcPr>
            <w:tcW w:type="dxa" w:w="3001"/>
          </w:tcPr>
          <w:p>
            <w:r>
              <w:rPr>
                <w:rFonts w:ascii="Times New Roman" w:hAnsi="Times New Roman"/>
                <w:sz w:val="24"/>
              </w:rPr>
              <w:t>Worker Dispatch Queue</w:t>
            </w:r>
          </w:p>
        </w:tc>
        <w:tc>
          <w:tcPr>
            <w:tcW w:type="dxa" w:w="3001"/>
          </w:tcPr>
          <w:p>
            <w:r>
              <w:rPr>
                <w:rFonts w:ascii="Times New Roman" w:hAnsi="Times New Roman"/>
                <w:sz w:val="24"/>
              </w:rPr>
              <w:t>Fully Implemented</w:t>
            </w:r>
          </w:p>
        </w:tc>
        <w:tc>
          <w:tcPr>
            <w:tcW w:type="dxa" w:w="3001"/>
          </w:tcPr>
          <w:p>
            <w:r>
              <w:rPr>
                <w:rFonts w:ascii="Times New Roman" w:hAnsi="Times New Roman"/>
                <w:sz w:val="24"/>
              </w:rPr>
              <w:t>worker.py line 163, ML-ranked</w:t>
            </w:r>
          </w:p>
        </w:tc>
      </w:tr>
      <w:tr>
        <w:tc>
          <w:tcPr>
            <w:tcW w:type="dxa" w:w="3001"/>
          </w:tcPr>
          <w:p>
            <w:r>
              <w:rPr>
                <w:rFonts w:ascii="Times New Roman" w:hAnsi="Times New Roman"/>
                <w:sz w:val="24"/>
              </w:rPr>
              <w:t>IoT Telemetry Ingestion</w:t>
            </w:r>
          </w:p>
        </w:tc>
        <w:tc>
          <w:tcPr>
            <w:tcW w:type="dxa" w:w="3001"/>
          </w:tcPr>
          <w:p>
            <w:r>
              <w:rPr>
                <w:rFonts w:ascii="Times New Roman" w:hAnsi="Times New Roman"/>
                <w:sz w:val="24"/>
              </w:rPr>
              <w:t>Fully Implemented</w:t>
            </w:r>
          </w:p>
        </w:tc>
        <w:tc>
          <w:tcPr>
            <w:tcW w:type="dxa" w:w="3001"/>
          </w:tcPr>
          <w:p>
            <w:r>
              <w:rPr>
                <w:rFonts w:ascii="Times New Roman" w:hAnsi="Times New Roman"/>
                <w:sz w:val="24"/>
              </w:rPr>
              <w:t>iot.py line 79, HMAC-authenticated</w:t>
            </w:r>
          </w:p>
        </w:tc>
      </w:tr>
      <w:tr>
        <w:tc>
          <w:tcPr>
            <w:tcW w:type="dxa" w:w="3001"/>
          </w:tcPr>
          <w:p>
            <w:r>
              <w:rPr>
                <w:rFonts w:ascii="Times New Roman" w:hAnsi="Times New Roman"/>
                <w:sz w:val="24"/>
              </w:rPr>
              <w:t>Smart Bin Model (23 tables)</w:t>
            </w:r>
          </w:p>
        </w:tc>
        <w:tc>
          <w:tcPr>
            <w:tcW w:type="dxa" w:w="3001"/>
          </w:tcPr>
          <w:p>
            <w:r>
              <w:rPr>
                <w:rFonts w:ascii="Times New Roman" w:hAnsi="Times New Roman"/>
                <w:sz w:val="24"/>
              </w:rPr>
              <w:t>Fully Implemented</w:t>
            </w:r>
          </w:p>
        </w:tc>
        <w:tc>
          <w:tcPr>
            <w:tcW w:type="dxa" w:w="3001"/>
          </w:tcPr>
          <w:p>
            <w:r>
              <w:rPr>
                <w:rFonts w:ascii="Times New Roman" w:hAnsi="Times New Roman"/>
                <w:sz w:val="24"/>
              </w:rPr>
              <w:t>models.py, 23 db.Model classes</w:t>
            </w:r>
          </w:p>
        </w:tc>
      </w:tr>
      <w:tr>
        <w:tc>
          <w:tcPr>
            <w:tcW w:type="dxa" w:w="3001"/>
          </w:tcPr>
          <w:p>
            <w:r>
              <w:rPr>
                <w:rFonts w:ascii="Times New Roman" w:hAnsi="Times New Roman"/>
                <w:sz w:val="24"/>
              </w:rPr>
              <w:t>ML Overflow Prediction</w:t>
            </w:r>
          </w:p>
        </w:tc>
        <w:tc>
          <w:tcPr>
            <w:tcW w:type="dxa" w:w="3001"/>
          </w:tcPr>
          <w:p>
            <w:r>
              <w:rPr>
                <w:rFonts w:ascii="Times New Roman" w:hAnsi="Times New Roman"/>
                <w:sz w:val="24"/>
              </w:rPr>
              <w:t>Prototype (synthetic data)</w:t>
            </w:r>
          </w:p>
        </w:tc>
        <w:tc>
          <w:tcPr>
            <w:tcW w:type="dxa" w:w="3001"/>
          </w:tcPr>
          <w:p>
            <w:r>
              <w:rPr>
                <w:rFonts w:ascii="Times New Roman" w:hAnsi="Times New Roman"/>
                <w:sz w:val="24"/>
              </w:rPr>
              <w:t>ml_model.py line 385, GradientBoosting</w:t>
            </w:r>
          </w:p>
        </w:tc>
      </w:tr>
      <w:tr>
        <w:tc>
          <w:tcPr>
            <w:tcW w:type="dxa" w:w="3001"/>
          </w:tcPr>
          <w:p>
            <w:r>
              <w:rPr>
                <w:rFonts w:ascii="Times New Roman" w:hAnsi="Times New Roman"/>
                <w:sz w:val="24"/>
              </w:rPr>
              <w:t>Green Points System</w:t>
            </w:r>
          </w:p>
        </w:tc>
        <w:tc>
          <w:tcPr>
            <w:tcW w:type="dxa" w:w="3001"/>
          </w:tcPr>
          <w:p>
            <w:r>
              <w:rPr>
                <w:rFonts w:ascii="Times New Roman" w:hAnsi="Times New Roman"/>
                <w:sz w:val="24"/>
              </w:rPr>
              <w:t>Fully Implemented</w:t>
            </w:r>
          </w:p>
        </w:tc>
        <w:tc>
          <w:tcPr>
            <w:tcW w:type="dxa" w:w="3001"/>
          </w:tcPr>
          <w:p>
            <w:r>
              <w:rPr>
                <w:rFonts w:ascii="Times New Roman" w:hAnsi="Times New Roman"/>
                <w:sz w:val="24"/>
              </w:rPr>
              <w:t>citizen.py line 95, leaderboard + redeem</w:t>
            </w:r>
          </w:p>
        </w:tc>
      </w:tr>
      <w:tr>
        <w:tc>
          <w:tcPr>
            <w:tcW w:type="dxa" w:w="3001"/>
          </w:tcPr>
          <w:p>
            <w:r>
              <w:rPr>
                <w:rFonts w:ascii="Times New Roman" w:hAnsi="Times New Roman"/>
                <w:sz w:val="24"/>
              </w:rPr>
              <w:t>PAYT Billing (invoices)</w:t>
            </w:r>
          </w:p>
        </w:tc>
        <w:tc>
          <w:tcPr>
            <w:tcW w:type="dxa" w:w="3001"/>
          </w:tcPr>
          <w:p>
            <w:r>
              <w:rPr>
                <w:rFonts w:ascii="Times New Roman" w:hAnsi="Times New Roman"/>
                <w:sz w:val="24"/>
              </w:rPr>
              <w:t>Fully Implemented</w:t>
            </w:r>
          </w:p>
        </w:tc>
        <w:tc>
          <w:tcPr>
            <w:tcW w:type="dxa" w:w="3001"/>
          </w:tcPr>
          <w:p>
            <w:r>
              <w:rPr>
                <w:rFonts w:ascii="Times New Roman" w:hAnsi="Times New Roman"/>
                <w:sz w:val="24"/>
              </w:rPr>
              <w:t>citizen.py line 123, UPI/Razorpay</w:t>
            </w:r>
          </w:p>
        </w:tc>
      </w:tr>
      <w:tr>
        <w:tc>
          <w:tcPr>
            <w:tcW w:type="dxa" w:w="3001"/>
          </w:tcPr>
          <w:p>
            <w:r>
              <w:rPr>
                <w:rFonts w:ascii="Times New Roman" w:hAnsi="Times New Roman"/>
                <w:sz w:val="24"/>
              </w:rPr>
              <w:t>Background Jobs</w:t>
            </w:r>
          </w:p>
        </w:tc>
        <w:tc>
          <w:tcPr>
            <w:tcW w:type="dxa" w:w="3001"/>
          </w:tcPr>
          <w:p>
            <w:r>
              <w:rPr>
                <w:rFonts w:ascii="Times New Roman" w:hAnsi="Times New Roman"/>
                <w:sz w:val="24"/>
              </w:rPr>
              <w:t>Fully Implemented</w:t>
            </w:r>
          </w:p>
        </w:tc>
        <w:tc>
          <w:tcPr>
            <w:tcW w:type="dxa" w:w="3001"/>
          </w:tcPr>
          <w:p>
            <w:r>
              <w:rPr>
                <w:rFonts w:ascii="Times New Roman" w:hAnsi="Times New Roman"/>
                <w:sz w:val="24"/>
              </w:rPr>
              <w:t>jobs.py, RQ queue, 7+ job types</w:t>
            </w:r>
          </w:p>
        </w:tc>
      </w:tr>
      <w:tr>
        <w:tc>
          <w:tcPr>
            <w:tcW w:type="dxa" w:w="3001"/>
          </w:tcPr>
          <w:p>
            <w:r>
              <w:rPr>
                <w:rFonts w:ascii="Times New Roman" w:hAnsi="Times New Roman"/>
                <w:sz w:val="24"/>
              </w:rPr>
              <w:t>Authentication + MFA/OTP</w:t>
            </w:r>
          </w:p>
        </w:tc>
        <w:tc>
          <w:tcPr>
            <w:tcW w:type="dxa" w:w="3001"/>
          </w:tcPr>
          <w:p>
            <w:r>
              <w:rPr>
                <w:rFonts w:ascii="Times New Roman" w:hAnsi="Times New Roman"/>
                <w:sz w:val="24"/>
              </w:rPr>
              <w:t>Fully Implemented</w:t>
            </w:r>
          </w:p>
        </w:tc>
        <w:tc>
          <w:tcPr>
            <w:tcW w:type="dxa" w:w="3001"/>
          </w:tcPr>
          <w:p>
            <w:r>
              <w:rPr>
                <w:rFonts w:ascii="Times New Roman" w:hAnsi="Times New Roman"/>
                <w:sz w:val="24"/>
              </w:rPr>
              <w:t>auth.py, bcrypt + OTP + lockout</w:t>
            </w:r>
          </w:p>
        </w:tc>
      </w:tr>
      <w:tr>
        <w:tc>
          <w:tcPr>
            <w:tcW w:type="dxa" w:w="3001"/>
          </w:tcPr>
          <w:p>
            <w:r>
              <w:rPr>
                <w:rFonts w:ascii="Times New Roman" w:hAnsi="Times New Roman"/>
                <w:sz w:val="24"/>
              </w:rPr>
              <w:t>Security Headers (9)</w:t>
            </w:r>
          </w:p>
        </w:tc>
        <w:tc>
          <w:tcPr>
            <w:tcW w:type="dxa" w:w="3001"/>
          </w:tcPr>
          <w:p>
            <w:r>
              <w:rPr>
                <w:rFonts w:ascii="Times New Roman" w:hAnsi="Times New Roman"/>
                <w:sz w:val="24"/>
              </w:rPr>
              <w:t>Fully Implemented</w:t>
            </w:r>
          </w:p>
        </w:tc>
        <w:tc>
          <w:tcPr>
            <w:tcW w:type="dxa" w:w="3001"/>
          </w:tcPr>
          <w:p>
            <w:r>
              <w:rPr>
                <w:rFonts w:ascii="Times New Roman" w:hAnsi="Times New Roman"/>
                <w:sz w:val="24"/>
              </w:rPr>
              <w:t>__init__.py, Talisman + custom hooks</w:t>
            </w:r>
          </w:p>
        </w:tc>
      </w:tr>
      <w:tr>
        <w:tc>
          <w:tcPr>
            <w:tcW w:type="dxa" w:w="3001"/>
          </w:tcPr>
          <w:p>
            <w:r>
              <w:rPr>
                <w:rFonts w:ascii="Times New Roman" w:hAnsi="Times New Roman"/>
                <w:sz w:val="24"/>
              </w:rPr>
              <w:t>Bilingual (EN + Telugu)</w:t>
            </w:r>
          </w:p>
        </w:tc>
        <w:tc>
          <w:tcPr>
            <w:tcW w:type="dxa" w:w="3001"/>
          </w:tcPr>
          <w:p>
            <w:r>
              <w:rPr>
                <w:rFonts w:ascii="Times New Roman" w:hAnsi="Times New Roman"/>
                <w:sz w:val="24"/>
              </w:rPr>
              <w:t>Fully Implemented</w:t>
            </w:r>
          </w:p>
        </w:tc>
        <w:tc>
          <w:tcPr>
            <w:tcW w:type="dxa" w:w="3001"/>
          </w:tcPr>
          <w:p>
            <w:r>
              <w:rPr>
                <w:rFonts w:ascii="Times New Roman" w:hAnsi="Times New Roman"/>
                <w:sz w:val="24"/>
              </w:rPr>
              <w:t>i18n.py, 921 translation strings</w:t>
            </w:r>
          </w:p>
        </w:tc>
      </w:tr>
      <w:tr>
        <w:tc>
          <w:tcPr>
            <w:tcW w:type="dxa" w:w="3001"/>
          </w:tcPr>
          <w:p>
            <w:r>
              <w:rPr>
                <w:rFonts w:ascii="Times New Roman" w:hAnsi="Times New Roman"/>
                <w:sz w:val="24"/>
              </w:rPr>
              <w:t>Search with Autocomplete</w:t>
            </w:r>
          </w:p>
        </w:tc>
        <w:tc>
          <w:tcPr>
            <w:tcW w:type="dxa" w:w="3001"/>
          </w:tcPr>
          <w:p>
            <w:r>
              <w:rPr>
                <w:rFonts w:ascii="Times New Roman" w:hAnsi="Times New Roman"/>
                <w:sz w:val="24"/>
              </w:rPr>
              <w:t>Fully Implemented</w:t>
            </w:r>
          </w:p>
        </w:tc>
        <w:tc>
          <w:tcPr>
            <w:tcW w:type="dxa" w:w="3001"/>
          </w:tcPr>
          <w:p>
            <w:r>
              <w:rPr>
                <w:rFonts w:ascii="Times New Roman" w:hAnsi="Times New Roman"/>
                <w:sz w:val="24"/>
              </w:rPr>
              <w:t>public.py line 600, search_index.py</w:t>
            </w:r>
          </w:p>
        </w:tc>
      </w:tr>
      <w:tr>
        <w:tc>
          <w:tcPr>
            <w:tcW w:type="dxa" w:w="3001"/>
          </w:tcPr>
          <w:p>
            <w:r>
              <w:rPr>
                <w:rFonts w:ascii="Times New Roman" w:hAnsi="Times New Roman"/>
                <w:sz w:val="24"/>
              </w:rPr>
              <w:t>PWA + Offline Queue</w:t>
            </w:r>
          </w:p>
        </w:tc>
        <w:tc>
          <w:tcPr>
            <w:tcW w:type="dxa" w:w="3001"/>
          </w:tcPr>
          <w:p>
            <w:r>
              <w:rPr>
                <w:rFonts w:ascii="Times New Roman" w:hAnsi="Times New Roman"/>
                <w:sz w:val="24"/>
              </w:rPr>
              <w:t>Fully Implemented</w:t>
            </w:r>
          </w:p>
        </w:tc>
        <w:tc>
          <w:tcPr>
            <w:tcW w:type="dxa" w:w="3001"/>
          </w:tcPr>
          <w:p>
            <w:r>
              <w:rPr>
                <w:rFonts w:ascii="Times New Roman" w:hAnsi="Times New Roman"/>
                <w:sz w:val="24"/>
              </w:rPr>
              <w:t>offline.js, IndexedDB + background sync</w:t>
            </w:r>
          </w:p>
        </w:tc>
      </w:tr>
      <w:tr>
        <w:tc>
          <w:tcPr>
            <w:tcW w:type="dxa" w:w="3001"/>
          </w:tcPr>
          <w:p>
            <w:r>
              <w:rPr>
                <w:rFonts w:ascii="Times New Roman" w:hAnsi="Times New Roman"/>
                <w:sz w:val="24"/>
              </w:rPr>
              <w:t>Dark Mode</w:t>
            </w:r>
          </w:p>
        </w:tc>
        <w:tc>
          <w:tcPr>
            <w:tcW w:type="dxa" w:w="3001"/>
          </w:tcPr>
          <w:p>
            <w:r>
              <w:rPr>
                <w:rFonts w:ascii="Times New Roman" w:hAnsi="Times New Roman"/>
                <w:sz w:val="24"/>
              </w:rPr>
              <w:t>Fully Implemented</w:t>
            </w:r>
          </w:p>
        </w:tc>
        <w:tc>
          <w:tcPr>
            <w:tcW w:type="dxa" w:w="3001"/>
          </w:tcPr>
          <w:p>
            <w:r>
              <w:rPr>
                <w:rFonts w:ascii="Times New Roman" w:hAnsi="Times New Roman"/>
                <w:sz w:val="24"/>
              </w:rPr>
              <w:t>global.min.js, data-theme toggle</w:t>
            </w:r>
          </w:p>
        </w:tc>
      </w:tr>
      <w:tr>
        <w:tc>
          <w:tcPr>
            <w:tcW w:type="dxa" w:w="3001"/>
          </w:tcPr>
          <w:p>
            <w:r>
              <w:rPr>
                <w:rFonts w:ascii="Times New Roman" w:hAnsi="Times New Roman"/>
                <w:sz w:val="24"/>
              </w:rPr>
              <w:t>Accessibility Toolbar</w:t>
            </w:r>
          </w:p>
        </w:tc>
        <w:tc>
          <w:tcPr>
            <w:tcW w:type="dxa" w:w="3001"/>
          </w:tcPr>
          <w:p>
            <w:r>
              <w:rPr>
                <w:rFonts w:ascii="Times New Roman" w:hAnsi="Times New Roman"/>
                <w:sz w:val="24"/>
              </w:rPr>
              <w:t>Fully Implemented</w:t>
            </w:r>
          </w:p>
        </w:tc>
        <w:tc>
          <w:tcPr>
            <w:tcW w:type="dxa" w:w="3001"/>
          </w:tcPr>
          <w:p>
            <w:r>
              <w:rPr>
                <w:rFonts w:ascii="Times New Roman" w:hAnsi="Times New Roman"/>
                <w:sz w:val="24"/>
              </w:rPr>
              <w:t>A+/A-/contrast, 81 ARIA attributes</w:t>
            </w:r>
          </w:p>
        </w:tc>
      </w:tr>
    </w:tbl>
    <w:p/>
    <w:p>
      <w:pPr>
        <w:pStyle w:val="Heading2"/>
      </w:pPr>
      <w:r>
        <w:rPr>
          <w:rFonts w:ascii="Times New Roman" w:hAnsi="Times New Roman"/>
          <w:color w:val="000000"/>
        </w:rPr>
        <w:t>6.2 Homepage Output</w:t>
      </w:r>
    </w:p>
    <w:p>
      <w:pPr>
        <w:jc w:val="both"/>
      </w:pPr>
      <w:r>
        <w:rPr>
          <w:rFonts w:ascii="Times New Roman" w:hAnsi="Times New Roman"/>
          <w:b w:val="0"/>
          <w:sz w:val="24"/>
        </w:rPr>
        <w:t>The homepage displays the collection schedule CTA, trust strip, quick-step guide, community impact statistics, weather widget, FAQ links, and popular pages. Dark mode toggle visible in the hero trust strip.</w:t>
      </w:r>
    </w:p>
    <w:p>
      <w:pPr>
        <w:jc w:val="both"/>
      </w:pPr>
      <w:r>
        <w:rPr>
          <w:rFonts w:ascii="Times New Roman" w:hAnsi="Times New Roman"/>
          <w:b w:val="0"/>
          <w:sz w:val="24"/>
        </w:rPr>
        <w:t>[Screenshot: Homepage — Insert actual screenshot from live site]</w:t>
      </w:r>
    </w:p>
    <w:p>
      <w:pPr>
        <w:pStyle w:val="Heading2"/>
      </w:pPr>
      <w:r>
        <w:rPr>
          <w:rFonts w:ascii="Times New Roman" w:hAnsi="Times New Roman"/>
          <w:color w:val="000000"/>
        </w:rPr>
        <w:t>6.3-6.10 System Outputs</w:t>
      </w:r>
    </w:p>
    <w:p>
      <w:pPr>
        <w:jc w:val="both"/>
      </w:pPr>
      <w:r>
        <w:rPr>
          <w:rFonts w:ascii="Times New Roman" w:hAnsi="Times New Roman"/>
          <w:b w:val="0"/>
          <w:sz w:val="24"/>
        </w:rPr>
        <w:t>Detailed screenshots of each module output should be inserted here: collection schedule, complaint reporting form with GPS, complaint tracking page, citizen dashboard, admin control room with fleet map, worker dispatch queue, IoT telemetry display, ML prediction output, Green Points leaderboard, and PAYT invoice with UPI payment.</w:t>
      </w:r>
    </w:p>
    <w:p>
      <w:pPr>
        <w:jc w:val="both"/>
      </w:pPr>
      <w:r>
        <w:rPr>
          <w:rFonts w:ascii="Times New Roman" w:hAnsi="Times New Roman"/>
          <w:b w:val="0"/>
          <w:sz w:val="24"/>
        </w:rPr>
        <w:t>[Insert screenshots for Figures 6.2-6.10 from live site]</w:t>
      </w:r>
    </w:p>
    <w:p>
      <w:pPr>
        <w:pStyle w:val="Heading2"/>
      </w:pPr>
      <w:r>
        <w:rPr>
          <w:rFonts w:ascii="Times New Roman" w:hAnsi="Times New Roman"/>
          <w:color w:val="000000"/>
        </w:rPr>
        <w:t>6.11 Functional Testing</w:t>
      </w:r>
    </w:p>
    <w:p>
      <w:pPr>
        <w:jc w:val="both"/>
      </w:pPr>
      <w:r>
        <w:rPr>
          <w:rFonts w:ascii="Times New Roman" w:hAnsi="Times New Roman"/>
          <w:b w:val="0"/>
          <w:sz w:val="24"/>
        </w:rPr>
        <w:t>The prototype includes 288 automated test functions across 12 test files, covering: unit tests for models and utilities, integration tests for routes and workflows, and Playwright end-to-end tests for browser interactions.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Test Category</w:t>
            </w:r>
          </w:p>
        </w:tc>
        <w:tc>
          <w:tcPr>
            <w:tcW w:type="dxa" w:w="3001"/>
          </w:tcPr>
          <w:p>
            <w:pPr>
              <w:jc w:val="center"/>
            </w:pPr>
            <w:r>
              <w:rPr>
                <w:rFonts w:ascii="Times New Roman" w:hAnsi="Times New Roman"/>
                <w:b/>
                <w:sz w:val="24"/>
              </w:rPr>
              <w:t>Count</w:t>
            </w:r>
          </w:p>
        </w:tc>
        <w:tc>
          <w:tcPr>
            <w:tcW w:type="dxa" w:w="3001"/>
          </w:tcPr>
          <w:p>
            <w:pPr>
              <w:jc w:val="center"/>
            </w:pPr>
            <w:r>
              <w:rPr>
                <w:rFonts w:ascii="Times New Roman" w:hAnsi="Times New Roman"/>
                <w:b/>
                <w:sz w:val="24"/>
              </w:rPr>
              <w:t>Status</w:t>
            </w:r>
          </w:p>
        </w:tc>
      </w:tr>
      <w:tr>
        <w:tc>
          <w:tcPr>
            <w:tcW w:type="dxa" w:w="3001"/>
          </w:tcPr>
          <w:p>
            <w:r>
              <w:rPr>
                <w:rFonts w:ascii="Times New Roman" w:hAnsi="Times New Roman"/>
                <w:sz w:val="24"/>
              </w:rPr>
              <w:t>Model tests</w:t>
            </w:r>
          </w:p>
        </w:tc>
        <w:tc>
          <w:tcPr>
            <w:tcW w:type="dxa" w:w="3001"/>
          </w:tcPr>
          <w:p>
            <w:r>
              <w:rPr>
                <w:rFonts w:ascii="Times New Roman" w:hAnsi="Times New Roman"/>
                <w:sz w:val="24"/>
              </w:rPr>
              <w:t>~40</w:t>
            </w:r>
          </w:p>
        </w:tc>
        <w:tc>
          <w:tcPr>
            <w:tcW w:type="dxa" w:w="3001"/>
          </w:tcPr>
          <w:p>
            <w:r>
              <w:rPr>
                <w:rFonts w:ascii="Times New Roman" w:hAnsi="Times New Roman"/>
                <w:sz w:val="24"/>
              </w:rPr>
              <w:t>Pass</w:t>
            </w:r>
          </w:p>
        </w:tc>
      </w:tr>
      <w:tr>
        <w:tc>
          <w:tcPr>
            <w:tcW w:type="dxa" w:w="3001"/>
          </w:tcPr>
          <w:p>
            <w:r>
              <w:rPr>
                <w:rFonts w:ascii="Times New Roman" w:hAnsi="Times New Roman"/>
                <w:sz w:val="24"/>
              </w:rPr>
              <w:t>Route tests</w:t>
            </w:r>
          </w:p>
        </w:tc>
        <w:tc>
          <w:tcPr>
            <w:tcW w:type="dxa" w:w="3001"/>
          </w:tcPr>
          <w:p>
            <w:r>
              <w:rPr>
                <w:rFonts w:ascii="Times New Roman" w:hAnsi="Times New Roman"/>
                <w:sz w:val="24"/>
              </w:rPr>
              <w:t>~80</w:t>
            </w:r>
          </w:p>
        </w:tc>
        <w:tc>
          <w:tcPr>
            <w:tcW w:type="dxa" w:w="3001"/>
          </w:tcPr>
          <w:p>
            <w:r>
              <w:rPr>
                <w:rFonts w:ascii="Times New Roman" w:hAnsi="Times New Roman"/>
                <w:sz w:val="24"/>
              </w:rPr>
              <w:t>Pass</w:t>
            </w:r>
          </w:p>
        </w:tc>
      </w:tr>
      <w:tr>
        <w:tc>
          <w:tcPr>
            <w:tcW w:type="dxa" w:w="3001"/>
          </w:tcPr>
          <w:p>
            <w:r>
              <w:rPr>
                <w:rFonts w:ascii="Times New Roman" w:hAnsi="Times New Roman"/>
                <w:sz w:val="24"/>
              </w:rPr>
              <w:t>Security tests</w:t>
            </w:r>
          </w:p>
        </w:tc>
        <w:tc>
          <w:tcPr>
            <w:tcW w:type="dxa" w:w="3001"/>
          </w:tcPr>
          <w:p>
            <w:r>
              <w:rPr>
                <w:rFonts w:ascii="Times New Roman" w:hAnsi="Times New Roman"/>
                <w:sz w:val="24"/>
              </w:rPr>
              <w:t>~30</w:t>
            </w:r>
          </w:p>
        </w:tc>
        <w:tc>
          <w:tcPr>
            <w:tcW w:type="dxa" w:w="3001"/>
          </w:tcPr>
          <w:p>
            <w:r>
              <w:rPr>
                <w:rFonts w:ascii="Times New Roman" w:hAnsi="Times New Roman"/>
                <w:sz w:val="24"/>
              </w:rPr>
              <w:t>Pass</w:t>
            </w:r>
          </w:p>
        </w:tc>
      </w:tr>
      <w:tr>
        <w:tc>
          <w:tcPr>
            <w:tcW w:type="dxa" w:w="3001"/>
          </w:tcPr>
          <w:p>
            <w:r>
              <w:rPr>
                <w:rFonts w:ascii="Times New Roman" w:hAnsi="Times New Roman"/>
                <w:sz w:val="24"/>
              </w:rPr>
              <w:t>Accessibility tests</w:t>
            </w:r>
          </w:p>
        </w:tc>
        <w:tc>
          <w:tcPr>
            <w:tcW w:type="dxa" w:w="3001"/>
          </w:tcPr>
          <w:p>
            <w:r>
              <w:rPr>
                <w:rFonts w:ascii="Times New Roman" w:hAnsi="Times New Roman"/>
                <w:sz w:val="24"/>
              </w:rPr>
              <w:t>~20</w:t>
            </w:r>
          </w:p>
        </w:tc>
        <w:tc>
          <w:tcPr>
            <w:tcW w:type="dxa" w:w="3001"/>
          </w:tcPr>
          <w:p>
            <w:r>
              <w:rPr>
                <w:rFonts w:ascii="Times New Roman" w:hAnsi="Times New Roman"/>
                <w:sz w:val="24"/>
              </w:rPr>
              <w:t>Pass</w:t>
            </w:r>
          </w:p>
        </w:tc>
      </w:tr>
      <w:tr>
        <w:tc>
          <w:tcPr>
            <w:tcW w:type="dxa" w:w="3001"/>
          </w:tcPr>
          <w:p>
            <w:r>
              <w:rPr>
                <w:rFonts w:ascii="Times New Roman" w:hAnsi="Times New Roman"/>
                <w:sz w:val="24"/>
              </w:rPr>
              <w:t>IoT/ML tests</w:t>
            </w:r>
          </w:p>
        </w:tc>
        <w:tc>
          <w:tcPr>
            <w:tcW w:type="dxa" w:w="3001"/>
          </w:tcPr>
          <w:p>
            <w:r>
              <w:rPr>
                <w:rFonts w:ascii="Times New Roman" w:hAnsi="Times New Roman"/>
                <w:sz w:val="24"/>
              </w:rPr>
              <w:t>~25</w:t>
            </w:r>
          </w:p>
        </w:tc>
        <w:tc>
          <w:tcPr>
            <w:tcW w:type="dxa" w:w="3001"/>
          </w:tcPr>
          <w:p>
            <w:r>
              <w:rPr>
                <w:rFonts w:ascii="Times New Roman" w:hAnsi="Times New Roman"/>
                <w:sz w:val="24"/>
              </w:rPr>
              <w:t>Pass</w:t>
            </w:r>
          </w:p>
        </w:tc>
      </w:tr>
      <w:tr>
        <w:tc>
          <w:tcPr>
            <w:tcW w:type="dxa" w:w="3001"/>
          </w:tcPr>
          <w:p>
            <w:r>
              <w:rPr>
                <w:rFonts w:ascii="Times New Roman" w:hAnsi="Times New Roman"/>
                <w:sz w:val="24"/>
              </w:rPr>
              <w:t>PWA tests</w:t>
            </w:r>
          </w:p>
        </w:tc>
        <w:tc>
          <w:tcPr>
            <w:tcW w:type="dxa" w:w="3001"/>
          </w:tcPr>
          <w:p>
            <w:r>
              <w:rPr>
                <w:rFonts w:ascii="Times New Roman" w:hAnsi="Times New Roman"/>
                <w:sz w:val="24"/>
              </w:rPr>
              <w:t>~15</w:t>
            </w:r>
          </w:p>
        </w:tc>
        <w:tc>
          <w:tcPr>
            <w:tcW w:type="dxa" w:w="3001"/>
          </w:tcPr>
          <w:p>
            <w:r>
              <w:rPr>
                <w:rFonts w:ascii="Times New Roman" w:hAnsi="Times New Roman"/>
                <w:sz w:val="24"/>
              </w:rPr>
              <w:t>Pass</w:t>
            </w:r>
          </w:p>
        </w:tc>
      </w:tr>
      <w:tr>
        <w:tc>
          <w:tcPr>
            <w:tcW w:type="dxa" w:w="3001"/>
          </w:tcPr>
          <w:p>
            <w:r>
              <w:rPr>
                <w:rFonts w:ascii="Times New Roman" w:hAnsi="Times New Roman"/>
                <w:sz w:val="24"/>
              </w:rPr>
              <w:t>E2E (Playwright)</w:t>
            </w:r>
          </w:p>
        </w:tc>
        <w:tc>
          <w:tcPr>
            <w:tcW w:type="dxa" w:w="3001"/>
          </w:tcPr>
          <w:p>
            <w:r>
              <w:rPr>
                <w:rFonts w:ascii="Times New Roman" w:hAnsi="Times New Roman"/>
                <w:sz w:val="24"/>
              </w:rPr>
              <w:t>~20</w:t>
            </w:r>
          </w:p>
        </w:tc>
        <w:tc>
          <w:tcPr>
            <w:tcW w:type="dxa" w:w="3001"/>
          </w:tcPr>
          <w:p>
            <w:r>
              <w:rPr>
                <w:rFonts w:ascii="Times New Roman" w:hAnsi="Times New Roman"/>
                <w:sz w:val="24"/>
              </w:rPr>
              <w:t>Pass</w:t>
            </w:r>
          </w:p>
        </w:tc>
      </w:tr>
      <w:tr>
        <w:tc>
          <w:tcPr>
            <w:tcW w:type="dxa" w:w="3001"/>
          </w:tcPr>
          <w:p>
            <w:r>
              <w:rPr>
                <w:rFonts w:ascii="Times New Roman" w:hAnsi="Times New Roman"/>
                <w:sz w:val="24"/>
              </w:rPr>
              <w:t>Other</w:t>
            </w:r>
          </w:p>
        </w:tc>
        <w:tc>
          <w:tcPr>
            <w:tcW w:type="dxa" w:w="3001"/>
          </w:tcPr>
          <w:p>
            <w:r>
              <w:rPr>
                <w:rFonts w:ascii="Times New Roman" w:hAnsi="Times New Roman"/>
                <w:sz w:val="24"/>
              </w:rPr>
              <w:t>~58</w:t>
            </w:r>
          </w:p>
        </w:tc>
        <w:tc>
          <w:tcPr>
            <w:tcW w:type="dxa" w:w="3001"/>
          </w:tcPr>
          <w:p>
            <w:r>
              <w:rPr>
                <w:rFonts w:ascii="Times New Roman" w:hAnsi="Times New Roman"/>
                <w:sz w:val="24"/>
              </w:rPr>
              <w:t>Pass</w:t>
            </w:r>
          </w:p>
        </w:tc>
      </w:tr>
      <w:tr>
        <w:tc>
          <w:tcPr>
            <w:tcW w:type="dxa" w:w="3001"/>
          </w:tcPr>
          <w:p>
            <w:r>
              <w:rPr>
                <w:rFonts w:ascii="Times New Roman" w:hAnsi="Times New Roman"/>
                <w:sz w:val="24"/>
              </w:rPr>
              <w:t>Total</w:t>
            </w:r>
          </w:p>
        </w:tc>
        <w:tc>
          <w:tcPr>
            <w:tcW w:type="dxa" w:w="3001"/>
          </w:tcPr>
          <w:p>
            <w:r>
              <w:rPr>
                <w:rFonts w:ascii="Times New Roman" w:hAnsi="Times New Roman"/>
                <w:sz w:val="24"/>
              </w:rPr>
              <w:t>288</w:t>
            </w:r>
          </w:p>
        </w:tc>
        <w:tc>
          <w:tcPr>
            <w:tcW w:type="dxa" w:w="3001"/>
          </w:tcPr>
          <w:p>
            <w:r>
              <w:rPr>
                <w:rFonts w:ascii="Times New Roman" w:hAnsi="Times New Roman"/>
                <w:sz w:val="24"/>
              </w:rPr>
              <w:t>All Passing</w:t>
            </w:r>
          </w:p>
        </w:tc>
      </w:tr>
    </w:tbl>
    <w:p/>
    <w:p>
      <w:pPr>
        <w:pStyle w:val="Heading2"/>
      </w:pPr>
      <w:r>
        <w:rPr>
          <w:rFonts w:ascii="Times New Roman" w:hAnsi="Times New Roman"/>
          <w:color w:val="000000"/>
        </w:rPr>
        <w:t>6.12 Performance Evaluation</w:t>
      </w:r>
    </w:p>
    <w:p>
      <w:pPr>
        <w:jc w:val="both"/>
      </w:pPr>
      <w:r>
        <w:rPr>
          <w:rFonts w:ascii="Times New Roman" w:hAnsi="Times New Roman"/>
          <w:b w:val="0"/>
          <w:sz w:val="24"/>
        </w:rPr>
        <w:t>Prototype performance was measured against comparable government websites: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Pr>
                <w:rFonts w:ascii="Times New Roman" w:hAnsi="Times New Roman"/>
                <w:b/>
                <w:sz w:val="24"/>
              </w:rPr>
              <w:t>Metric</w:t>
            </w:r>
          </w:p>
        </w:tc>
        <w:tc>
          <w:tcPr>
            <w:tcW w:type="dxa" w:w="1801"/>
          </w:tcPr>
          <w:p>
            <w:pPr>
              <w:jc w:val="center"/>
            </w:pPr>
            <w:r>
              <w:rPr>
                <w:rFonts w:ascii="Times New Roman" w:hAnsi="Times New Roman"/>
                <w:b/>
                <w:sz w:val="24"/>
              </w:rPr>
              <w:t>SmartGarbage</w:t>
            </w:r>
          </w:p>
        </w:tc>
        <w:tc>
          <w:tcPr>
            <w:tcW w:type="dxa" w:w="1801"/>
          </w:tcPr>
          <w:p>
            <w:pPr>
              <w:jc w:val="center"/>
            </w:pPr>
            <w:r>
              <w:rPr>
                <w:rFonts w:ascii="Times New Roman" w:hAnsi="Times New Roman"/>
                <w:b/>
                <w:sz w:val="24"/>
              </w:rPr>
              <w:t>GOV.UK</w:t>
            </w:r>
          </w:p>
        </w:tc>
        <w:tc>
          <w:tcPr>
            <w:tcW w:type="dxa" w:w="1801"/>
          </w:tcPr>
          <w:p>
            <w:pPr>
              <w:jc w:val="center"/>
            </w:pPr>
            <w:r>
              <w:rPr>
                <w:rFonts w:ascii="Times New Roman" w:hAnsi="Times New Roman"/>
                <w:b/>
                <w:sz w:val="24"/>
              </w:rPr>
              <w:t>VA.gov</w:t>
            </w:r>
          </w:p>
        </w:tc>
        <w:tc>
          <w:tcPr>
            <w:tcW w:type="dxa" w:w="1801"/>
          </w:tcPr>
          <w:p>
            <w:pPr>
              <w:jc w:val="center"/>
            </w:pPr>
            <w:r>
              <w:rPr>
                <w:rFonts w:ascii="Times New Roman" w:hAnsi="Times New Roman"/>
                <w:b/>
                <w:sz w:val="24"/>
              </w:rPr>
              <w:t>SBM Urban</w:t>
            </w:r>
          </w:p>
        </w:tc>
      </w:tr>
      <w:tr>
        <w:tc>
          <w:tcPr>
            <w:tcW w:type="dxa" w:w="1801"/>
          </w:tcPr>
          <w:p>
            <w:r>
              <w:rPr>
                <w:rFonts w:ascii="Times New Roman" w:hAnsi="Times New Roman"/>
                <w:sz w:val="24"/>
              </w:rPr>
              <w:t>HTML Size</w:t>
            </w:r>
          </w:p>
        </w:tc>
        <w:tc>
          <w:tcPr>
            <w:tcW w:type="dxa" w:w="1801"/>
          </w:tcPr>
          <w:p>
            <w:r>
              <w:rPr>
                <w:rFonts w:ascii="Times New Roman" w:hAnsi="Times New Roman"/>
                <w:sz w:val="24"/>
              </w:rPr>
              <w:t>56KB</w:t>
            </w:r>
          </w:p>
        </w:tc>
        <w:tc>
          <w:tcPr>
            <w:tcW w:type="dxa" w:w="1801"/>
          </w:tcPr>
          <w:p>
            <w:r>
              <w:rPr>
                <w:rFonts w:ascii="Times New Roman" w:hAnsi="Times New Roman"/>
                <w:sz w:val="24"/>
              </w:rPr>
              <w:t>85KB</w:t>
            </w:r>
          </w:p>
        </w:tc>
        <w:tc>
          <w:tcPr>
            <w:tcW w:type="dxa" w:w="1801"/>
          </w:tcPr>
          <w:p>
            <w:r>
              <w:rPr>
                <w:rFonts w:ascii="Times New Roman" w:hAnsi="Times New Roman"/>
                <w:sz w:val="24"/>
              </w:rPr>
              <w:t>126KB</w:t>
            </w:r>
          </w:p>
        </w:tc>
        <w:tc>
          <w:tcPr>
            <w:tcW w:type="dxa" w:w="1801"/>
          </w:tcPr>
          <w:p>
            <w:r>
              <w:rPr>
                <w:rFonts w:ascii="Times New Roman" w:hAnsi="Times New Roman"/>
                <w:sz w:val="24"/>
              </w:rPr>
              <w:t>460KB</w:t>
            </w:r>
          </w:p>
        </w:tc>
      </w:tr>
      <w:tr>
        <w:tc>
          <w:tcPr>
            <w:tcW w:type="dxa" w:w="1801"/>
          </w:tcPr>
          <w:p>
            <w:r>
              <w:rPr>
                <w:rFonts w:ascii="Times New Roman" w:hAnsi="Times New Roman"/>
                <w:sz w:val="24"/>
              </w:rPr>
              <w:t>TTFB (warm)</w:t>
            </w:r>
          </w:p>
        </w:tc>
        <w:tc>
          <w:tcPr>
            <w:tcW w:type="dxa" w:w="1801"/>
          </w:tcPr>
          <w:p>
            <w:r>
              <w:rPr>
                <w:rFonts w:ascii="Times New Roman" w:hAnsi="Times New Roman"/>
                <w:sz w:val="24"/>
              </w:rPr>
              <w:t>0.57s</w:t>
            </w:r>
          </w:p>
        </w:tc>
        <w:tc>
          <w:tcPr>
            <w:tcW w:type="dxa" w:w="1801"/>
          </w:tcPr>
          <w:p>
            <w:r>
              <w:rPr>
                <w:rFonts w:ascii="Times New Roman" w:hAnsi="Times New Roman"/>
                <w:sz w:val="24"/>
              </w:rPr>
              <w:t>0.19s</w:t>
            </w:r>
          </w:p>
        </w:tc>
        <w:tc>
          <w:tcPr>
            <w:tcW w:type="dxa" w:w="1801"/>
          </w:tcPr>
          <w:p>
            <w:r>
              <w:rPr>
                <w:rFonts w:ascii="Times New Roman" w:hAnsi="Times New Roman"/>
                <w:sz w:val="24"/>
              </w:rPr>
              <w:t>2.12s</w:t>
            </w:r>
          </w:p>
        </w:tc>
        <w:tc>
          <w:tcPr>
            <w:tcW w:type="dxa" w:w="1801"/>
          </w:tcPr>
          <w:p>
            <w:r>
              <w:rPr>
                <w:rFonts w:ascii="Times New Roman" w:hAnsi="Times New Roman"/>
                <w:sz w:val="24"/>
              </w:rPr>
              <w:t>0.35s</w:t>
            </w:r>
          </w:p>
        </w:tc>
      </w:tr>
      <w:tr>
        <w:tc>
          <w:tcPr>
            <w:tcW w:type="dxa" w:w="1801"/>
          </w:tcPr>
          <w:p>
            <w:r>
              <w:rPr>
                <w:rFonts w:ascii="Times New Roman" w:hAnsi="Times New Roman"/>
                <w:sz w:val="24"/>
              </w:rPr>
              <w:t>JSON-LD Blocks</w:t>
            </w:r>
          </w:p>
        </w:tc>
        <w:tc>
          <w:tcPr>
            <w:tcW w:type="dxa" w:w="1801"/>
          </w:tcPr>
          <w:p>
            <w:r>
              <w:rPr>
                <w:rFonts w:ascii="Times New Roman" w:hAnsi="Times New Roman"/>
                <w:sz w:val="24"/>
              </w:rPr>
              <w:t>6</w:t>
            </w:r>
          </w:p>
        </w:tc>
        <w:tc>
          <w:tcPr>
            <w:tcW w:type="dxa" w:w="1801"/>
          </w:tcPr>
          <w:p>
            <w:r>
              <w:rPr>
                <w:rFonts w:ascii="Times New Roman" w:hAnsi="Times New Roman"/>
                <w:sz w:val="24"/>
              </w:rPr>
              <w:t>0</w:t>
            </w:r>
          </w:p>
        </w:tc>
        <w:tc>
          <w:tcPr>
            <w:tcW w:type="dxa" w:w="1801"/>
          </w:tcPr>
          <w:p>
            <w:r>
              <w:rPr>
                <w:rFonts w:ascii="Times New Roman" w:hAnsi="Times New Roman"/>
                <w:sz w:val="24"/>
              </w:rPr>
              <w:t>0</w:t>
            </w:r>
          </w:p>
        </w:tc>
        <w:tc>
          <w:tcPr>
            <w:tcW w:type="dxa" w:w="1801"/>
          </w:tcPr>
          <w:p>
            <w:r>
              <w:rPr>
                <w:rFonts w:ascii="Times New Roman" w:hAnsi="Times New Roman"/>
                <w:sz w:val="24"/>
              </w:rPr>
              <w:t>0</w:t>
            </w:r>
          </w:p>
        </w:tc>
      </w:tr>
      <w:tr>
        <w:tc>
          <w:tcPr>
            <w:tcW w:type="dxa" w:w="1801"/>
          </w:tcPr>
          <w:p>
            <w:r>
              <w:rPr>
                <w:rFonts w:ascii="Times New Roman" w:hAnsi="Times New Roman"/>
                <w:sz w:val="24"/>
              </w:rPr>
              <w:t>ARIA Attributes</w:t>
            </w:r>
          </w:p>
        </w:tc>
        <w:tc>
          <w:tcPr>
            <w:tcW w:type="dxa" w:w="1801"/>
          </w:tcPr>
          <w:p>
            <w:r>
              <w:rPr>
                <w:rFonts w:ascii="Times New Roman" w:hAnsi="Times New Roman"/>
                <w:sz w:val="24"/>
              </w:rPr>
              <w:t>81</w:t>
            </w:r>
          </w:p>
        </w:tc>
        <w:tc>
          <w:tcPr>
            <w:tcW w:type="dxa" w:w="1801"/>
          </w:tcPr>
          <w:p>
            <w:r>
              <w:rPr>
                <w:rFonts w:ascii="Times New Roman" w:hAnsi="Times New Roman"/>
                <w:sz w:val="24"/>
              </w:rPr>
              <w:t>29</w:t>
            </w:r>
          </w:p>
        </w:tc>
        <w:tc>
          <w:tcPr>
            <w:tcW w:type="dxa" w:w="1801"/>
          </w:tcPr>
          <w:p>
            <w:r>
              <w:rPr>
                <w:rFonts w:ascii="Times New Roman" w:hAnsi="Times New Roman"/>
                <w:sz w:val="24"/>
              </w:rPr>
              <w:t>15</w:t>
            </w:r>
          </w:p>
        </w:tc>
        <w:tc>
          <w:tcPr>
            <w:tcW w:type="dxa" w:w="1801"/>
          </w:tcPr>
          <w:p>
            <w:r>
              <w:rPr>
                <w:rFonts w:ascii="Times New Roman" w:hAnsi="Times New Roman"/>
                <w:sz w:val="24"/>
              </w:rPr>
              <w:t>75</w:t>
            </w:r>
          </w:p>
        </w:tc>
      </w:tr>
    </w:tbl>
    <w:p/>
    <w:p>
      <w:pPr>
        <w:jc w:val="both"/>
      </w:pPr>
      <w:r>
        <w:rPr>
          <w:rFonts w:ascii="Times New Roman" w:hAnsi="Times New Roman"/>
          <w:b w:val="0"/>
          <w:sz w:val="24"/>
        </w:rPr>
        <w:t>Note: TTFB measurements were taken from a single geographic location and may vary. HTML size and ARIA counts were measured from rendered page source.</w:t>
      </w:r>
    </w:p>
    <w:p>
      <w:pPr>
        <w:pStyle w:val="Heading2"/>
      </w:pPr>
      <w:r>
        <w:rPr>
          <w:rFonts w:ascii="Times New Roman" w:hAnsi="Times New Roman"/>
          <w:color w:val="000000"/>
        </w:rPr>
        <w:t>6.13 Security Evaluation</w:t>
      </w:r>
    </w:p>
    <w:p>
      <w:pPr>
        <w:jc w:val="both"/>
      </w:pPr>
      <w:r>
        <w:rPr>
          <w:rFonts w:ascii="Times New Roman" w:hAnsi="Times New Roman"/>
          <w:b w:val="0"/>
          <w:sz w:val="24"/>
        </w:rPr>
        <w:t>Security headers were evaluated using standard header analysis:</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jc w:val="center"/>
            </w:pPr>
            <w:r>
              <w:rPr>
                <w:rFonts w:ascii="Times New Roman" w:hAnsi="Times New Roman"/>
                <w:b/>
                <w:sz w:val="24"/>
              </w:rPr>
              <w:t>Header</w:t>
            </w:r>
          </w:p>
        </w:tc>
        <w:tc>
          <w:tcPr>
            <w:tcW w:type="dxa" w:w="2251"/>
          </w:tcPr>
          <w:p>
            <w:pPr>
              <w:jc w:val="center"/>
            </w:pPr>
            <w:r>
              <w:rPr>
                <w:rFonts w:ascii="Times New Roman" w:hAnsi="Times New Roman"/>
                <w:b/>
                <w:sz w:val="24"/>
              </w:rPr>
              <w:t>SmartGarbage</w:t>
            </w:r>
          </w:p>
        </w:tc>
        <w:tc>
          <w:tcPr>
            <w:tcW w:type="dxa" w:w="2251"/>
          </w:tcPr>
          <w:p>
            <w:pPr>
              <w:jc w:val="center"/>
            </w:pPr>
            <w:r>
              <w:rPr>
                <w:rFonts w:ascii="Times New Roman" w:hAnsi="Times New Roman"/>
                <w:b/>
                <w:sz w:val="24"/>
              </w:rPr>
              <w:t>GOV.UK</w:t>
            </w:r>
          </w:p>
        </w:tc>
        <w:tc>
          <w:tcPr>
            <w:tcW w:type="dxa" w:w="2251"/>
          </w:tcPr>
          <w:p>
            <w:pPr>
              <w:jc w:val="center"/>
            </w:pPr>
            <w:r>
              <w:rPr>
                <w:rFonts w:ascii="Times New Roman" w:hAnsi="Times New Roman"/>
                <w:b/>
                <w:sz w:val="24"/>
              </w:rPr>
              <w:t>VA.gov</w:t>
            </w:r>
          </w:p>
        </w:tc>
      </w:tr>
      <w:tr>
        <w:tc>
          <w:tcPr>
            <w:tcW w:type="dxa" w:w="2251"/>
          </w:tcPr>
          <w:p>
            <w:r>
              <w:rPr>
                <w:rFonts w:ascii="Times New Roman" w:hAnsi="Times New Roman"/>
                <w:sz w:val="24"/>
              </w:rPr>
              <w:t>HSTS</w:t>
            </w:r>
          </w:p>
        </w:tc>
        <w:tc>
          <w:tcPr>
            <w:tcW w:type="dxa" w:w="2251"/>
          </w:tcPr>
          <w:p>
            <w:r>
              <w:rPr>
                <w:rFonts w:ascii="Times New Roman" w:hAnsi="Times New Roman"/>
                <w:sz w:val="24"/>
              </w:rPr>
              <w:t>Present (1yr + preload)</w:t>
            </w:r>
          </w:p>
        </w:tc>
        <w:tc>
          <w:tcPr>
            <w:tcW w:type="dxa" w:w="2251"/>
          </w:tcPr>
          <w:p>
            <w:r>
              <w:rPr>
                <w:rFonts w:ascii="Times New Roman" w:hAnsi="Times New Roman"/>
                <w:sz w:val="24"/>
              </w:rPr>
              <w:t>Present</w:t>
            </w:r>
          </w:p>
        </w:tc>
        <w:tc>
          <w:tcPr>
            <w:tcW w:type="dxa" w:w="2251"/>
          </w:tcPr>
          <w:p>
            <w:r>
              <w:rPr>
                <w:rFonts w:ascii="Times New Roman" w:hAnsi="Times New Roman"/>
                <w:sz w:val="24"/>
              </w:rPr>
              <w:t>Present</w:t>
            </w:r>
          </w:p>
        </w:tc>
      </w:tr>
      <w:tr>
        <w:tc>
          <w:tcPr>
            <w:tcW w:type="dxa" w:w="2251"/>
          </w:tcPr>
          <w:p>
            <w:r>
              <w:rPr>
                <w:rFonts w:ascii="Times New Roman" w:hAnsi="Times New Roman"/>
                <w:sz w:val="24"/>
              </w:rPr>
              <w:t>CSP</w:t>
            </w:r>
          </w:p>
        </w:tc>
        <w:tc>
          <w:tcPr>
            <w:tcW w:type="dxa" w:w="2251"/>
          </w:tcPr>
          <w:p>
            <w:r>
              <w:rPr>
                <w:rFonts w:ascii="Times New Roman" w:hAnsi="Times New Roman"/>
                <w:sz w:val="24"/>
              </w:rPr>
              <w:t>Full policy</w:t>
            </w:r>
          </w:p>
        </w:tc>
        <w:tc>
          <w:tcPr>
            <w:tcW w:type="dxa" w:w="2251"/>
          </w:tcPr>
          <w:p>
            <w:r>
              <w:rPr>
                <w:rFonts w:ascii="Times New Roman" w:hAnsi="Times New Roman"/>
                <w:sz w:val="24"/>
              </w:rPr>
              <w:t>Full policy</w:t>
            </w:r>
          </w:p>
        </w:tc>
        <w:tc>
          <w:tcPr>
            <w:tcW w:type="dxa" w:w="2251"/>
          </w:tcPr>
          <w:p>
            <w:r>
              <w:rPr>
                <w:rFonts w:ascii="Times New Roman" w:hAnsi="Times New Roman"/>
                <w:sz w:val="24"/>
              </w:rPr>
              <w:t>Missing</w:t>
            </w:r>
          </w:p>
        </w:tc>
      </w:tr>
      <w:tr>
        <w:tc>
          <w:tcPr>
            <w:tcW w:type="dxa" w:w="2251"/>
          </w:tcPr>
          <w:p>
            <w:r>
              <w:rPr>
                <w:rFonts w:ascii="Times New Roman" w:hAnsi="Times New Roman"/>
                <w:sz w:val="24"/>
              </w:rPr>
              <w:t>X-Content-Type-Options</w:t>
            </w:r>
          </w:p>
        </w:tc>
        <w:tc>
          <w:tcPr>
            <w:tcW w:type="dxa" w:w="2251"/>
          </w:tcPr>
          <w:p>
            <w:r>
              <w:rPr>
                <w:rFonts w:ascii="Times New Roman" w:hAnsi="Times New Roman"/>
                <w:sz w:val="24"/>
              </w:rPr>
              <w:t>nosniff</w:t>
            </w:r>
          </w:p>
        </w:tc>
        <w:tc>
          <w:tcPr>
            <w:tcW w:type="dxa" w:w="2251"/>
          </w:tcPr>
          <w:p>
            <w:r>
              <w:rPr>
                <w:rFonts w:ascii="Times New Roman" w:hAnsi="Times New Roman"/>
                <w:sz w:val="24"/>
              </w:rPr>
              <w:t>nosniff</w:t>
            </w:r>
          </w:p>
        </w:tc>
        <w:tc>
          <w:tcPr>
            <w:tcW w:type="dxa" w:w="2251"/>
          </w:tcPr>
          <w:p>
            <w:r>
              <w:rPr>
                <w:rFonts w:ascii="Times New Roman" w:hAnsi="Times New Roman"/>
                <w:sz w:val="24"/>
              </w:rPr>
              <w:t>Missing</w:t>
            </w:r>
          </w:p>
        </w:tc>
      </w:tr>
      <w:tr>
        <w:tc>
          <w:tcPr>
            <w:tcW w:type="dxa" w:w="2251"/>
          </w:tcPr>
          <w:p>
            <w:r>
              <w:rPr>
                <w:rFonts w:ascii="Times New Roman" w:hAnsi="Times New Roman"/>
                <w:sz w:val="24"/>
              </w:rPr>
              <w:t>Permissions-Policy</w:t>
            </w:r>
          </w:p>
        </w:tc>
        <w:tc>
          <w:tcPr>
            <w:tcW w:type="dxa" w:w="2251"/>
          </w:tcPr>
          <w:p>
            <w:r>
              <w:rPr>
                <w:rFonts w:ascii="Times New Roman" w:hAnsi="Times New Roman"/>
                <w:sz w:val="24"/>
              </w:rPr>
              <w:t>Present</w:t>
            </w:r>
          </w:p>
        </w:tc>
        <w:tc>
          <w:tcPr>
            <w:tcW w:type="dxa" w:w="2251"/>
          </w:tcPr>
          <w:p>
            <w:r>
              <w:rPr>
                <w:rFonts w:ascii="Times New Roman" w:hAnsi="Times New Roman"/>
                <w:sz w:val="24"/>
              </w:rPr>
              <w:t>Present</w:t>
            </w:r>
          </w:p>
        </w:tc>
        <w:tc>
          <w:tcPr>
            <w:tcW w:type="dxa" w:w="2251"/>
          </w:tcPr>
          <w:p>
            <w:r>
              <w:rPr>
                <w:rFonts w:ascii="Times New Roman" w:hAnsi="Times New Roman"/>
                <w:sz w:val="24"/>
              </w:rPr>
              <w:t>Missing</w:t>
            </w:r>
          </w:p>
        </w:tc>
      </w:tr>
      <w:tr>
        <w:tc>
          <w:tcPr>
            <w:tcW w:type="dxa" w:w="2251"/>
          </w:tcPr>
          <w:p>
            <w:r>
              <w:rPr>
                <w:rFonts w:ascii="Times New Roman" w:hAnsi="Times New Roman"/>
                <w:sz w:val="24"/>
              </w:rPr>
              <w:t>COOP/COEP</w:t>
            </w:r>
          </w:p>
        </w:tc>
        <w:tc>
          <w:tcPr>
            <w:tcW w:type="dxa" w:w="2251"/>
          </w:tcPr>
          <w:p>
            <w:r>
              <w:rPr>
                <w:rFonts w:ascii="Times New Roman" w:hAnsi="Times New Roman"/>
                <w:sz w:val="24"/>
              </w:rPr>
              <w:t>Both present</w:t>
            </w:r>
          </w:p>
        </w:tc>
        <w:tc>
          <w:tcPr>
            <w:tcW w:type="dxa" w:w="2251"/>
          </w:tcPr>
          <w:p>
            <w:r>
              <w:rPr>
                <w:rFonts w:ascii="Times New Roman" w:hAnsi="Times New Roman"/>
                <w:sz w:val="24"/>
              </w:rPr>
              <w:t>Missing</w:t>
            </w:r>
          </w:p>
        </w:tc>
        <w:tc>
          <w:tcPr>
            <w:tcW w:type="dxa" w:w="2251"/>
          </w:tcPr>
          <w:p>
            <w:r>
              <w:rPr>
                <w:rFonts w:ascii="Times New Roman" w:hAnsi="Times New Roman"/>
                <w:sz w:val="24"/>
              </w:rPr>
              <w:t>Missing</w:t>
            </w:r>
          </w:p>
        </w:tc>
      </w:tr>
      <w:tr>
        <w:tc>
          <w:tcPr>
            <w:tcW w:type="dxa" w:w="2251"/>
          </w:tcPr>
          <w:p>
            <w:r>
              <w:rPr>
                <w:rFonts w:ascii="Times New Roman" w:hAnsi="Times New Roman"/>
                <w:sz w:val="24"/>
              </w:rPr>
              <w:t>Set-Cookie on public</w:t>
            </w:r>
          </w:p>
        </w:tc>
        <w:tc>
          <w:tcPr>
            <w:tcW w:type="dxa" w:w="2251"/>
          </w:tcPr>
          <w:p>
            <w:r>
              <w:rPr>
                <w:rFonts w:ascii="Times New Roman" w:hAnsi="Times New Roman"/>
                <w:sz w:val="24"/>
              </w:rPr>
              <w:t>None</w:t>
            </w:r>
          </w:p>
        </w:tc>
        <w:tc>
          <w:tcPr>
            <w:tcW w:type="dxa" w:w="2251"/>
          </w:tcPr>
          <w:p>
            <w:r>
              <w:rPr>
                <w:rFonts w:ascii="Times New Roman" w:hAnsi="Times New Roman"/>
                <w:sz w:val="24"/>
              </w:rPr>
              <w:t>None</w:t>
            </w:r>
          </w:p>
        </w:tc>
        <w:tc>
          <w:tcPr>
            <w:tcW w:type="dxa" w:w="2251"/>
          </w:tcPr>
          <w:p>
            <w:r>
              <w:rPr>
                <w:rFonts w:ascii="Times New Roman" w:hAnsi="Times New Roman"/>
                <w:sz w:val="24"/>
              </w:rPr>
              <w:t>N/A</w:t>
            </w:r>
          </w:p>
        </w:tc>
      </w:tr>
    </w:tbl>
    <w:p/>
    <w:p>
      <w:pPr>
        <w:jc w:val="both"/>
      </w:pPr>
      <w:r>
        <w:rPr>
          <w:rFonts w:ascii="Times New Roman" w:hAnsi="Times New Roman"/>
          <w:b w:val="0"/>
          <w:sz w:val="24"/>
        </w:rPr>
        <w:t>Note: Header presence was verified via HTTP response analysis. This does not constitute a comprehensive security audit.</w:t>
      </w:r>
    </w:p>
    <w:p>
      <w:pPr>
        <w:pStyle w:val="Heading2"/>
      </w:pPr>
      <w:r>
        <w:rPr>
          <w:rFonts w:ascii="Times New Roman" w:hAnsi="Times New Roman"/>
          <w:color w:val="000000"/>
        </w:rPr>
        <w:t>6.14 Accessibility Evaluation</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Criterion</w:t>
            </w:r>
          </w:p>
        </w:tc>
        <w:tc>
          <w:tcPr>
            <w:tcW w:type="dxa" w:w="3001"/>
          </w:tcPr>
          <w:p>
            <w:pPr>
              <w:jc w:val="center"/>
            </w:pPr>
            <w:r>
              <w:rPr>
                <w:rFonts w:ascii="Times New Roman" w:hAnsi="Times New Roman"/>
                <w:b/>
                <w:sz w:val="24"/>
              </w:rPr>
              <w:t>SmartGarbage</w:t>
            </w:r>
          </w:p>
        </w:tc>
        <w:tc>
          <w:tcPr>
            <w:tcW w:type="dxa" w:w="3001"/>
          </w:tcPr>
          <w:p>
            <w:pPr>
              <w:jc w:val="center"/>
            </w:pPr>
            <w:r>
              <w:rPr>
                <w:rFonts w:ascii="Times New Roman" w:hAnsi="Times New Roman"/>
                <w:b/>
                <w:sz w:val="24"/>
              </w:rPr>
              <w:t>GOV.UK</w:t>
            </w:r>
          </w:p>
        </w:tc>
      </w:tr>
      <w:tr>
        <w:tc>
          <w:tcPr>
            <w:tcW w:type="dxa" w:w="3001"/>
          </w:tcPr>
          <w:p>
            <w:r>
              <w:rPr>
                <w:rFonts w:ascii="Times New Roman" w:hAnsi="Times New Roman"/>
                <w:sz w:val="24"/>
              </w:rPr>
              <w:t>ARIA Attributes</w:t>
            </w:r>
          </w:p>
        </w:tc>
        <w:tc>
          <w:tcPr>
            <w:tcW w:type="dxa" w:w="3001"/>
          </w:tcPr>
          <w:p>
            <w:r>
              <w:rPr>
                <w:rFonts w:ascii="Times New Roman" w:hAnsi="Times New Roman"/>
                <w:sz w:val="24"/>
              </w:rPr>
              <w:t>81</w:t>
            </w:r>
          </w:p>
        </w:tc>
        <w:tc>
          <w:tcPr>
            <w:tcW w:type="dxa" w:w="3001"/>
          </w:tcPr>
          <w:p>
            <w:r>
              <w:rPr>
                <w:rFonts w:ascii="Times New Roman" w:hAnsi="Times New Roman"/>
                <w:sz w:val="24"/>
              </w:rPr>
              <w:t>29</w:t>
            </w:r>
          </w:p>
        </w:tc>
      </w:tr>
      <w:tr>
        <w:tc>
          <w:tcPr>
            <w:tcW w:type="dxa" w:w="3001"/>
          </w:tcPr>
          <w:p>
            <w:r>
              <w:rPr>
                <w:rFonts w:ascii="Times New Roman" w:hAnsi="Times New Roman"/>
                <w:sz w:val="24"/>
              </w:rPr>
              <w:t>Skip-to-content</w:t>
            </w:r>
          </w:p>
        </w:tc>
        <w:tc>
          <w:tcPr>
            <w:tcW w:type="dxa" w:w="3001"/>
          </w:tcPr>
          <w:p>
            <w:r>
              <w:rPr>
                <w:rFonts w:ascii="Times New Roman" w:hAnsi="Times New Roman"/>
                <w:sz w:val="24"/>
              </w:rPr>
              <w:t>Present</w:t>
            </w:r>
          </w:p>
        </w:tc>
        <w:tc>
          <w:tcPr>
            <w:tcW w:type="dxa" w:w="3001"/>
          </w:tcPr>
          <w:p>
            <w:r>
              <w:rPr>
                <w:rFonts w:ascii="Times New Roman" w:hAnsi="Times New Roman"/>
                <w:sz w:val="24"/>
              </w:rPr>
              <w:t>Present</w:t>
            </w:r>
          </w:p>
        </w:tc>
      </w:tr>
      <w:tr>
        <w:tc>
          <w:tcPr>
            <w:tcW w:type="dxa" w:w="3001"/>
          </w:tcPr>
          <w:p>
            <w:r>
              <w:rPr>
                <w:rFonts w:ascii="Times New Roman" w:hAnsi="Times New Roman"/>
                <w:sz w:val="24"/>
              </w:rPr>
              <w:t>Text resize controls</w:t>
            </w:r>
          </w:p>
        </w:tc>
        <w:tc>
          <w:tcPr>
            <w:tcW w:type="dxa" w:w="3001"/>
          </w:tcPr>
          <w:p>
            <w:r>
              <w:rPr>
                <w:rFonts w:ascii="Times New Roman" w:hAnsi="Times New Roman"/>
                <w:sz w:val="24"/>
              </w:rPr>
              <w:t>Built-in A+/A-</w:t>
            </w:r>
          </w:p>
        </w:tc>
        <w:tc>
          <w:tcPr>
            <w:tcW w:type="dxa" w:w="3001"/>
          </w:tcPr>
          <w:p>
            <w:r>
              <w:rPr>
                <w:rFonts w:ascii="Times New Roman" w:hAnsi="Times New Roman"/>
                <w:sz w:val="24"/>
              </w:rPr>
              <w:t>Browser only</w:t>
            </w:r>
          </w:p>
        </w:tc>
      </w:tr>
      <w:tr>
        <w:tc>
          <w:tcPr>
            <w:tcW w:type="dxa" w:w="3001"/>
          </w:tcPr>
          <w:p>
            <w:r>
              <w:rPr>
                <w:rFonts w:ascii="Times New Roman" w:hAnsi="Times New Roman"/>
                <w:sz w:val="24"/>
              </w:rPr>
              <w:t>High contrast toggle</w:t>
            </w:r>
          </w:p>
        </w:tc>
        <w:tc>
          <w:tcPr>
            <w:tcW w:type="dxa" w:w="3001"/>
          </w:tcPr>
          <w:p>
            <w:r>
              <w:rPr>
                <w:rFonts w:ascii="Times New Roman" w:hAnsi="Times New Roman"/>
                <w:sz w:val="24"/>
              </w:rPr>
              <w:t>Built-in</w:t>
            </w:r>
          </w:p>
        </w:tc>
        <w:tc>
          <w:tcPr>
            <w:tcW w:type="dxa" w:w="3001"/>
          </w:tcPr>
          <w:p>
            <w:r>
              <w:rPr>
                <w:rFonts w:ascii="Times New Roman" w:hAnsi="Times New Roman"/>
                <w:sz w:val="24"/>
              </w:rPr>
              <w:t>Not available</w:t>
            </w:r>
          </w:p>
        </w:tc>
      </w:tr>
      <w:tr>
        <w:tc>
          <w:tcPr>
            <w:tcW w:type="dxa" w:w="3001"/>
          </w:tcPr>
          <w:p>
            <w:r>
              <w:rPr>
                <w:rFonts w:ascii="Times New Roman" w:hAnsi="Times New Roman"/>
                <w:sz w:val="24"/>
              </w:rPr>
              <w:t>Dark mode</w:t>
            </w:r>
          </w:p>
        </w:tc>
        <w:tc>
          <w:tcPr>
            <w:tcW w:type="dxa" w:w="3001"/>
          </w:tcPr>
          <w:p>
            <w:r>
              <w:rPr>
                <w:rFonts w:ascii="Times New Roman" w:hAnsi="Times New Roman"/>
                <w:sz w:val="24"/>
              </w:rPr>
              <w:t>Toggle available</w:t>
            </w:r>
          </w:p>
        </w:tc>
        <w:tc>
          <w:tcPr>
            <w:tcW w:type="dxa" w:w="3001"/>
          </w:tcPr>
          <w:p>
            <w:r>
              <w:rPr>
                <w:rFonts w:ascii="Times New Roman" w:hAnsi="Times New Roman"/>
                <w:sz w:val="24"/>
              </w:rPr>
              <w:t>Not available</w:t>
            </w:r>
          </w:p>
        </w:tc>
      </w:tr>
      <w:tr>
        <w:tc>
          <w:tcPr>
            <w:tcW w:type="dxa" w:w="3001"/>
          </w:tcPr>
          <w:p>
            <w:r>
              <w:rPr>
                <w:rFonts w:ascii="Times New Roman" w:hAnsi="Times New Roman"/>
                <w:sz w:val="24"/>
              </w:rPr>
              <w:t>Keyboard navigation</w:t>
            </w:r>
          </w:p>
        </w:tc>
        <w:tc>
          <w:tcPr>
            <w:tcW w:type="dxa" w:w="3001"/>
          </w:tcPr>
          <w:p>
            <w:r>
              <w:rPr>
                <w:rFonts w:ascii="Times New Roman" w:hAnsi="Times New Roman"/>
                <w:sz w:val="24"/>
              </w:rPr>
              <w:t>Full support</w:t>
            </w:r>
          </w:p>
        </w:tc>
        <w:tc>
          <w:tcPr>
            <w:tcW w:type="dxa" w:w="3001"/>
          </w:tcPr>
          <w:p>
            <w:r>
              <w:rPr>
                <w:rFonts w:ascii="Times New Roman" w:hAnsi="Times New Roman"/>
                <w:sz w:val="24"/>
              </w:rPr>
              <w:t>Full support</w:t>
            </w:r>
          </w:p>
        </w:tc>
      </w:tr>
      <w:tr>
        <w:tc>
          <w:tcPr>
            <w:tcW w:type="dxa" w:w="3001"/>
          </w:tcPr>
          <w:p>
            <w:r>
              <w:rPr>
                <w:rFonts w:ascii="Times New Roman" w:hAnsi="Times New Roman"/>
                <w:sz w:val="24"/>
              </w:rPr>
              <w:t>BreadcrumbList schema</w:t>
            </w:r>
          </w:p>
        </w:tc>
        <w:tc>
          <w:tcPr>
            <w:tcW w:type="dxa" w:w="3001"/>
          </w:tcPr>
          <w:p>
            <w:r>
              <w:rPr>
                <w:rFonts w:ascii="Times New Roman" w:hAnsi="Times New Roman"/>
                <w:sz w:val="24"/>
              </w:rPr>
              <w:t>All inner pages</w:t>
            </w:r>
          </w:p>
        </w:tc>
        <w:tc>
          <w:tcPr>
            <w:tcW w:type="dxa" w:w="3001"/>
          </w:tcPr>
          <w:p>
            <w:r>
              <w:rPr>
                <w:rFonts w:ascii="Times New Roman" w:hAnsi="Times New Roman"/>
                <w:sz w:val="24"/>
              </w:rPr>
              <w:t>Not implemented</w:t>
            </w:r>
          </w:p>
        </w:tc>
      </w:tr>
    </w:tbl>
    <w:p/>
    <w:p>
      <w:pPr>
        <w:jc w:val="both"/>
      </w:pPr>
      <w:r>
        <w:rPr>
          <w:rFonts w:ascii="Times New Roman" w:hAnsi="Times New Roman"/>
          <w:b w:val="0"/>
          <w:sz w:val="24"/>
        </w:rPr>
        <w:t>Note: ARIA count measured from rendered homepage HTML. Accessibility features implemented with reference to WCAG 2.1 AA guidelines; formal WCAG audit not conducted.</w:t>
      </w:r>
    </w:p>
    <w:p>
      <w:r>
        <w:br w:type="page"/>
      </w:r>
    </w:p>
    <w:p>
      <w:pPr>
        <w:pStyle w:val="Heading1"/>
      </w:pPr>
      <w:r>
        <w:rPr>
          <w:rFonts w:ascii="Times New Roman" w:hAnsi="Times New Roman"/>
          <w:color w:val="000000"/>
        </w:rPr>
        <w:t>7. IMPACT AND FEASIBILITY ASSESSMENT</w:t>
      </w:r>
    </w:p>
    <w:p>
      <w:pPr>
        <w:pStyle w:val="Heading2"/>
      </w:pPr>
      <w:r>
        <w:rPr>
          <w:rFonts w:ascii="Times New Roman" w:hAnsi="Times New Roman"/>
          <w:color w:val="000000"/>
        </w:rPr>
        <w:t>7.1 Social Impact</w:t>
      </w:r>
    </w:p>
    <w:p>
      <w:pPr>
        <w:jc w:val="both"/>
      </w:pPr>
      <w:r>
        <w:rPr>
          <w:rFonts w:ascii="Times New Roman" w:hAnsi="Times New Roman"/>
          <w:b w:val="0"/>
          <w:sz w:val="24"/>
        </w:rPr>
        <w:t>The portal provides residents with transparent access to collection schedules and complaint resolution status. The bilingual interface ensures accessibility. The Green Points system incentivises participation.</w:t>
      </w:r>
    </w:p>
    <w:p>
      <w:pPr>
        <w:pStyle w:val="Heading2"/>
      </w:pPr>
      <w:r>
        <w:rPr>
          <w:rFonts w:ascii="Times New Roman" w:hAnsi="Times New Roman"/>
          <w:color w:val="000000"/>
        </w:rPr>
        <w:t>7.2 Operational Impact</w:t>
      </w:r>
    </w:p>
    <w:p>
      <w:pPr>
        <w:jc w:val="both"/>
      </w:pPr>
      <w:r>
        <w:rPr>
          <w:rFonts w:ascii="Times New Roman" w:hAnsi="Times New Roman"/>
          <w:b w:val="0"/>
          <w:sz w:val="24"/>
        </w:rPr>
        <w:t>Estimated improvements based on prototype evaluation:</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jc w:val="center"/>
            </w:pPr>
            <w:r>
              <w:rPr>
                <w:rFonts w:ascii="Times New Roman" w:hAnsi="Times New Roman"/>
                <w:b/>
                <w:sz w:val="24"/>
              </w:rPr>
              <w:t>Metric</w:t>
            </w:r>
          </w:p>
        </w:tc>
        <w:tc>
          <w:tcPr>
            <w:tcW w:type="dxa" w:w="2251"/>
          </w:tcPr>
          <w:p>
            <w:pPr>
              <w:jc w:val="center"/>
            </w:pPr>
            <w:r>
              <w:rPr>
                <w:rFonts w:ascii="Times New Roman" w:hAnsi="Times New Roman"/>
                <w:b/>
                <w:sz w:val="24"/>
              </w:rPr>
              <w:t>Before</w:t>
            </w:r>
          </w:p>
        </w:tc>
        <w:tc>
          <w:tcPr>
            <w:tcW w:type="dxa" w:w="2251"/>
          </w:tcPr>
          <w:p>
            <w:pPr>
              <w:jc w:val="center"/>
            </w:pPr>
            <w:r>
              <w:rPr>
                <w:rFonts w:ascii="Times New Roman" w:hAnsi="Times New Roman"/>
                <w:b/>
                <w:sz w:val="24"/>
              </w:rPr>
              <w:t>After (Estimated)</w:t>
            </w:r>
          </w:p>
        </w:tc>
        <w:tc>
          <w:tcPr>
            <w:tcW w:type="dxa" w:w="2251"/>
          </w:tcPr>
          <w:p>
            <w:pPr>
              <w:jc w:val="center"/>
            </w:pPr>
            <w:r>
              <w:rPr>
                <w:rFonts w:ascii="Times New Roman" w:hAnsi="Times New Roman"/>
                <w:b/>
                <w:sz w:val="24"/>
              </w:rPr>
              <w:t>Basis</w:t>
            </w:r>
          </w:p>
        </w:tc>
      </w:tr>
      <w:tr>
        <w:tc>
          <w:tcPr>
            <w:tcW w:type="dxa" w:w="2251"/>
          </w:tcPr>
          <w:p>
            <w:r>
              <w:rPr>
                <w:rFonts w:ascii="Times New Roman" w:hAnsi="Times New Roman"/>
                <w:sz w:val="24"/>
              </w:rPr>
              <w:t>Overflow complaints/month</w:t>
            </w:r>
          </w:p>
        </w:tc>
        <w:tc>
          <w:tcPr>
            <w:tcW w:type="dxa" w:w="2251"/>
          </w:tcPr>
          <w:p>
            <w:r>
              <w:rPr>
                <w:rFonts w:ascii="Times New Roman" w:hAnsi="Times New Roman"/>
                <w:sz w:val="24"/>
              </w:rPr>
              <w:t>~50</w:t>
            </w:r>
          </w:p>
        </w:tc>
        <w:tc>
          <w:tcPr>
            <w:tcW w:type="dxa" w:w="2251"/>
          </w:tcPr>
          <w:p>
            <w:r>
              <w:rPr>
                <w:rFonts w:ascii="Times New Roman" w:hAnsi="Times New Roman"/>
                <w:sz w:val="24"/>
              </w:rPr>
              <w:t>~30</w:t>
            </w:r>
          </w:p>
        </w:tc>
        <w:tc>
          <w:tcPr>
            <w:tcW w:type="dxa" w:w="2251"/>
          </w:tcPr>
          <w:p>
            <w:r>
              <w:rPr>
                <w:rFonts w:ascii="Times New Roman" w:hAnsi="Times New Roman"/>
                <w:sz w:val="24"/>
              </w:rPr>
              <w:t>Prototype observation</w:t>
            </w:r>
          </w:p>
        </w:tc>
      </w:tr>
      <w:tr>
        <w:tc>
          <w:tcPr>
            <w:tcW w:type="dxa" w:w="2251"/>
          </w:tcPr>
          <w:p>
            <w:r>
              <w:rPr>
                <w:rFonts w:ascii="Times New Roman" w:hAnsi="Times New Roman"/>
                <w:sz w:val="24"/>
              </w:rPr>
              <w:t>Avg resolution time</w:t>
            </w:r>
          </w:p>
        </w:tc>
        <w:tc>
          <w:tcPr>
            <w:tcW w:type="dxa" w:w="2251"/>
          </w:tcPr>
          <w:p>
            <w:r>
              <w:rPr>
                <w:rFonts w:ascii="Times New Roman" w:hAnsi="Times New Roman"/>
                <w:sz w:val="24"/>
              </w:rPr>
              <w:t>72 hours</w:t>
            </w:r>
          </w:p>
        </w:tc>
        <w:tc>
          <w:tcPr>
            <w:tcW w:type="dxa" w:w="2251"/>
          </w:tcPr>
          <w:p>
            <w:r>
              <w:rPr>
                <w:rFonts w:ascii="Times New Roman" w:hAnsi="Times New Roman"/>
                <w:sz w:val="24"/>
              </w:rPr>
              <w:t>18 hours</w:t>
            </w:r>
          </w:p>
        </w:tc>
        <w:tc>
          <w:tcPr>
            <w:tcW w:type="dxa" w:w="2251"/>
          </w:tcPr>
          <w:p>
            <w:r>
              <w:rPr>
                <w:rFonts w:ascii="Times New Roman" w:hAnsi="Times New Roman"/>
                <w:sz w:val="24"/>
              </w:rPr>
              <w:t>Tracking token analysis</w:t>
            </w:r>
          </w:p>
        </w:tc>
      </w:tr>
      <w:tr>
        <w:tc>
          <w:tcPr>
            <w:tcW w:type="dxa" w:w="2251"/>
          </w:tcPr>
          <w:p>
            <w:r>
              <w:rPr>
                <w:rFonts w:ascii="Times New Roman" w:hAnsi="Times New Roman"/>
                <w:sz w:val="24"/>
              </w:rPr>
              <w:t>Recycling rate</w:t>
            </w:r>
          </w:p>
        </w:tc>
        <w:tc>
          <w:tcPr>
            <w:tcW w:type="dxa" w:w="2251"/>
          </w:tcPr>
          <w:p>
            <w:r>
              <w:rPr>
                <w:rFonts w:ascii="Times New Roman" w:hAnsi="Times New Roman"/>
                <w:sz w:val="24"/>
              </w:rPr>
              <w:t>~20%</w:t>
            </w:r>
          </w:p>
        </w:tc>
        <w:tc>
          <w:tcPr>
            <w:tcW w:type="dxa" w:w="2251"/>
          </w:tcPr>
          <w:p>
            <w:r>
              <w:rPr>
                <w:rFonts w:ascii="Times New Roman" w:hAnsi="Times New Roman"/>
                <w:sz w:val="24"/>
              </w:rPr>
              <w:t>~26%</w:t>
            </w:r>
          </w:p>
        </w:tc>
        <w:tc>
          <w:tcPr>
            <w:tcW w:type="dxa" w:w="2251"/>
          </w:tcPr>
          <w:p>
            <w:r>
              <w:rPr>
                <w:rFonts w:ascii="Times New Roman" w:hAnsi="Times New Roman"/>
                <w:sz w:val="24"/>
              </w:rPr>
              <w:t>Waste declaration data</w:t>
            </w:r>
          </w:p>
        </w:tc>
      </w:tr>
      <w:tr>
        <w:tc>
          <w:tcPr>
            <w:tcW w:type="dxa" w:w="2251"/>
          </w:tcPr>
          <w:p>
            <w:r>
              <w:rPr>
                <w:rFonts w:ascii="Times New Roman" w:hAnsi="Times New Roman"/>
                <w:sz w:val="24"/>
              </w:rPr>
              <w:t>Schedule access</w:t>
            </w:r>
          </w:p>
        </w:tc>
        <w:tc>
          <w:tcPr>
            <w:tcW w:type="dxa" w:w="2251"/>
          </w:tcPr>
          <w:p>
            <w:r>
              <w:rPr>
                <w:rFonts w:ascii="Times New Roman" w:hAnsi="Times New Roman"/>
                <w:sz w:val="24"/>
              </w:rPr>
              <w:t>0%</w:t>
            </w:r>
          </w:p>
        </w:tc>
        <w:tc>
          <w:tcPr>
            <w:tcW w:type="dxa" w:w="2251"/>
          </w:tcPr>
          <w:p>
            <w:r>
              <w:rPr>
                <w:rFonts w:ascii="Times New Roman" w:hAnsi="Times New Roman"/>
                <w:sz w:val="24"/>
              </w:rPr>
              <w:t>100%</w:t>
            </w:r>
          </w:p>
        </w:tc>
        <w:tc>
          <w:tcPr>
            <w:tcW w:type="dxa" w:w="2251"/>
          </w:tcPr>
          <w:p>
            <w:r>
              <w:rPr>
                <w:rFonts w:ascii="Times New Roman" w:hAnsi="Times New Roman"/>
                <w:sz w:val="24"/>
              </w:rPr>
              <w:t>Portal availability</w:t>
            </w:r>
          </w:p>
        </w:tc>
      </w:tr>
      <w:tr>
        <w:tc>
          <w:tcPr>
            <w:tcW w:type="dxa" w:w="2251"/>
          </w:tcPr>
          <w:p>
            <w:r>
              <w:rPr>
                <w:rFonts w:ascii="Times New Roman" w:hAnsi="Times New Roman"/>
                <w:sz w:val="24"/>
              </w:rPr>
              <w:t>GPS-evidenced complaints</w:t>
            </w:r>
          </w:p>
        </w:tc>
        <w:tc>
          <w:tcPr>
            <w:tcW w:type="dxa" w:w="2251"/>
          </w:tcPr>
          <w:p>
            <w:r>
              <w:rPr>
                <w:rFonts w:ascii="Times New Roman" w:hAnsi="Times New Roman"/>
                <w:sz w:val="24"/>
              </w:rPr>
              <w:t>0%</w:t>
            </w:r>
          </w:p>
        </w:tc>
        <w:tc>
          <w:tcPr>
            <w:tcW w:type="dxa" w:w="2251"/>
          </w:tcPr>
          <w:p>
            <w:r>
              <w:rPr>
                <w:rFonts w:ascii="Times New Roman" w:hAnsi="Times New Roman"/>
                <w:sz w:val="24"/>
              </w:rPr>
              <w:t>85%</w:t>
            </w:r>
          </w:p>
        </w:tc>
        <w:tc>
          <w:tcPr>
            <w:tcW w:type="dxa" w:w="2251"/>
          </w:tcPr>
          <w:p>
            <w:r>
              <w:rPr>
                <w:rFonts w:ascii="Times New Roman" w:hAnsi="Times New Roman"/>
                <w:sz w:val="24"/>
              </w:rPr>
              <w:t>Complaint submission data</w:t>
            </w:r>
          </w:p>
        </w:tc>
      </w:tr>
    </w:tbl>
    <w:p/>
    <w:p>
      <w:pPr>
        <w:jc w:val="both"/>
      </w:pPr>
      <w:r>
        <w:rPr>
          <w:rFonts w:ascii="Times New Roman" w:hAnsi="Times New Roman"/>
          <w:b/>
          <w:sz w:val="24"/>
        </w:rPr>
        <w:t>Note: These are estimated pilot results from prototype observation, not verified community-wide measurements. Formal measurement over a sustained deployment period is required to confirm impact.</w:t>
      </w:r>
    </w:p>
    <w:p>
      <w:pPr>
        <w:pStyle w:val="Heading2"/>
      </w:pPr>
      <w:r>
        <w:rPr>
          <w:rFonts w:ascii="Times New Roman" w:hAnsi="Times New Roman"/>
          <w:color w:val="000000"/>
        </w:rPr>
        <w:t>7.3 Environmental Impact</w:t>
      </w:r>
    </w:p>
    <w:p>
      <w:pPr>
        <w:jc w:val="both"/>
      </w:pPr>
      <w:r>
        <w:rPr>
          <w:rFonts w:ascii="Times New Roman" w:hAnsi="Times New Roman"/>
          <w:b w:val="0"/>
          <w:sz w:val="24"/>
        </w:rPr>
        <w:t>Estimated environmental benefits include increased waste segregation diverting recyclable material from landfills and proactive dispatch reducing overflow events. Exact environmental impact requires measurement over a sustained deployment period with physical IoT sensors.</w:t>
      </w:r>
    </w:p>
    <w:p>
      <w:pPr>
        <w:pStyle w:val="Heading2"/>
      </w:pPr>
      <w:r>
        <w:rPr>
          <w:rFonts w:ascii="Times New Roman" w:hAnsi="Times New Roman"/>
          <w:color w:val="000000"/>
        </w:rPr>
        <w:t>7.4 Economic Feasibility</w:t>
      </w:r>
    </w:p>
    <w:p>
      <w:pPr>
        <w:jc w:val="both"/>
      </w:pPr>
      <w:r>
        <w:rPr>
          <w:rFonts w:ascii="Times New Roman" w:hAnsi="Times New Roman"/>
          <w:b w:val="0"/>
          <w:sz w:val="24"/>
        </w:rPr>
        <w:t>The system operates at zero cost on free-tier infrastructure: Render (hosting), Supabase (database and storage), Cloudflare (CDN), and Gmail SMTP (email). No paid API dependencies are required for the core functionality.</w:t>
      </w:r>
    </w:p>
    <w:p>
      <w:pPr>
        <w:pStyle w:val="Heading2"/>
      </w:pPr>
      <w:r>
        <w:rPr>
          <w:rFonts w:ascii="Times New Roman" w:hAnsi="Times New Roman"/>
          <w:color w:val="000000"/>
        </w:rPr>
        <w:t>7.5 Scalability</w:t>
      </w:r>
    </w:p>
    <w:p>
      <w:pPr>
        <w:jc w:val="both"/>
      </w:pPr>
      <w:r>
        <w:rPr>
          <w:rFonts w:ascii="Times New Roman" w:hAnsi="Times New Roman"/>
          <w:b w:val="0"/>
          <w:sz w:val="24"/>
        </w:rPr>
        <w:t>The open-source codebase is designed for replication: updating ward configuration, setting up a Supabase project, and deploying via GitHub integration. The modular Flask blueprint architecture allows feature extension.</w:t>
      </w:r>
    </w:p>
    <w:p>
      <w:pPr>
        <w:pStyle w:val="Heading2"/>
      </w:pPr>
      <w:r>
        <w:rPr>
          <w:rFonts w:ascii="Times New Roman" w:hAnsi="Times New Roman"/>
          <w:color w:val="000000"/>
        </w:rPr>
        <w:t>7.6 Limitations</w:t>
      </w:r>
    </w:p>
    <w:p>
      <w:pPr>
        <w:jc w:val="both"/>
      </w:pPr>
      <w:r>
        <w:rPr>
          <w:rFonts w:ascii="Times New Roman" w:hAnsi="Times New Roman"/>
          <w:b w:val="0"/>
          <w:sz w:val="24"/>
        </w:rPr>
        <w:t>Key limitations of the current prototype: (1) ML model trained on synthetic data; (2) IoT telemetry simulated, physical sensors not deployed; (3) impact figures are estimated from prototype observation; (4) community pilot not yet conducted; (5) TTFB limited by Render free tier cold starts.</w:t>
      </w:r>
    </w:p>
    <w:p>
      <w:r>
        <w:br w:type="page"/>
      </w:r>
    </w:p>
    <w:p>
      <w:pPr>
        <w:pStyle w:val="Heading1"/>
      </w:pPr>
      <w:r>
        <w:rPr>
          <w:rFonts w:ascii="Times New Roman" w:hAnsi="Times New Roman"/>
          <w:color w:val="000000"/>
        </w:rPr>
        <w:t>8. CHALLENGES, LIMITATIONS AND SOLUTIONS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Challenge</w:t>
            </w:r>
          </w:p>
        </w:tc>
        <w:tc>
          <w:tcPr>
            <w:tcW w:type="dxa" w:w="3001"/>
          </w:tcPr>
          <w:p>
            <w:pPr>
              <w:jc w:val="center"/>
            </w:pPr>
            <w:r>
              <w:rPr>
                <w:rFonts w:ascii="Times New Roman" w:hAnsi="Times New Roman"/>
                <w:b/>
                <w:sz w:val="24"/>
              </w:rPr>
              <w:t>Category</w:t>
            </w:r>
          </w:p>
        </w:tc>
        <w:tc>
          <w:tcPr>
            <w:tcW w:type="dxa" w:w="3001"/>
          </w:tcPr>
          <w:p>
            <w:pPr>
              <w:jc w:val="center"/>
            </w:pPr>
            <w:r>
              <w:rPr>
                <w:rFonts w:ascii="Times New Roman" w:hAnsi="Times New Roman"/>
                <w:b/>
                <w:sz w:val="24"/>
              </w:rPr>
              <w:t>Solution</w:t>
            </w:r>
          </w:p>
        </w:tc>
      </w:tr>
      <w:tr>
        <w:tc>
          <w:tcPr>
            <w:tcW w:type="dxa" w:w="3001"/>
          </w:tcPr>
          <w:p>
            <w:r>
              <w:rPr>
                <w:rFonts w:ascii="Times New Roman" w:hAnsi="Times New Roman"/>
                <w:sz w:val="24"/>
              </w:rPr>
              <w:t>Render cold starts (2-4s TTFB)</w:t>
            </w:r>
          </w:p>
        </w:tc>
        <w:tc>
          <w:tcPr>
            <w:tcW w:type="dxa" w:w="3001"/>
          </w:tcPr>
          <w:p>
            <w:r>
              <w:rPr>
                <w:rFonts w:ascii="Times New Roman" w:hAnsi="Times New Roman"/>
                <w:sz w:val="24"/>
              </w:rPr>
              <w:t>Deployment</w:t>
            </w:r>
          </w:p>
        </w:tc>
        <w:tc>
          <w:tcPr>
            <w:tcW w:type="dxa" w:w="3001"/>
          </w:tcPr>
          <w:p>
            <w:r>
              <w:rPr>
                <w:rFonts w:ascii="Times New Roman" w:hAnsi="Times New Roman"/>
                <w:sz w:val="24"/>
              </w:rPr>
              <w:t>GitHub Actions keep-alive pings</w:t>
            </w:r>
          </w:p>
        </w:tc>
      </w:tr>
      <w:tr>
        <w:tc>
          <w:tcPr>
            <w:tcW w:type="dxa" w:w="3001"/>
          </w:tcPr>
          <w:p>
            <w:r>
              <w:rPr>
                <w:rFonts w:ascii="Times New Roman" w:hAnsi="Times New Roman"/>
                <w:sz w:val="24"/>
              </w:rPr>
              <w:t>Set-Cookie blocking CDN caching</w:t>
            </w:r>
          </w:p>
        </w:tc>
        <w:tc>
          <w:tcPr>
            <w:tcW w:type="dxa" w:w="3001"/>
          </w:tcPr>
          <w:p>
            <w:r>
              <w:rPr>
                <w:rFonts w:ascii="Times New Roman" w:hAnsi="Times New Roman"/>
                <w:sz w:val="24"/>
              </w:rPr>
              <w:t>Technical</w:t>
            </w:r>
          </w:p>
        </w:tc>
        <w:tc>
          <w:tcPr>
            <w:tcW w:type="dxa" w:w="3001"/>
          </w:tcPr>
          <w:p>
            <w:r>
              <w:rPr>
                <w:rFonts w:ascii="Times New Roman" w:hAnsi="Times New Roman"/>
                <w:sz w:val="24"/>
              </w:rPr>
              <w:t>Middleware strips cookies from public pages</w:t>
            </w:r>
          </w:p>
        </w:tc>
      </w:tr>
      <w:tr>
        <w:tc>
          <w:tcPr>
            <w:tcW w:type="dxa" w:w="3001"/>
          </w:tcPr>
          <w:p>
            <w:r>
              <w:rPr>
                <w:rFonts w:ascii="Times New Roman" w:hAnsi="Times New Roman"/>
                <w:sz w:val="24"/>
              </w:rPr>
              <w:t>No historical telemetry for ML</w:t>
            </w:r>
          </w:p>
        </w:tc>
        <w:tc>
          <w:tcPr>
            <w:tcW w:type="dxa" w:w="3001"/>
          </w:tcPr>
          <w:p>
            <w:r>
              <w:rPr>
                <w:rFonts w:ascii="Times New Roman" w:hAnsi="Times New Roman"/>
                <w:sz w:val="24"/>
              </w:rPr>
              <w:t>Data</w:t>
            </w:r>
          </w:p>
        </w:tc>
        <w:tc>
          <w:tcPr>
            <w:tcW w:type="dxa" w:w="3001"/>
          </w:tcPr>
          <w:p>
            <w:r>
              <w:rPr>
                <w:rFonts w:ascii="Times New Roman" w:hAnsi="Times New Roman"/>
                <w:sz w:val="24"/>
              </w:rPr>
              <w:t>Synthetic training grid (600 rows)</w:t>
            </w:r>
          </w:p>
        </w:tc>
      </w:tr>
      <w:tr>
        <w:tc>
          <w:tcPr>
            <w:tcW w:type="dxa" w:w="3001"/>
          </w:tcPr>
          <w:p>
            <w:r>
              <w:rPr>
                <w:rFonts w:ascii="Times New Roman" w:hAnsi="Times New Roman"/>
                <w:sz w:val="24"/>
              </w:rPr>
              <w:t>Physical IoT sensors not deployed</w:t>
            </w:r>
          </w:p>
        </w:tc>
        <w:tc>
          <w:tcPr>
            <w:tcW w:type="dxa" w:w="3001"/>
          </w:tcPr>
          <w:p>
            <w:r>
              <w:rPr>
                <w:rFonts w:ascii="Times New Roman" w:hAnsi="Times New Roman"/>
                <w:sz w:val="24"/>
              </w:rPr>
              <w:t>IoT</w:t>
            </w:r>
          </w:p>
        </w:tc>
        <w:tc>
          <w:tcPr>
            <w:tcW w:type="dxa" w:w="3001"/>
          </w:tcPr>
          <w:p>
            <w:r>
              <w:rPr>
                <w:rFonts w:ascii="Times New Roman" w:hAnsi="Times New Roman"/>
                <w:sz w:val="24"/>
              </w:rPr>
              <w:t>Simulated telemetry for prototype</w:t>
            </w:r>
          </w:p>
        </w:tc>
      </w:tr>
      <w:tr>
        <w:tc>
          <w:tcPr>
            <w:tcW w:type="dxa" w:w="3001"/>
          </w:tcPr>
          <w:p>
            <w:r>
              <w:rPr>
                <w:rFonts w:ascii="Times New Roman" w:hAnsi="Times New Roman"/>
                <w:sz w:val="24"/>
              </w:rPr>
              <w:t>Offline report submission</w:t>
            </w:r>
          </w:p>
        </w:tc>
        <w:tc>
          <w:tcPr>
            <w:tcW w:type="dxa" w:w="3001"/>
          </w:tcPr>
          <w:p>
            <w:r>
              <w:rPr>
                <w:rFonts w:ascii="Times New Roman" w:hAnsi="Times New Roman"/>
                <w:sz w:val="24"/>
              </w:rPr>
              <w:t>Technical</w:t>
            </w:r>
          </w:p>
        </w:tc>
        <w:tc>
          <w:tcPr>
            <w:tcW w:type="dxa" w:w="3001"/>
          </w:tcPr>
          <w:p>
            <w:r>
              <w:rPr>
                <w:rFonts w:ascii="Times New Roman" w:hAnsi="Times New Roman"/>
                <w:sz w:val="24"/>
              </w:rPr>
              <w:t>Service worker + IndexedDB + background sync</w:t>
            </w:r>
          </w:p>
        </w:tc>
      </w:tr>
      <w:tr>
        <w:tc>
          <w:tcPr>
            <w:tcW w:type="dxa" w:w="3001"/>
          </w:tcPr>
          <w:p>
            <w:r>
              <w:rPr>
                <w:rFonts w:ascii="Times New Roman" w:hAnsi="Times New Roman"/>
                <w:sz w:val="24"/>
              </w:rPr>
              <w:t>Duplicate complaint prevention</w:t>
            </w:r>
          </w:p>
        </w:tc>
        <w:tc>
          <w:tcPr>
            <w:tcW w:type="dxa" w:w="3001"/>
          </w:tcPr>
          <w:p>
            <w:r>
              <w:rPr>
                <w:rFonts w:ascii="Times New Roman" w:hAnsi="Times New Roman"/>
                <w:sz w:val="24"/>
              </w:rPr>
              <w:t>Technical</w:t>
            </w:r>
          </w:p>
        </w:tc>
        <w:tc>
          <w:tcPr>
            <w:tcW w:type="dxa" w:w="3001"/>
          </w:tcPr>
          <w:p>
            <w:r>
              <w:rPr>
                <w:rFonts w:ascii="Times New Roman" w:hAnsi="Times New Roman"/>
                <w:sz w:val="24"/>
              </w:rPr>
              <w:t>GPS radius (100m) + time window (30min)</w:t>
            </w:r>
          </w:p>
        </w:tc>
      </w:tr>
      <w:tr>
        <w:tc>
          <w:tcPr>
            <w:tcW w:type="dxa" w:w="3001"/>
          </w:tcPr>
          <w:p>
            <w:r>
              <w:rPr>
                <w:rFonts w:ascii="Times New Roman" w:hAnsi="Times New Roman"/>
                <w:sz w:val="24"/>
              </w:rPr>
              <w:t>Bilingual content (921 strings)</w:t>
            </w:r>
          </w:p>
        </w:tc>
        <w:tc>
          <w:tcPr>
            <w:tcW w:type="dxa" w:w="3001"/>
          </w:tcPr>
          <w:p>
            <w:r>
              <w:rPr>
                <w:rFonts w:ascii="Times New Roman" w:hAnsi="Times New Roman"/>
                <w:sz w:val="24"/>
              </w:rPr>
              <w:t>Technical</w:t>
            </w:r>
          </w:p>
        </w:tc>
        <w:tc>
          <w:tcPr>
            <w:tcW w:type="dxa" w:w="3001"/>
          </w:tcPr>
          <w:p>
            <w:r>
              <w:rPr>
                <w:rFonts w:ascii="Times New Roman" w:hAnsi="Times New Roman"/>
                <w:sz w:val="24"/>
              </w:rPr>
              <w:t>Flask-Babel i18n framework</w:t>
            </w:r>
          </w:p>
        </w:tc>
      </w:tr>
      <w:tr>
        <w:tc>
          <w:tcPr>
            <w:tcW w:type="dxa" w:w="3001"/>
          </w:tcPr>
          <w:p>
            <w:r>
              <w:rPr>
                <w:rFonts w:ascii="Times New Roman" w:hAnsi="Times New Roman"/>
                <w:sz w:val="24"/>
              </w:rPr>
              <w:t>Session security on public pages</w:t>
            </w:r>
          </w:p>
        </w:tc>
        <w:tc>
          <w:tcPr>
            <w:tcW w:type="dxa" w:w="3001"/>
          </w:tcPr>
          <w:p>
            <w:r>
              <w:rPr>
                <w:rFonts w:ascii="Times New Roman" w:hAnsi="Times New Roman"/>
                <w:sz w:val="24"/>
              </w:rPr>
              <w:t>Security</w:t>
            </w:r>
          </w:p>
        </w:tc>
        <w:tc>
          <w:tcPr>
            <w:tcW w:type="dxa" w:w="3001"/>
          </w:tcPr>
          <w:p>
            <w:r>
              <w:rPr>
                <w:rFonts w:ascii="Times New Roman" w:hAnsi="Times New Roman"/>
                <w:sz w:val="24"/>
              </w:rPr>
              <w:t>SecureCookieSessionInterface override</w:t>
            </w:r>
          </w:p>
        </w:tc>
      </w:tr>
      <w:tr>
        <w:tc>
          <w:tcPr>
            <w:tcW w:type="dxa" w:w="3001"/>
          </w:tcPr>
          <w:p>
            <w:r>
              <w:rPr>
                <w:rFonts w:ascii="Times New Roman" w:hAnsi="Times New Roman"/>
                <w:sz w:val="24"/>
              </w:rPr>
              <w:t>IoT device authentication</w:t>
            </w:r>
          </w:p>
        </w:tc>
        <w:tc>
          <w:tcPr>
            <w:tcW w:type="dxa" w:w="3001"/>
          </w:tcPr>
          <w:p>
            <w:r>
              <w:rPr>
                <w:rFonts w:ascii="Times New Roman" w:hAnsi="Times New Roman"/>
                <w:sz w:val="24"/>
              </w:rPr>
              <w:t>Security</w:t>
            </w:r>
          </w:p>
        </w:tc>
        <w:tc>
          <w:tcPr>
            <w:tcW w:type="dxa" w:w="3001"/>
          </w:tcPr>
          <w:p>
            <w:r>
              <w:rPr>
                <w:rFonts w:ascii="Times New Roman" w:hAnsi="Times New Roman"/>
                <w:sz w:val="24"/>
              </w:rPr>
              <w:t>HMAC-SHA256 signed API keys</w:t>
            </w:r>
          </w:p>
        </w:tc>
      </w:tr>
      <w:tr>
        <w:tc>
          <w:tcPr>
            <w:tcW w:type="dxa" w:w="3001"/>
          </w:tcPr>
          <w:p>
            <w:r>
              <w:rPr>
                <w:rFonts w:ascii="Times New Roman" w:hAnsi="Times New Roman"/>
                <w:sz w:val="24"/>
              </w:rPr>
              <w:t>Security headers configuration</w:t>
            </w:r>
          </w:p>
        </w:tc>
        <w:tc>
          <w:tcPr>
            <w:tcW w:type="dxa" w:w="3001"/>
          </w:tcPr>
          <w:p>
            <w:r>
              <w:rPr>
                <w:rFonts w:ascii="Times New Roman" w:hAnsi="Times New Roman"/>
                <w:sz w:val="24"/>
              </w:rPr>
              <w:t>Security</w:t>
            </w:r>
          </w:p>
        </w:tc>
        <w:tc>
          <w:tcPr>
            <w:tcW w:type="dxa" w:w="3001"/>
          </w:tcPr>
          <w:p>
            <w:r>
              <w:rPr>
                <w:rFonts w:ascii="Times New Roman" w:hAnsi="Times New Roman"/>
                <w:sz w:val="24"/>
              </w:rPr>
              <w:t>Flask-Talisman + custom after_request hooks</w:t>
            </w:r>
          </w:p>
        </w:tc>
      </w:tr>
    </w:tbl>
    <w:p/>
    <w:p>
      <w:r>
        <w:br w:type="page"/>
      </w:r>
    </w:p>
    <w:p>
      <w:pPr>
        <w:pStyle w:val="Heading1"/>
      </w:pPr>
      <w:r>
        <w:rPr>
          <w:rFonts w:ascii="Times New Roman" w:hAnsi="Times New Roman"/>
          <w:color w:val="000000"/>
        </w:rPr>
        <w:t>9. CONCLUSION</w:t>
      </w:r>
    </w:p>
    <w:p>
      <w:pPr>
        <w:pStyle w:val="Heading2"/>
      </w:pPr>
      <w:r>
        <w:rPr>
          <w:rFonts w:ascii="Times New Roman" w:hAnsi="Times New Roman"/>
          <w:color w:val="000000"/>
        </w:rPr>
        <w:t>9.1 Summary</w:t>
      </w:r>
    </w:p>
    <w:p>
      <w:pPr>
        <w:jc w:val="both"/>
      </w:pPr>
      <w:r>
        <w:rPr>
          <w:rFonts w:ascii="Times New Roman" w:hAnsi="Times New Roman"/>
          <w:b w:val="0"/>
          <w:sz w:val="24"/>
        </w:rPr>
        <w:t>This project developed SmartGarbage Chintalavalasa — an integrated, open-source waste management portal for the five wards of Chintalavalasa Gram Panchayat. The system digitises collection scheduling, complaint reporting, IoT monitoring, predictive dispatch, gamification, and billing in a single platform operating on free-tier infrastructure.</w:t>
      </w:r>
    </w:p>
    <w:p>
      <w:pPr>
        <w:pStyle w:val="Heading2"/>
      </w:pPr>
      <w:r>
        <w:rPr>
          <w:rFonts w:ascii="Times New Roman" w:hAnsi="Times New Roman"/>
          <w:color w:val="000000"/>
        </w:rPr>
        <w:t>9.2 Objectives Achieved</w:t>
      </w:r>
    </w:p>
    <w:p>
      <w:pPr>
        <w:jc w:val="both"/>
      </w:pPr>
      <w:r>
        <w:rPr>
          <w:rFonts w:ascii="Times New Roman" w:hAnsi="Times New Roman"/>
          <w:b w:val="0"/>
          <w:sz w:val="24"/>
        </w:rPr>
        <w:t>• Digitise collection scheduling: Achieved — public timetable for 5 wards</w:t>
      </w:r>
    </w:p>
    <w:p>
      <w:pPr>
        <w:jc w:val="both"/>
      </w:pPr>
      <w:r>
        <w:rPr>
          <w:rFonts w:ascii="Times New Roman" w:hAnsi="Times New Roman"/>
          <w:b w:val="0"/>
          <w:sz w:val="24"/>
        </w:rPr>
        <w:t>• Citizen grievance reporting: Achieved — GPS + photo, no login required</w:t>
      </w:r>
    </w:p>
    <w:p>
      <w:pPr>
        <w:jc w:val="both"/>
      </w:pPr>
      <w:r>
        <w:rPr>
          <w:rFonts w:ascii="Times New Roman" w:hAnsi="Times New Roman"/>
          <w:b w:val="0"/>
          <w:sz w:val="24"/>
        </w:rPr>
        <w:t>• Real-time complaint tracking: Achieved — tracking tokens with status updates</w:t>
      </w:r>
    </w:p>
    <w:p>
      <w:pPr>
        <w:jc w:val="both"/>
      </w:pPr>
      <w:r>
        <w:rPr>
          <w:rFonts w:ascii="Times New Roman" w:hAnsi="Times New Roman"/>
          <w:b w:val="0"/>
          <w:sz w:val="24"/>
        </w:rPr>
        <w:t>• IoT smart-bin monitoring: Achieved — telemetry pipeline (simulated sensors)</w:t>
      </w:r>
    </w:p>
    <w:p>
      <w:pPr>
        <w:jc w:val="both"/>
      </w:pPr>
      <w:r>
        <w:rPr>
          <w:rFonts w:ascii="Times New Roman" w:hAnsi="Times New Roman"/>
          <w:b w:val="0"/>
          <w:sz w:val="24"/>
        </w:rPr>
        <w:t>• ML overflow prediction: Achieved — pipeline validated with synthetic data</w:t>
      </w:r>
    </w:p>
    <w:p>
      <w:pPr>
        <w:jc w:val="both"/>
      </w:pPr>
      <w:r>
        <w:rPr>
          <w:rFonts w:ascii="Times New Roman" w:hAnsi="Times New Roman"/>
          <w:b w:val="0"/>
          <w:sz w:val="24"/>
        </w:rPr>
        <w:t>• Green Points gamification: Achieved — earn, leaderboard, redeem</w:t>
      </w:r>
    </w:p>
    <w:p>
      <w:pPr>
        <w:jc w:val="both"/>
      </w:pPr>
      <w:r>
        <w:rPr>
          <w:rFonts w:ascii="Times New Roman" w:hAnsi="Times New Roman"/>
          <w:b w:val="0"/>
          <w:sz w:val="24"/>
        </w:rPr>
        <w:t>• PAYT billing: Achieved — invoices with UPI payment</w:t>
      </w:r>
    </w:p>
    <w:p>
      <w:pPr>
        <w:jc w:val="both"/>
      </w:pPr>
      <w:r>
        <w:rPr>
          <w:rFonts w:ascii="Times New Roman" w:hAnsi="Times New Roman"/>
          <w:b w:val="0"/>
          <w:sz w:val="24"/>
        </w:rPr>
        <w:t>• WCAG 2.1 AA accessibility: Achieved — 81 ARIA, text resize, contrast, dark mode</w:t>
      </w:r>
    </w:p>
    <w:p>
      <w:pPr>
        <w:jc w:val="both"/>
      </w:pPr>
      <w:r>
        <w:rPr>
          <w:rFonts w:ascii="Times New Roman" w:hAnsi="Times New Roman"/>
          <w:b w:val="0"/>
          <w:sz w:val="24"/>
        </w:rPr>
        <w:t>• OWASP security hardening: Achieved — 9 headers, CSRF, rate limiting</w:t>
      </w:r>
    </w:p>
    <w:p>
      <w:pPr>
        <w:jc w:val="both"/>
      </w:pPr>
      <w:r>
        <w:rPr>
          <w:rFonts w:ascii="Times New Roman" w:hAnsi="Times New Roman"/>
          <w:b w:val="0"/>
          <w:sz w:val="24"/>
        </w:rPr>
        <w:t>• Zero-cost operation: Achieved — Render + Supabase + Cloudflare free tiers</w:t>
      </w:r>
    </w:p>
    <w:p>
      <w:pPr>
        <w:pStyle w:val="Heading2"/>
      </w:pPr>
      <w:r>
        <w:rPr>
          <w:rFonts w:ascii="Times New Roman" w:hAnsi="Times New Roman"/>
          <w:color w:val="000000"/>
        </w:rPr>
        <w:t>9.3 Actual Contributions</w:t>
      </w:r>
    </w:p>
    <w:p>
      <w:pPr>
        <w:jc w:val="both"/>
      </w:pPr>
      <w:r>
        <w:rPr>
          <w:rFonts w:ascii="Times New Roman" w:hAnsi="Times New Roman"/>
          <w:b w:val="0"/>
          <w:sz w:val="24"/>
        </w:rPr>
        <w:t>The project contributes: (1) a complete, working waste-management portal with 23 database models and 288 tests; (2) an ML prediction pipeline validated with synthetic data; (3) a PWA with offline complaint queue; (4) bilingual support with 921 translated strings; (5) a replicable open-source platform for other gram panchayats.</w:t>
      </w:r>
    </w:p>
    <w:p>
      <w:pPr>
        <w:pStyle w:val="Heading2"/>
      </w:pPr>
      <w:r>
        <w:rPr>
          <w:rFonts w:ascii="Times New Roman" w:hAnsi="Times New Roman"/>
          <w:color w:val="000000"/>
        </w:rPr>
        <w:t>9.4 Limitations of the Current Prototype</w:t>
      </w:r>
    </w:p>
    <w:p>
      <w:pPr>
        <w:jc w:val="both"/>
      </w:pPr>
      <w:r>
        <w:rPr>
          <w:rFonts w:ascii="Times New Roman" w:hAnsi="Times New Roman"/>
          <w:b w:val="0"/>
          <w:sz w:val="24"/>
        </w:rPr>
        <w:t>The prototype has the following acknowledged limitations: (1) ML model trained on synthetic data, not validated on real-world patterns; (2) IoT telemetry simulated, physical sensors not deployed; (3) impact figures estimated from prototype observation, not confirmed by community-wide pilot; (4) no formal WCAG audit conducted; (5) no independent security audit.</w:t>
      </w:r>
    </w:p>
    <w:p>
      <w:r>
        <w:br w:type="page"/>
      </w:r>
    </w:p>
    <w:p>
      <w:pPr>
        <w:pStyle w:val="Heading1"/>
      </w:pPr>
      <w:r>
        <w:rPr>
          <w:rFonts w:ascii="Times New Roman" w:hAnsi="Times New Roman"/>
          <w:color w:val="000000"/>
        </w:rPr>
        <w:t>10. FUTURE WORK</w:t>
      </w:r>
    </w:p>
    <w:p>
      <w:pPr>
        <w:jc w:val="both"/>
      </w:pPr>
      <w:r>
        <w:rPr>
          <w:rFonts w:ascii="Times New Roman" w:hAnsi="Times New Roman"/>
          <w:b w:val="0"/>
          <w:sz w:val="24"/>
        </w:rPr>
        <w:t>1. Replace synthetic ML data with real telemetry: Deploy physical IoT sensors and collect real fill-level data over 3-6 months to train the model on actual waste patterns.</w:t>
      </w:r>
    </w:p>
    <w:p>
      <w:pPr>
        <w:jc w:val="both"/>
      </w:pPr>
      <w:r>
        <w:rPr>
          <w:rFonts w:ascii="Times New Roman" w:hAnsi="Times New Roman"/>
          <w:b w:val="0"/>
          <w:sz w:val="24"/>
        </w:rPr>
        <w:t>2. Multi-panchayat deployment: Extend architecture to support multiple gram panchayats with data isolation and per-panchayat administration.</w:t>
      </w:r>
    </w:p>
    <w:p>
      <w:pPr>
        <w:jc w:val="both"/>
      </w:pPr>
      <w:r>
        <w:rPr>
          <w:rFonts w:ascii="Times New Roman" w:hAnsi="Times New Roman"/>
          <w:b w:val="0"/>
          <w:sz w:val="24"/>
        </w:rPr>
        <w:t>3. Native mobile application: Develop React Native or Flutter app with push notifications and enhanced offline capabilities.</w:t>
      </w:r>
    </w:p>
    <w:p>
      <w:pPr>
        <w:jc w:val="both"/>
      </w:pPr>
      <w:r>
        <w:rPr>
          <w:rFonts w:ascii="Times New Roman" w:hAnsi="Times New Roman"/>
          <w:b w:val="0"/>
          <w:sz w:val="24"/>
        </w:rPr>
        <w:t>4. WhatsApp Bot integration: Enable complaint filing and schedule checking via WhatsApp.</w:t>
      </w:r>
    </w:p>
    <w:p>
      <w:pPr>
        <w:jc w:val="both"/>
      </w:pPr>
      <w:r>
        <w:rPr>
          <w:rFonts w:ascii="Times New Roman" w:hAnsi="Times New Roman"/>
          <w:b w:val="0"/>
          <w:sz w:val="24"/>
        </w:rPr>
        <w:t>5. Real IoT sensor deployment: Partner with the panchayat to install ultrasonic sensors and validate the ML pipeline with real data.</w:t>
      </w:r>
    </w:p>
    <w:p>
      <w:pPr>
        <w:jc w:val="both"/>
      </w:pPr>
      <w:r>
        <w:rPr>
          <w:rFonts w:ascii="Times New Roman" w:hAnsi="Times New Roman"/>
          <w:b w:val="0"/>
          <w:sz w:val="24"/>
        </w:rPr>
        <w:t>6. Government API integration: Connect with the AP State SBM portal for compliance reporting.</w:t>
      </w:r>
    </w:p>
    <w:p>
      <w:pPr>
        <w:jc w:val="both"/>
      </w:pPr>
      <w:r>
        <w:rPr>
          <w:rFonts w:ascii="Times New Roman" w:hAnsi="Times New Roman"/>
          <w:b w:val="0"/>
          <w:sz w:val="24"/>
        </w:rPr>
        <w:t>7. Advanced computer vision: Deploy a waste classification model on the mobile app.</w:t>
      </w:r>
    </w:p>
    <w:p>
      <w:pPr>
        <w:jc w:val="both"/>
      </w:pPr>
      <w:r>
        <w:rPr>
          <w:rFonts w:ascii="Times New Roman" w:hAnsi="Times New Roman"/>
          <w:b w:val="0"/>
          <w:sz w:val="24"/>
        </w:rPr>
        <w:t>8. Blockchain audit trail: Implement immutable audit logging for transparency.</w:t>
      </w:r>
    </w:p>
    <w:p>
      <w:r>
        <w:br w:type="page"/>
      </w:r>
    </w:p>
    <w:p>
      <w:pPr>
        <w:pStyle w:val="Heading1"/>
      </w:pPr>
      <w:r>
        <w:rPr>
          <w:rFonts w:ascii="Times New Roman" w:hAnsi="Times New Roman"/>
          <w:color w:val="000000"/>
        </w:rPr>
        <w:t>REFERENCES</w:t>
      </w:r>
    </w:p>
    <w:p>
      <w:pPr>
        <w:jc w:val="both"/>
      </w:pPr>
      <w:r>
        <w:rPr>
          <w:rFonts w:ascii="Times New Roman" w:hAnsi="Times New Roman"/>
          <w:b w:val="0"/>
          <w:sz w:val="24"/>
        </w:rPr>
        <w:t>[1] Government Digital Service, "GOV.UK Design System," 2024. [Online]. Available: https://design-system.service.gov.uk/</w:t>
      </w:r>
    </w:p>
    <w:p>
      <w:pPr>
        <w:jc w:val="both"/>
      </w:pPr>
      <w:r>
        <w:rPr>
          <w:rFonts w:ascii="Times New Roman" w:hAnsi="Times New Roman"/>
          <w:b w:val="0"/>
          <w:sz w:val="24"/>
        </w:rPr>
        <w:t>[2] Ministry of Jal Shakti, "Swachh Bharat Mission — Grameen Phase II," Government of India, 2021. [Online]. Available: https://swachhbharatmission.gov.in/</w:t>
      </w:r>
    </w:p>
    <w:p>
      <w:pPr>
        <w:jc w:val="both"/>
      </w:pPr>
      <w:r>
        <w:rPr>
          <w:rFonts w:ascii="Times New Roman" w:hAnsi="Times New Roman"/>
          <w:b w:val="0"/>
          <w:sz w:val="24"/>
        </w:rPr>
        <w:t>[3] Ministry of Housing and Urban Affairs, "SBM Urban 2.0," 2021. [Online]. Available: https://sbmurban.org/</w:t>
      </w:r>
    </w:p>
    <w:p>
      <w:pPr>
        <w:jc w:val="both"/>
      </w:pPr>
      <w:r>
        <w:rPr>
          <w:rFonts w:ascii="Times New Roman" w:hAnsi="Times New Roman"/>
          <w:b w:val="0"/>
          <w:sz w:val="24"/>
        </w:rPr>
        <w:t>[4] U.S. Department of Veterans Affairs, "VA.gov," 2024. [Online]. Available: https://www.va.gov/</w:t>
      </w:r>
    </w:p>
    <w:p>
      <w:pPr>
        <w:jc w:val="both"/>
      </w:pPr>
      <w:r>
        <w:rPr>
          <w:rFonts w:ascii="Times New Roman" w:hAnsi="Times New Roman"/>
          <w:b w:val="0"/>
          <w:sz w:val="24"/>
        </w:rPr>
        <w:t>[5] T. Gruber et al., "IoT-Based Smart Waste Management: A Survey," IEEE Internet of Things Journal, vol. 10, no. 8, pp. 7214-7232, 2023.</w:t>
      </w:r>
    </w:p>
    <w:p>
      <w:pPr>
        <w:jc w:val="both"/>
      </w:pPr>
      <w:r>
        <w:rPr>
          <w:rFonts w:ascii="Times New Roman" w:hAnsi="Times New Roman"/>
          <w:b w:val="0"/>
          <w:sz w:val="24"/>
        </w:rPr>
        <w:t>[6] F. Rasool et al., "Machine Learning for Smart Waste Management: A Systematic Review," Waste Management, vol. 145, pp. 45-58, 2022.</w:t>
      </w:r>
    </w:p>
    <w:p>
      <w:pPr>
        <w:jc w:val="both"/>
      </w:pPr>
      <w:r>
        <w:rPr>
          <w:rFonts w:ascii="Times New Roman" w:hAnsi="Times New Roman"/>
          <w:b w:val="0"/>
          <w:sz w:val="24"/>
        </w:rPr>
        <w:t>[7] W3C, "Web Content Accessibility Guidelines (WCAG) 2.1," W3C Recommendation, June 2018.</w:t>
      </w:r>
    </w:p>
    <w:p>
      <w:pPr>
        <w:jc w:val="both"/>
      </w:pPr>
      <w:r>
        <w:rPr>
          <w:rFonts w:ascii="Times New Roman" w:hAnsi="Times New Roman"/>
          <w:b w:val="0"/>
          <w:sz w:val="24"/>
        </w:rPr>
        <w:t>[8] OWASP, "OWASP Top 10 — 2021," 2021. [Online]. Available: https://owasp.org/www-project-top-ten/</w:t>
      </w:r>
    </w:p>
    <w:p>
      <w:pPr>
        <w:jc w:val="both"/>
      </w:pPr>
      <w:r>
        <w:rPr>
          <w:rFonts w:ascii="Times New Roman" w:hAnsi="Times New Roman"/>
          <w:b w:val="0"/>
          <w:sz w:val="24"/>
        </w:rPr>
        <w:t>[9] Google, "Lighthouse — Web Performance Testing," 2024.</w:t>
      </w:r>
    </w:p>
    <w:p>
      <w:pPr>
        <w:jc w:val="both"/>
      </w:pPr>
      <w:r>
        <w:rPr>
          <w:rFonts w:ascii="Times New Roman" w:hAnsi="Times New Roman"/>
          <w:b w:val="0"/>
          <w:sz w:val="24"/>
        </w:rPr>
        <w:t>[10] W3C, "Progressive Web Apps Specification," 2023.</w:t>
      </w:r>
    </w:p>
    <w:p>
      <w:pPr>
        <w:jc w:val="both"/>
      </w:pPr>
      <w:r>
        <w:rPr>
          <w:rFonts w:ascii="Times New Roman" w:hAnsi="Times New Roman"/>
          <w:b w:val="0"/>
          <w:sz w:val="24"/>
        </w:rPr>
        <w:t>[11] Flask Documentation, "Flask — Web Development with Python," 2024.</w:t>
      </w:r>
    </w:p>
    <w:p>
      <w:pPr>
        <w:jc w:val="both"/>
      </w:pPr>
      <w:r>
        <w:rPr>
          <w:rFonts w:ascii="Times New Roman" w:hAnsi="Times New Roman"/>
          <w:b w:val="0"/>
          <w:sz w:val="24"/>
        </w:rPr>
        <w:t>[12] SQLAlchemy Documentation, "SQLAlchemy — The Python SQL Toolkit," 2024.</w:t>
      </w:r>
    </w:p>
    <w:p>
      <w:pPr>
        <w:jc w:val="both"/>
      </w:pPr>
      <w:r>
        <w:rPr>
          <w:rFonts w:ascii="Times New Roman" w:hAnsi="Times New Roman"/>
          <w:b w:val="0"/>
          <w:sz w:val="24"/>
        </w:rPr>
        <w:t>[13] Supabase, "Supabase — Open Source Firebase Alternative," 2024.</w:t>
      </w:r>
    </w:p>
    <w:p>
      <w:pPr>
        <w:jc w:val="both"/>
      </w:pPr>
      <w:r>
        <w:rPr>
          <w:rFonts w:ascii="Times New Roman" w:hAnsi="Times New Roman"/>
          <w:b w:val="0"/>
          <w:sz w:val="24"/>
        </w:rPr>
        <w:t>[14] Cloudflare, "Cloudflare CDN," 2024.</w:t>
      </w:r>
    </w:p>
    <w:p>
      <w:pPr>
        <w:jc w:val="both"/>
      </w:pPr>
      <w:r>
        <w:rPr>
          <w:rFonts w:ascii="Times New Roman" w:hAnsi="Times New Roman"/>
          <w:b w:val="0"/>
          <w:sz w:val="24"/>
        </w:rPr>
        <w:t>[15] scikit-learn Documentation, "GradientBoostingRegressor," 2024.</w:t>
      </w:r>
    </w:p>
    <w:p>
      <w:pPr>
        <w:jc w:val="both"/>
      </w:pPr>
      <w:r>
        <w:rPr>
          <w:rFonts w:ascii="Times New Roman" w:hAnsi="Times New Roman"/>
          <w:b w:val="0"/>
          <w:sz w:val="24"/>
        </w:rPr>
        <w:t>[16] Render, "Render — Cloud Application Hosting," 2024.</w:t>
      </w:r>
    </w:p>
    <w:p>
      <w:pPr>
        <w:jc w:val="both"/>
      </w:pPr>
      <w:r>
        <w:rPr>
          <w:rFonts w:ascii="Times New Roman" w:hAnsi="Times New Roman"/>
          <w:b w:val="0"/>
          <w:sz w:val="24"/>
        </w:rPr>
        <w:t>[17] Leaflet.js, "Leaflet — Open-Source JavaScript Maps," 2024.</w:t>
      </w:r>
    </w:p>
    <w:p>
      <w:pPr>
        <w:jc w:val="both"/>
      </w:pPr>
      <w:r>
        <w:rPr>
          <w:rFonts w:ascii="Times New Roman" w:hAnsi="Times New Roman"/>
          <w:b w:val="0"/>
          <w:sz w:val="24"/>
        </w:rPr>
        <w:t>[18] Bootstrap, "Bootstrap 5," 2024.</w:t>
      </w:r>
    </w:p>
    <w:p>
      <w:pPr>
        <w:jc w:val="both"/>
      </w:pPr>
      <w:r>
        <w:rPr>
          <w:rFonts w:ascii="Times New Roman" w:hAnsi="Times New Roman"/>
          <w:b w:val="0"/>
          <w:sz w:val="24"/>
        </w:rPr>
        <w:t>[19] ReportLab, "ReportLab — PDF Generation," 2024.</w:t>
      </w:r>
    </w:p>
    <w:p>
      <w:pPr>
        <w:jc w:val="both"/>
      </w:pPr>
      <w:r>
        <w:rPr>
          <w:rFonts w:ascii="Times New Roman" w:hAnsi="Times New Roman"/>
          <w:b w:val="0"/>
          <w:sz w:val="24"/>
        </w:rPr>
        <w:t>[20] National Informatics Centre, "India.gov.in," 2024.</w:t>
      </w:r>
    </w:p>
    <w:p>
      <w:r>
        <w:br w:type="page"/>
      </w:r>
    </w:p>
    <w:p>
      <w:pPr>
        <w:pStyle w:val="Heading1"/>
      </w:pPr>
      <w:r>
        <w:rPr>
          <w:rFonts w:ascii="Times New Roman" w:hAnsi="Times New Roman"/>
          <w:color w:val="000000"/>
        </w:rPr>
        <w:t>APPENDIX A: TOOLS, PACKAGES AND TECHNOLOGIES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Package</w:t>
            </w:r>
          </w:p>
        </w:tc>
        <w:tc>
          <w:tcPr>
            <w:tcW w:type="dxa" w:w="3001"/>
          </w:tcPr>
          <w:p>
            <w:pPr>
              <w:jc w:val="center"/>
            </w:pPr>
            <w:r>
              <w:rPr>
                <w:rFonts w:ascii="Times New Roman" w:hAnsi="Times New Roman"/>
                <w:b/>
                <w:sz w:val="24"/>
              </w:rPr>
              <w:t>Version</w:t>
            </w:r>
          </w:p>
        </w:tc>
        <w:tc>
          <w:tcPr>
            <w:tcW w:type="dxa" w:w="3001"/>
          </w:tcPr>
          <w:p>
            <w:pPr>
              <w:jc w:val="center"/>
            </w:pPr>
            <w:r>
              <w:rPr>
                <w:rFonts w:ascii="Times New Roman" w:hAnsi="Times New Roman"/>
                <w:b/>
                <w:sz w:val="24"/>
              </w:rPr>
              <w:t>Purpose</w:t>
            </w:r>
          </w:p>
        </w:tc>
      </w:tr>
      <w:tr>
        <w:tc>
          <w:tcPr>
            <w:tcW w:type="dxa" w:w="3001"/>
          </w:tcPr>
          <w:p>
            <w:r>
              <w:rPr>
                <w:rFonts w:ascii="Times New Roman" w:hAnsi="Times New Roman"/>
                <w:sz w:val="24"/>
              </w:rPr>
              <w:t>Flask</w:t>
            </w:r>
          </w:p>
        </w:tc>
        <w:tc>
          <w:tcPr>
            <w:tcW w:type="dxa" w:w="3001"/>
          </w:tcPr>
          <w:p>
            <w:r>
              <w:rPr>
                <w:rFonts w:ascii="Times New Roman" w:hAnsi="Times New Roman"/>
                <w:sz w:val="24"/>
              </w:rPr>
              <w:t>3.1.3</w:t>
            </w:r>
          </w:p>
        </w:tc>
        <w:tc>
          <w:tcPr>
            <w:tcW w:type="dxa" w:w="3001"/>
          </w:tcPr>
          <w:p>
            <w:r>
              <w:rPr>
                <w:rFonts w:ascii="Times New Roman" w:hAnsi="Times New Roman"/>
                <w:sz w:val="24"/>
              </w:rPr>
              <w:t>Web framework</w:t>
            </w:r>
          </w:p>
        </w:tc>
      </w:tr>
      <w:tr>
        <w:tc>
          <w:tcPr>
            <w:tcW w:type="dxa" w:w="3001"/>
          </w:tcPr>
          <w:p>
            <w:r>
              <w:rPr>
                <w:rFonts w:ascii="Times New Roman" w:hAnsi="Times New Roman"/>
                <w:sz w:val="24"/>
              </w:rPr>
              <w:t>SQLAlchemy</w:t>
            </w:r>
          </w:p>
        </w:tc>
        <w:tc>
          <w:tcPr>
            <w:tcW w:type="dxa" w:w="3001"/>
          </w:tcPr>
          <w:p>
            <w:r>
              <w:rPr>
                <w:rFonts w:ascii="Times New Roman" w:hAnsi="Times New Roman"/>
                <w:sz w:val="24"/>
              </w:rPr>
              <w:t>2.0.50</w:t>
            </w:r>
          </w:p>
        </w:tc>
        <w:tc>
          <w:tcPr>
            <w:tcW w:type="dxa" w:w="3001"/>
          </w:tcPr>
          <w:p>
            <w:r>
              <w:rPr>
                <w:rFonts w:ascii="Times New Roman" w:hAnsi="Times New Roman"/>
                <w:sz w:val="24"/>
              </w:rPr>
              <w:t>Database ORM</w:t>
            </w:r>
          </w:p>
        </w:tc>
      </w:tr>
      <w:tr>
        <w:tc>
          <w:tcPr>
            <w:tcW w:type="dxa" w:w="3001"/>
          </w:tcPr>
          <w:p>
            <w:r>
              <w:rPr>
                <w:rFonts w:ascii="Times New Roman" w:hAnsi="Times New Roman"/>
                <w:sz w:val="24"/>
              </w:rPr>
              <w:t>Flask-Migrate</w:t>
            </w:r>
          </w:p>
        </w:tc>
        <w:tc>
          <w:tcPr>
            <w:tcW w:type="dxa" w:w="3001"/>
          </w:tcPr>
          <w:p>
            <w:r>
              <w:rPr>
                <w:rFonts w:ascii="Times New Roman" w:hAnsi="Times New Roman"/>
                <w:sz w:val="24"/>
              </w:rPr>
              <w:t>3.1.0</w:t>
            </w:r>
          </w:p>
        </w:tc>
        <w:tc>
          <w:tcPr>
            <w:tcW w:type="dxa" w:w="3001"/>
          </w:tcPr>
          <w:p>
            <w:r>
              <w:rPr>
                <w:rFonts w:ascii="Times New Roman" w:hAnsi="Times New Roman"/>
                <w:sz w:val="24"/>
              </w:rPr>
              <w:t>Migrations</w:t>
            </w:r>
          </w:p>
        </w:tc>
      </w:tr>
      <w:tr>
        <w:tc>
          <w:tcPr>
            <w:tcW w:type="dxa" w:w="3001"/>
          </w:tcPr>
          <w:p>
            <w:r>
              <w:rPr>
                <w:rFonts w:ascii="Times New Roman" w:hAnsi="Times New Roman"/>
                <w:sz w:val="24"/>
              </w:rPr>
              <w:t>Flask-Login</w:t>
            </w:r>
          </w:p>
        </w:tc>
        <w:tc>
          <w:tcPr>
            <w:tcW w:type="dxa" w:w="3001"/>
          </w:tcPr>
          <w:p>
            <w:r>
              <w:rPr>
                <w:rFonts w:ascii="Times New Roman" w:hAnsi="Times New Roman"/>
                <w:sz w:val="24"/>
              </w:rPr>
              <w:t>0.6.3</w:t>
            </w:r>
          </w:p>
        </w:tc>
        <w:tc>
          <w:tcPr>
            <w:tcW w:type="dxa" w:w="3001"/>
          </w:tcPr>
          <w:p>
            <w:r>
              <w:rPr>
                <w:rFonts w:ascii="Times New Roman" w:hAnsi="Times New Roman"/>
                <w:sz w:val="24"/>
              </w:rPr>
              <w:t>Session management</w:t>
            </w:r>
          </w:p>
        </w:tc>
      </w:tr>
      <w:tr>
        <w:tc>
          <w:tcPr>
            <w:tcW w:type="dxa" w:w="3001"/>
          </w:tcPr>
          <w:p>
            <w:r>
              <w:rPr>
                <w:rFonts w:ascii="Times New Roman" w:hAnsi="Times New Roman"/>
                <w:sz w:val="24"/>
              </w:rPr>
              <w:t>Flask-Talisman</w:t>
            </w:r>
          </w:p>
        </w:tc>
        <w:tc>
          <w:tcPr>
            <w:tcW w:type="dxa" w:w="3001"/>
          </w:tcPr>
          <w:p>
            <w:r>
              <w:rPr>
                <w:rFonts w:ascii="Times New Roman" w:hAnsi="Times New Roman"/>
                <w:sz w:val="24"/>
              </w:rPr>
              <w:t>1.1.0</w:t>
            </w:r>
          </w:p>
        </w:tc>
        <w:tc>
          <w:tcPr>
            <w:tcW w:type="dxa" w:w="3001"/>
          </w:tcPr>
          <w:p>
            <w:r>
              <w:rPr>
                <w:rFonts w:ascii="Times New Roman" w:hAnsi="Times New Roman"/>
                <w:sz w:val="24"/>
              </w:rPr>
              <w:t>Security headers</w:t>
            </w:r>
          </w:p>
        </w:tc>
      </w:tr>
      <w:tr>
        <w:tc>
          <w:tcPr>
            <w:tcW w:type="dxa" w:w="3001"/>
          </w:tcPr>
          <w:p>
            <w:r>
              <w:rPr>
                <w:rFonts w:ascii="Times New Roman" w:hAnsi="Times New Roman"/>
                <w:sz w:val="24"/>
              </w:rPr>
              <w:t>Flask-Limiter</w:t>
            </w:r>
          </w:p>
        </w:tc>
        <w:tc>
          <w:tcPr>
            <w:tcW w:type="dxa" w:w="3001"/>
          </w:tcPr>
          <w:p>
            <w:r>
              <w:rPr>
                <w:rFonts w:ascii="Times New Roman" w:hAnsi="Times New Roman"/>
                <w:sz w:val="24"/>
              </w:rPr>
              <w:t>4.1.1</w:t>
            </w:r>
          </w:p>
        </w:tc>
        <w:tc>
          <w:tcPr>
            <w:tcW w:type="dxa" w:w="3001"/>
          </w:tcPr>
          <w:p>
            <w:r>
              <w:rPr>
                <w:rFonts w:ascii="Times New Roman" w:hAnsi="Times New Roman"/>
                <w:sz w:val="24"/>
              </w:rPr>
              <w:t>Rate limiting</w:t>
            </w:r>
          </w:p>
        </w:tc>
      </w:tr>
      <w:tr>
        <w:tc>
          <w:tcPr>
            <w:tcW w:type="dxa" w:w="3001"/>
          </w:tcPr>
          <w:p>
            <w:r>
              <w:rPr>
                <w:rFonts w:ascii="Times New Roman" w:hAnsi="Times New Roman"/>
                <w:sz w:val="24"/>
              </w:rPr>
              <w:t>Flask-SocketIO</w:t>
            </w:r>
          </w:p>
        </w:tc>
        <w:tc>
          <w:tcPr>
            <w:tcW w:type="dxa" w:w="3001"/>
          </w:tcPr>
          <w:p>
            <w:r>
              <w:rPr>
                <w:rFonts w:ascii="Times New Roman" w:hAnsi="Times New Roman"/>
                <w:sz w:val="24"/>
              </w:rPr>
              <w:t>5.3.6</w:t>
            </w:r>
          </w:p>
        </w:tc>
        <w:tc>
          <w:tcPr>
            <w:tcW w:type="dxa" w:w="3001"/>
          </w:tcPr>
          <w:p>
            <w:r>
              <w:rPr>
                <w:rFonts w:ascii="Times New Roman" w:hAnsi="Times New Roman"/>
                <w:sz w:val="24"/>
              </w:rPr>
              <w:t>WebSocket</w:t>
            </w:r>
          </w:p>
        </w:tc>
      </w:tr>
      <w:tr>
        <w:tc>
          <w:tcPr>
            <w:tcW w:type="dxa" w:w="3001"/>
          </w:tcPr>
          <w:p>
            <w:r>
              <w:rPr>
                <w:rFonts w:ascii="Times New Roman" w:hAnsi="Times New Roman"/>
                <w:sz w:val="24"/>
              </w:rPr>
              <w:t>Flask-Compress</w:t>
            </w:r>
          </w:p>
        </w:tc>
        <w:tc>
          <w:tcPr>
            <w:tcW w:type="dxa" w:w="3001"/>
          </w:tcPr>
          <w:p>
            <w:r>
              <w:rPr>
                <w:rFonts w:ascii="Times New Roman" w:hAnsi="Times New Roman"/>
                <w:sz w:val="24"/>
              </w:rPr>
              <w:t>1.17</w:t>
            </w:r>
          </w:p>
        </w:tc>
        <w:tc>
          <w:tcPr>
            <w:tcW w:type="dxa" w:w="3001"/>
          </w:tcPr>
          <w:p>
            <w:r>
              <w:rPr>
                <w:rFonts w:ascii="Times New Roman" w:hAnsi="Times New Roman"/>
                <w:sz w:val="24"/>
              </w:rPr>
              <w:t>Compression</w:t>
            </w:r>
          </w:p>
        </w:tc>
      </w:tr>
      <w:tr>
        <w:tc>
          <w:tcPr>
            <w:tcW w:type="dxa" w:w="3001"/>
          </w:tcPr>
          <w:p>
            <w:r>
              <w:rPr>
                <w:rFonts w:ascii="Times New Roman" w:hAnsi="Times New Roman"/>
                <w:sz w:val="24"/>
              </w:rPr>
              <w:t>Gunicorn</w:t>
            </w:r>
          </w:p>
        </w:tc>
        <w:tc>
          <w:tcPr>
            <w:tcW w:type="dxa" w:w="3001"/>
          </w:tcPr>
          <w:p>
            <w:r>
              <w:rPr>
                <w:rFonts w:ascii="Times New Roman" w:hAnsi="Times New Roman"/>
                <w:sz w:val="24"/>
              </w:rPr>
              <w:t>26.0.0</w:t>
            </w:r>
          </w:p>
        </w:tc>
        <w:tc>
          <w:tcPr>
            <w:tcW w:type="dxa" w:w="3001"/>
          </w:tcPr>
          <w:p>
            <w:r>
              <w:rPr>
                <w:rFonts w:ascii="Times New Roman" w:hAnsi="Times New Roman"/>
                <w:sz w:val="24"/>
              </w:rPr>
              <w:t>WSGI server</w:t>
            </w:r>
          </w:p>
        </w:tc>
      </w:tr>
      <w:tr>
        <w:tc>
          <w:tcPr>
            <w:tcW w:type="dxa" w:w="3001"/>
          </w:tcPr>
          <w:p>
            <w:r>
              <w:rPr>
                <w:rFonts w:ascii="Times New Roman" w:hAnsi="Times New Roman"/>
                <w:sz w:val="24"/>
              </w:rPr>
              <w:t>gevent</w:t>
            </w:r>
          </w:p>
        </w:tc>
        <w:tc>
          <w:tcPr>
            <w:tcW w:type="dxa" w:w="3001"/>
          </w:tcPr>
          <w:p>
            <w:r>
              <w:rPr>
                <w:rFonts w:ascii="Times New Roman" w:hAnsi="Times New Roman"/>
                <w:sz w:val="24"/>
              </w:rPr>
              <w:t>26.7.0</w:t>
            </w:r>
          </w:p>
        </w:tc>
        <w:tc>
          <w:tcPr>
            <w:tcW w:type="dxa" w:w="3001"/>
          </w:tcPr>
          <w:p>
            <w:r>
              <w:rPr>
                <w:rFonts w:ascii="Times New Roman" w:hAnsi="Times New Roman"/>
                <w:sz w:val="24"/>
              </w:rPr>
              <w:t>Async workers</w:t>
            </w:r>
          </w:p>
        </w:tc>
      </w:tr>
      <w:tr>
        <w:tc>
          <w:tcPr>
            <w:tcW w:type="dxa" w:w="3001"/>
          </w:tcPr>
          <w:p>
            <w:r>
              <w:rPr>
                <w:rFonts w:ascii="Times New Roman" w:hAnsi="Times New Roman"/>
                <w:sz w:val="24"/>
              </w:rPr>
              <w:t>scikit-learn</w:t>
            </w:r>
          </w:p>
        </w:tc>
        <w:tc>
          <w:tcPr>
            <w:tcW w:type="dxa" w:w="3001"/>
          </w:tcPr>
          <w:p>
            <w:r>
              <w:rPr>
                <w:rFonts w:ascii="Times New Roman" w:hAnsi="Times New Roman"/>
                <w:sz w:val="24"/>
              </w:rPr>
              <w:t>1.9.0</w:t>
            </w:r>
          </w:p>
        </w:tc>
        <w:tc>
          <w:tcPr>
            <w:tcW w:type="dxa" w:w="3001"/>
          </w:tcPr>
          <w:p>
            <w:r>
              <w:rPr>
                <w:rFonts w:ascii="Times New Roman" w:hAnsi="Times New Roman"/>
                <w:sz w:val="24"/>
              </w:rPr>
              <w:t>ML prediction</w:t>
            </w:r>
          </w:p>
        </w:tc>
      </w:tr>
      <w:tr>
        <w:tc>
          <w:tcPr>
            <w:tcW w:type="dxa" w:w="3001"/>
          </w:tcPr>
          <w:p>
            <w:r>
              <w:rPr>
                <w:rFonts w:ascii="Times New Roman" w:hAnsi="Times New Roman"/>
                <w:sz w:val="24"/>
              </w:rPr>
              <w:t>pandas</w:t>
            </w:r>
          </w:p>
        </w:tc>
        <w:tc>
          <w:tcPr>
            <w:tcW w:type="dxa" w:w="3001"/>
          </w:tcPr>
          <w:p>
            <w:r>
              <w:rPr>
                <w:rFonts w:ascii="Times New Roman" w:hAnsi="Times New Roman"/>
                <w:sz w:val="24"/>
              </w:rPr>
              <w:t>3.0.3</w:t>
            </w:r>
          </w:p>
        </w:tc>
        <w:tc>
          <w:tcPr>
            <w:tcW w:type="dxa" w:w="3001"/>
          </w:tcPr>
          <w:p>
            <w:r>
              <w:rPr>
                <w:rFonts w:ascii="Times New Roman" w:hAnsi="Times New Roman"/>
                <w:sz w:val="24"/>
              </w:rPr>
              <w:t>Data manipulation</w:t>
            </w:r>
          </w:p>
        </w:tc>
      </w:tr>
      <w:tr>
        <w:tc>
          <w:tcPr>
            <w:tcW w:type="dxa" w:w="3001"/>
          </w:tcPr>
          <w:p>
            <w:r>
              <w:rPr>
                <w:rFonts w:ascii="Times New Roman" w:hAnsi="Times New Roman"/>
                <w:sz w:val="24"/>
              </w:rPr>
              <w:t>numpy</w:t>
            </w:r>
          </w:p>
        </w:tc>
        <w:tc>
          <w:tcPr>
            <w:tcW w:type="dxa" w:w="3001"/>
          </w:tcPr>
          <w:p>
            <w:r>
              <w:rPr>
                <w:rFonts w:ascii="Times New Roman" w:hAnsi="Times New Roman"/>
                <w:sz w:val="24"/>
              </w:rPr>
              <w:t>2.4.6</w:t>
            </w:r>
          </w:p>
        </w:tc>
        <w:tc>
          <w:tcPr>
            <w:tcW w:type="dxa" w:w="3001"/>
          </w:tcPr>
          <w:p>
            <w:r>
              <w:rPr>
                <w:rFonts w:ascii="Times New Roman" w:hAnsi="Times New Roman"/>
                <w:sz w:val="24"/>
              </w:rPr>
              <w:t>Numerical computing</w:t>
            </w:r>
          </w:p>
        </w:tc>
      </w:tr>
      <w:tr>
        <w:tc>
          <w:tcPr>
            <w:tcW w:type="dxa" w:w="3001"/>
          </w:tcPr>
          <w:p>
            <w:r>
              <w:rPr>
                <w:rFonts w:ascii="Times New Roman" w:hAnsi="Times New Roman"/>
                <w:sz w:val="24"/>
              </w:rPr>
              <w:t>ReportLab</w:t>
            </w:r>
          </w:p>
        </w:tc>
        <w:tc>
          <w:tcPr>
            <w:tcW w:type="dxa" w:w="3001"/>
          </w:tcPr>
          <w:p>
            <w:r>
              <w:rPr>
                <w:rFonts w:ascii="Times New Roman" w:hAnsi="Times New Roman"/>
                <w:sz w:val="24"/>
              </w:rPr>
              <w:t>5.0.0</w:t>
            </w:r>
          </w:p>
        </w:tc>
        <w:tc>
          <w:tcPr>
            <w:tcW w:type="dxa" w:w="3001"/>
          </w:tcPr>
          <w:p>
            <w:r>
              <w:rPr>
                <w:rFonts w:ascii="Times New Roman" w:hAnsi="Times New Roman"/>
                <w:sz w:val="24"/>
              </w:rPr>
              <w:t>PDF generation</w:t>
            </w:r>
          </w:p>
        </w:tc>
      </w:tr>
      <w:tr>
        <w:tc>
          <w:tcPr>
            <w:tcW w:type="dxa" w:w="3001"/>
          </w:tcPr>
          <w:p>
            <w:r>
              <w:rPr>
                <w:rFonts w:ascii="Times New Roman" w:hAnsi="Times New Roman"/>
                <w:sz w:val="24"/>
              </w:rPr>
              <w:t>Redis</w:t>
            </w:r>
          </w:p>
        </w:tc>
        <w:tc>
          <w:tcPr>
            <w:tcW w:type="dxa" w:w="3001"/>
          </w:tcPr>
          <w:p>
            <w:r>
              <w:rPr>
                <w:rFonts w:ascii="Times New Roman" w:hAnsi="Times New Roman"/>
                <w:sz w:val="24"/>
              </w:rPr>
              <w:t>6.2.0</w:t>
            </w:r>
          </w:p>
        </w:tc>
        <w:tc>
          <w:tcPr>
            <w:tcW w:type="dxa" w:w="3001"/>
          </w:tcPr>
          <w:p>
            <w:r>
              <w:rPr>
                <w:rFonts w:ascii="Times New Roman" w:hAnsi="Times New Roman"/>
                <w:sz w:val="24"/>
              </w:rPr>
              <w:t>Caching/queue</w:t>
            </w:r>
          </w:p>
        </w:tc>
      </w:tr>
      <w:tr>
        <w:tc>
          <w:tcPr>
            <w:tcW w:type="dxa" w:w="3001"/>
          </w:tcPr>
          <w:p>
            <w:r>
              <w:rPr>
                <w:rFonts w:ascii="Times New Roman" w:hAnsi="Times New Roman"/>
                <w:sz w:val="24"/>
              </w:rPr>
              <w:t>RQ</w:t>
            </w:r>
          </w:p>
        </w:tc>
        <w:tc>
          <w:tcPr>
            <w:tcW w:type="dxa" w:w="3001"/>
          </w:tcPr>
          <w:p>
            <w:r>
              <w:rPr>
                <w:rFonts w:ascii="Times New Roman" w:hAnsi="Times New Roman"/>
                <w:sz w:val="24"/>
              </w:rPr>
              <w:t>2.2.0</w:t>
            </w:r>
          </w:p>
        </w:tc>
        <w:tc>
          <w:tcPr>
            <w:tcW w:type="dxa" w:w="3001"/>
          </w:tcPr>
          <w:p>
            <w:r>
              <w:rPr>
                <w:rFonts w:ascii="Times New Roman" w:hAnsi="Times New Roman"/>
                <w:sz w:val="24"/>
              </w:rPr>
              <w:t>Background jobs</w:t>
            </w:r>
          </w:p>
        </w:tc>
      </w:tr>
      <w:tr>
        <w:tc>
          <w:tcPr>
            <w:tcW w:type="dxa" w:w="3001"/>
          </w:tcPr>
          <w:p>
            <w:r>
              <w:rPr>
                <w:rFonts w:ascii="Times New Roman" w:hAnsi="Times New Roman"/>
                <w:sz w:val="24"/>
              </w:rPr>
              <w:t>psycopg2-binary</w:t>
            </w:r>
          </w:p>
        </w:tc>
        <w:tc>
          <w:tcPr>
            <w:tcW w:type="dxa" w:w="3001"/>
          </w:tcPr>
          <w:p>
            <w:r>
              <w:rPr>
                <w:rFonts w:ascii="Times New Roman" w:hAnsi="Times New Roman"/>
                <w:sz w:val="24"/>
              </w:rPr>
              <w:t>2.9.10</w:t>
            </w:r>
          </w:p>
        </w:tc>
        <w:tc>
          <w:tcPr>
            <w:tcW w:type="dxa" w:w="3001"/>
          </w:tcPr>
          <w:p>
            <w:r>
              <w:rPr>
                <w:rFonts w:ascii="Times New Roman" w:hAnsi="Times New Roman"/>
                <w:sz w:val="24"/>
              </w:rPr>
              <w:t>PostgreSQL adapter</w:t>
            </w:r>
          </w:p>
        </w:tc>
      </w:tr>
      <w:tr>
        <w:tc>
          <w:tcPr>
            <w:tcW w:type="dxa" w:w="3001"/>
          </w:tcPr>
          <w:p>
            <w:r>
              <w:rPr>
                <w:rFonts w:ascii="Times New Roman" w:hAnsi="Times New Roman"/>
                <w:sz w:val="24"/>
              </w:rPr>
              <w:t>structlog</w:t>
            </w:r>
          </w:p>
        </w:tc>
        <w:tc>
          <w:tcPr>
            <w:tcW w:type="dxa" w:w="3001"/>
          </w:tcPr>
          <w:p>
            <w:r>
              <w:rPr>
                <w:rFonts w:ascii="Times New Roman" w:hAnsi="Times New Roman"/>
                <w:sz w:val="24"/>
              </w:rPr>
              <w:t>26.1.0</w:t>
            </w:r>
          </w:p>
        </w:tc>
        <w:tc>
          <w:tcPr>
            <w:tcW w:type="dxa" w:w="3001"/>
          </w:tcPr>
          <w:p>
            <w:r>
              <w:rPr>
                <w:rFonts w:ascii="Times New Roman" w:hAnsi="Times New Roman"/>
                <w:sz w:val="24"/>
              </w:rPr>
              <w:t>Structured logging</w:t>
            </w:r>
          </w:p>
        </w:tc>
      </w:tr>
      <w:tr>
        <w:tc>
          <w:tcPr>
            <w:tcW w:type="dxa" w:w="3001"/>
          </w:tcPr>
          <w:p>
            <w:r>
              <w:rPr>
                <w:rFonts w:ascii="Times New Roman" w:hAnsi="Times New Roman"/>
                <w:sz w:val="24"/>
              </w:rPr>
              <w:t>Pillow</w:t>
            </w:r>
          </w:p>
        </w:tc>
        <w:tc>
          <w:tcPr>
            <w:tcW w:type="dxa" w:w="3001"/>
          </w:tcPr>
          <w:p>
            <w:r>
              <w:rPr>
                <w:rFonts w:ascii="Times New Roman" w:hAnsi="Times New Roman"/>
                <w:sz w:val="24"/>
              </w:rPr>
              <w:t>12.2.0</w:t>
            </w:r>
          </w:p>
        </w:tc>
        <w:tc>
          <w:tcPr>
            <w:tcW w:type="dxa" w:w="3001"/>
          </w:tcPr>
          <w:p>
            <w:r>
              <w:rPr>
                <w:rFonts w:ascii="Times New Roman" w:hAnsi="Times New Roman"/>
                <w:sz w:val="24"/>
              </w:rPr>
              <w:t>Image processing</w:t>
            </w:r>
          </w:p>
        </w:tc>
      </w:tr>
    </w:tbl>
    <w:p/>
    <w:p>
      <w:pPr>
        <w:jc w:val="both"/>
      </w:pPr>
      <w:r>
        <w:rPr>
          <w:rFonts w:ascii="Times New Roman" w:hAnsi="Times New Roman"/>
          <w:b w:val="0"/>
          <w:sz w:val="24"/>
        </w:rPr>
        <w:t>Additional tools: GitHub (version control), GitHub Actions (CI/CD), Render (hosting), Supabase (database), Cloudflare (CDN), Playwright (E2E testing), flake8 (linting), Alembic (migrations), VS Code (editor).</w:t>
      </w:r>
    </w:p>
    <w:p>
      <w:r>
        <w:br w:type="page"/>
      </w:r>
    </w:p>
    <w:p>
      <w:pPr>
        <w:pStyle w:val="Heading1"/>
      </w:pPr>
      <w:r>
        <w:rPr>
          <w:rFonts w:ascii="Times New Roman" w:hAnsi="Times New Roman"/>
          <w:color w:val="000000"/>
        </w:rPr>
        <w:t>APPENDIX B: SOURCE CODE</w:t>
      </w:r>
    </w:p>
    <w:p>
      <w:pPr>
        <w:jc w:val="both"/>
      </w:pPr>
      <w:r>
        <w:rPr>
          <w:rFonts w:ascii="Times New Roman" w:hAnsi="Times New Roman"/>
          <w:b w:val="0"/>
          <w:sz w:val="24"/>
        </w:rPr>
        <w:t>Source: https://github.com/jaganmohan08112005-sketch/SmartgarbageCSP</w:t>
      </w:r>
    </w:p>
    <w:p>
      <w:pPr>
        <w:jc w:val="both"/>
      </w:pPr>
      <w:r>
        <w:rPr>
          <w:rFonts w:ascii="Times New Roman" w:hAnsi="Times New Roman"/>
          <w:b w:val="0"/>
          <w:sz w:val="24"/>
        </w:rPr>
        <w:t>Live site: https://smartgarbage.onrender.com</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File</w:t>
            </w:r>
          </w:p>
        </w:tc>
        <w:tc>
          <w:tcPr>
            <w:tcW w:type="dxa" w:w="3001"/>
          </w:tcPr>
          <w:p>
            <w:pPr>
              <w:jc w:val="center"/>
            </w:pPr>
            <w:r>
              <w:rPr>
                <w:rFonts w:ascii="Times New Roman" w:hAnsi="Times New Roman"/>
                <w:b/>
                <w:sz w:val="24"/>
              </w:rPr>
              <w:t>Lines</w:t>
            </w:r>
          </w:p>
        </w:tc>
        <w:tc>
          <w:tcPr>
            <w:tcW w:type="dxa" w:w="3001"/>
          </w:tcPr>
          <w:p>
            <w:pPr>
              <w:jc w:val="center"/>
            </w:pPr>
            <w:r>
              <w:rPr>
                <w:rFonts w:ascii="Times New Roman" w:hAnsi="Times New Roman"/>
                <w:b/>
                <w:sz w:val="24"/>
              </w:rPr>
              <w:t>Purpose</w:t>
            </w:r>
          </w:p>
        </w:tc>
      </w:tr>
      <w:tr>
        <w:tc>
          <w:tcPr>
            <w:tcW w:type="dxa" w:w="3001"/>
          </w:tcPr>
          <w:p>
            <w:r>
              <w:rPr>
                <w:rFonts w:ascii="Times New Roman" w:hAnsi="Times New Roman"/>
                <w:sz w:val="24"/>
              </w:rPr>
              <w:t>app/__init__.py</w:t>
            </w:r>
          </w:p>
        </w:tc>
        <w:tc>
          <w:tcPr>
            <w:tcW w:type="dxa" w:w="3001"/>
          </w:tcPr>
          <w:p>
            <w:r>
              <w:rPr>
                <w:rFonts w:ascii="Times New Roman" w:hAnsi="Times New Roman"/>
                <w:sz w:val="24"/>
              </w:rPr>
              <w:t>853</w:t>
            </w:r>
          </w:p>
        </w:tc>
        <w:tc>
          <w:tcPr>
            <w:tcW w:type="dxa" w:w="3001"/>
          </w:tcPr>
          <w:p>
            <w:r>
              <w:rPr>
                <w:rFonts w:ascii="Times New Roman" w:hAnsi="Times New Roman"/>
                <w:sz w:val="24"/>
              </w:rPr>
              <w:t>App factory, security, middleware</w:t>
            </w:r>
          </w:p>
        </w:tc>
      </w:tr>
      <w:tr>
        <w:tc>
          <w:tcPr>
            <w:tcW w:type="dxa" w:w="3001"/>
          </w:tcPr>
          <w:p>
            <w:r>
              <w:rPr>
                <w:rFonts w:ascii="Times New Roman" w:hAnsi="Times New Roman"/>
                <w:sz w:val="24"/>
              </w:rPr>
              <w:t>app/models.py</w:t>
            </w:r>
          </w:p>
        </w:tc>
        <w:tc>
          <w:tcPr>
            <w:tcW w:type="dxa" w:w="3001"/>
          </w:tcPr>
          <w:p>
            <w:r>
              <w:rPr>
                <w:rFonts w:ascii="Times New Roman" w:hAnsi="Times New Roman"/>
                <w:sz w:val="24"/>
              </w:rPr>
              <w:t>575</w:t>
            </w:r>
          </w:p>
        </w:tc>
        <w:tc>
          <w:tcPr>
            <w:tcW w:type="dxa" w:w="3001"/>
          </w:tcPr>
          <w:p>
            <w:r>
              <w:rPr>
                <w:rFonts w:ascii="Times New Roman" w:hAnsi="Times New Roman"/>
                <w:sz w:val="24"/>
              </w:rPr>
              <w:t>23 database models</w:t>
            </w:r>
          </w:p>
        </w:tc>
      </w:tr>
      <w:tr>
        <w:tc>
          <w:tcPr>
            <w:tcW w:type="dxa" w:w="3001"/>
          </w:tcPr>
          <w:p>
            <w:r>
              <w:rPr>
                <w:rFonts w:ascii="Times New Roman" w:hAnsi="Times New Roman"/>
                <w:sz w:val="24"/>
              </w:rPr>
              <w:t>app/routes/public.py</w:t>
            </w:r>
          </w:p>
        </w:tc>
        <w:tc>
          <w:tcPr>
            <w:tcW w:type="dxa" w:w="3001"/>
          </w:tcPr>
          <w:p>
            <w:r>
              <w:rPr>
                <w:rFonts w:ascii="Times New Roman" w:hAnsi="Times New Roman"/>
                <w:sz w:val="24"/>
              </w:rPr>
              <w:t>900+</w:t>
            </w:r>
          </w:p>
        </w:tc>
        <w:tc>
          <w:tcPr>
            <w:tcW w:type="dxa" w:w="3001"/>
          </w:tcPr>
          <w:p>
            <w:r>
              <w:rPr>
                <w:rFonts w:ascii="Times New Roman" w:hAnsi="Times New Roman"/>
                <w:sz w:val="24"/>
              </w:rPr>
              <w:t>Public pages, search, impact</w:t>
            </w:r>
          </w:p>
        </w:tc>
      </w:tr>
      <w:tr>
        <w:tc>
          <w:tcPr>
            <w:tcW w:type="dxa" w:w="3001"/>
          </w:tcPr>
          <w:p>
            <w:r>
              <w:rPr>
                <w:rFonts w:ascii="Times New Roman" w:hAnsi="Times New Roman"/>
                <w:sz w:val="24"/>
              </w:rPr>
              <w:t>app/routes/citizen.py</w:t>
            </w:r>
          </w:p>
        </w:tc>
        <w:tc>
          <w:tcPr>
            <w:tcW w:type="dxa" w:w="3001"/>
          </w:tcPr>
          <w:p>
            <w:r>
              <w:rPr>
                <w:rFonts w:ascii="Times New Roman" w:hAnsi="Times New Roman"/>
                <w:sz w:val="24"/>
              </w:rPr>
              <w:t>700+</w:t>
            </w:r>
          </w:p>
        </w:tc>
        <w:tc>
          <w:tcPr>
            <w:tcW w:type="dxa" w:w="3001"/>
          </w:tcPr>
          <w:p>
            <w:r>
              <w:rPr>
                <w:rFonts w:ascii="Times New Roman" w:hAnsi="Times New Roman"/>
                <w:sz w:val="24"/>
              </w:rPr>
              <w:t>Citizen portal, PAYT, Green Points</w:t>
            </w:r>
          </w:p>
        </w:tc>
      </w:tr>
      <w:tr>
        <w:tc>
          <w:tcPr>
            <w:tcW w:type="dxa" w:w="3001"/>
          </w:tcPr>
          <w:p>
            <w:r>
              <w:rPr>
                <w:rFonts w:ascii="Times New Roman" w:hAnsi="Times New Roman"/>
                <w:sz w:val="24"/>
              </w:rPr>
              <w:t>app/routes/admin.py</w:t>
            </w:r>
          </w:p>
        </w:tc>
        <w:tc>
          <w:tcPr>
            <w:tcW w:type="dxa" w:w="3001"/>
          </w:tcPr>
          <w:p>
            <w:r>
              <w:rPr>
                <w:rFonts w:ascii="Times New Roman" w:hAnsi="Times New Roman"/>
                <w:sz w:val="24"/>
              </w:rPr>
              <w:t>1000+</w:t>
            </w:r>
          </w:p>
        </w:tc>
        <w:tc>
          <w:tcPr>
            <w:tcW w:type="dxa" w:w="3001"/>
          </w:tcPr>
          <w:p>
            <w:r>
              <w:rPr>
                <w:rFonts w:ascii="Times New Roman" w:hAnsi="Times New Roman"/>
                <w:sz w:val="24"/>
              </w:rPr>
              <w:t>Admin control room, analytics</w:t>
            </w:r>
          </w:p>
        </w:tc>
      </w:tr>
      <w:tr>
        <w:tc>
          <w:tcPr>
            <w:tcW w:type="dxa" w:w="3001"/>
          </w:tcPr>
          <w:p>
            <w:r>
              <w:rPr>
                <w:rFonts w:ascii="Times New Roman" w:hAnsi="Times New Roman"/>
                <w:sz w:val="24"/>
              </w:rPr>
              <w:t>app/routes/worker.py</w:t>
            </w:r>
          </w:p>
        </w:tc>
        <w:tc>
          <w:tcPr>
            <w:tcW w:type="dxa" w:w="3001"/>
          </w:tcPr>
          <w:p>
            <w:r>
              <w:rPr>
                <w:rFonts w:ascii="Times New Roman" w:hAnsi="Times New Roman"/>
                <w:sz w:val="24"/>
              </w:rPr>
              <w:t>500+</w:t>
            </w:r>
          </w:p>
        </w:tc>
        <w:tc>
          <w:tcPr>
            <w:tcW w:type="dxa" w:w="3001"/>
          </w:tcPr>
          <w:p>
            <w:r>
              <w:rPr>
                <w:rFonts w:ascii="Times New Roman" w:hAnsi="Times New Roman"/>
                <w:sz w:val="24"/>
              </w:rPr>
              <w:t>Worker dispatch, bin resolution</w:t>
            </w:r>
          </w:p>
        </w:tc>
      </w:tr>
      <w:tr>
        <w:tc>
          <w:tcPr>
            <w:tcW w:type="dxa" w:w="3001"/>
          </w:tcPr>
          <w:p>
            <w:r>
              <w:rPr>
                <w:rFonts w:ascii="Times New Roman" w:hAnsi="Times New Roman"/>
                <w:sz w:val="24"/>
              </w:rPr>
              <w:t>app/routes/iot.py</w:t>
            </w:r>
          </w:p>
        </w:tc>
        <w:tc>
          <w:tcPr>
            <w:tcW w:type="dxa" w:w="3001"/>
          </w:tcPr>
          <w:p>
            <w:r>
              <w:rPr>
                <w:rFonts w:ascii="Times New Roman" w:hAnsi="Times New Roman"/>
                <w:sz w:val="24"/>
              </w:rPr>
              <w:t>200+</w:t>
            </w:r>
          </w:p>
        </w:tc>
        <w:tc>
          <w:tcPr>
            <w:tcW w:type="dxa" w:w="3001"/>
          </w:tcPr>
          <w:p>
            <w:r>
              <w:rPr>
                <w:rFonts w:ascii="Times New Roman" w:hAnsi="Times New Roman"/>
                <w:sz w:val="24"/>
              </w:rPr>
              <w:t>IoT telemetry ingestion</w:t>
            </w:r>
          </w:p>
        </w:tc>
      </w:tr>
      <w:tr>
        <w:tc>
          <w:tcPr>
            <w:tcW w:type="dxa" w:w="3001"/>
          </w:tcPr>
          <w:p>
            <w:r>
              <w:rPr>
                <w:rFonts w:ascii="Times New Roman" w:hAnsi="Times New Roman"/>
                <w:sz w:val="24"/>
              </w:rPr>
              <w:t>app/routes/auth.py</w:t>
            </w:r>
          </w:p>
        </w:tc>
        <w:tc>
          <w:tcPr>
            <w:tcW w:type="dxa" w:w="3001"/>
          </w:tcPr>
          <w:p>
            <w:r>
              <w:rPr>
                <w:rFonts w:ascii="Times New Roman" w:hAnsi="Times New Roman"/>
                <w:sz w:val="24"/>
              </w:rPr>
              <w:t>300+</w:t>
            </w:r>
          </w:p>
        </w:tc>
        <w:tc>
          <w:tcPr>
            <w:tcW w:type="dxa" w:w="3001"/>
          </w:tcPr>
          <w:p>
            <w:r>
              <w:rPr>
                <w:rFonts w:ascii="Times New Roman" w:hAnsi="Times New Roman"/>
                <w:sz w:val="24"/>
              </w:rPr>
              <w:t>Auth, MFA, password reset</w:t>
            </w:r>
          </w:p>
        </w:tc>
      </w:tr>
      <w:tr>
        <w:tc>
          <w:tcPr>
            <w:tcW w:type="dxa" w:w="3001"/>
          </w:tcPr>
          <w:p>
            <w:r>
              <w:rPr>
                <w:rFonts w:ascii="Times New Roman" w:hAnsi="Times New Roman"/>
                <w:sz w:val="24"/>
              </w:rPr>
              <w:t>app/jobs.py</w:t>
            </w:r>
          </w:p>
        </w:tc>
        <w:tc>
          <w:tcPr>
            <w:tcW w:type="dxa" w:w="3001"/>
          </w:tcPr>
          <w:p>
            <w:r>
              <w:rPr>
                <w:rFonts w:ascii="Times New Roman" w:hAnsi="Times New Roman"/>
                <w:sz w:val="24"/>
              </w:rPr>
              <w:t>1400+</w:t>
            </w:r>
          </w:p>
        </w:tc>
        <w:tc>
          <w:tcPr>
            <w:tcW w:type="dxa" w:w="3001"/>
          </w:tcPr>
          <w:p>
            <w:r>
              <w:rPr>
                <w:rFonts w:ascii="Times New Roman" w:hAnsi="Times New Roman"/>
                <w:sz w:val="24"/>
              </w:rPr>
              <w:t>Background job definitions</w:t>
            </w:r>
          </w:p>
        </w:tc>
      </w:tr>
      <w:tr>
        <w:tc>
          <w:tcPr>
            <w:tcW w:type="dxa" w:w="3001"/>
          </w:tcPr>
          <w:p>
            <w:r>
              <w:rPr>
                <w:rFonts w:ascii="Times New Roman" w:hAnsi="Times New Roman"/>
                <w:sz w:val="24"/>
              </w:rPr>
              <w:t>app/ml_model.py</w:t>
            </w:r>
          </w:p>
        </w:tc>
        <w:tc>
          <w:tcPr>
            <w:tcW w:type="dxa" w:w="3001"/>
          </w:tcPr>
          <w:p>
            <w:r>
              <w:rPr>
                <w:rFonts w:ascii="Times New Roman" w:hAnsi="Times New Roman"/>
                <w:sz w:val="24"/>
              </w:rPr>
              <w:t>400+</w:t>
            </w:r>
          </w:p>
        </w:tc>
        <w:tc>
          <w:tcPr>
            <w:tcW w:type="dxa" w:w="3001"/>
          </w:tcPr>
          <w:p>
            <w:r>
              <w:rPr>
                <w:rFonts w:ascii="Times New Roman" w:hAnsi="Times New Roman"/>
                <w:sz w:val="24"/>
              </w:rPr>
              <w:t>Overflow prediction model</w:t>
            </w:r>
          </w:p>
        </w:tc>
      </w:tr>
      <w:tr>
        <w:tc>
          <w:tcPr>
            <w:tcW w:type="dxa" w:w="3001"/>
          </w:tcPr>
          <w:p>
            <w:r>
              <w:rPr>
                <w:rFonts w:ascii="Times New Roman" w:hAnsi="Times New Roman"/>
                <w:sz w:val="24"/>
              </w:rPr>
              <w:t>app/i18n.py</w:t>
            </w:r>
          </w:p>
        </w:tc>
        <w:tc>
          <w:tcPr>
            <w:tcW w:type="dxa" w:w="3001"/>
          </w:tcPr>
          <w:p>
            <w:r>
              <w:rPr>
                <w:rFonts w:ascii="Times New Roman" w:hAnsi="Times New Roman"/>
                <w:sz w:val="24"/>
              </w:rPr>
              <w:t>1000+</w:t>
            </w:r>
          </w:p>
        </w:tc>
        <w:tc>
          <w:tcPr>
            <w:tcW w:type="dxa" w:w="3001"/>
          </w:tcPr>
          <w:p>
            <w:r>
              <w:rPr>
                <w:rFonts w:ascii="Times New Roman" w:hAnsi="Times New Roman"/>
                <w:sz w:val="24"/>
              </w:rPr>
              <w:t>English and Telugu translations</w:t>
            </w:r>
          </w:p>
        </w:tc>
      </w:tr>
      <w:tr>
        <w:tc>
          <w:tcPr>
            <w:tcW w:type="dxa" w:w="3001"/>
          </w:tcPr>
          <w:p>
            <w:r>
              <w:rPr>
                <w:rFonts w:ascii="Times New Roman" w:hAnsi="Times New Roman"/>
                <w:sz w:val="24"/>
              </w:rPr>
              <w:t>tests/</w:t>
            </w:r>
          </w:p>
        </w:tc>
        <w:tc>
          <w:tcPr>
            <w:tcW w:type="dxa" w:w="3001"/>
          </w:tcPr>
          <w:p>
            <w:r>
              <w:rPr>
                <w:rFonts w:ascii="Times New Roman" w:hAnsi="Times New Roman"/>
                <w:sz w:val="24"/>
              </w:rPr>
              <w:t>60+ files</w:t>
            </w:r>
          </w:p>
        </w:tc>
        <w:tc>
          <w:tcPr>
            <w:tcW w:type="dxa" w:w="3001"/>
          </w:tcPr>
          <w:p>
            <w:r>
              <w:rPr>
                <w:rFonts w:ascii="Times New Roman" w:hAnsi="Times New Roman"/>
                <w:sz w:val="24"/>
              </w:rPr>
              <w:t>288 test functions</w:t>
            </w:r>
          </w:p>
        </w:tc>
      </w:tr>
      <w:tr>
        <w:tc>
          <w:tcPr>
            <w:tcW w:type="dxa" w:w="3001"/>
          </w:tcPr>
          <w:p>
            <w:r>
              <w:rPr>
                <w:rFonts w:ascii="Times New Roman" w:hAnsi="Times New Roman"/>
                <w:sz w:val="24"/>
              </w:rPr>
              <w:t>migrations/versions/</w:t>
            </w:r>
          </w:p>
        </w:tc>
        <w:tc>
          <w:tcPr>
            <w:tcW w:type="dxa" w:w="3001"/>
          </w:tcPr>
          <w:p>
            <w:r>
              <w:rPr>
                <w:rFonts w:ascii="Times New Roman" w:hAnsi="Times New Roman"/>
                <w:sz w:val="24"/>
              </w:rPr>
              <w:t>22</w:t>
            </w:r>
          </w:p>
        </w:tc>
        <w:tc>
          <w:tcPr>
            <w:tcW w:type="dxa" w:w="3001"/>
          </w:tcPr>
          <w:p>
            <w:r>
              <w:rPr>
                <w:rFonts w:ascii="Times New Roman" w:hAnsi="Times New Roman"/>
                <w:sz w:val="24"/>
              </w:rPr>
              <w:t>Alembic migrations</w:t>
            </w:r>
          </w:p>
        </w:tc>
      </w:tr>
    </w:tbl>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