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b/>
          <w:bCs/>
          <w:color w:val="0F172A"/>
          <w:sz w:val="52"/>
          <w:szCs w:val="52"/>
        </w:rPr>
        <w:t xml:space="preserve">REUNITE</w:t>
      </w:r>
    </w:p>
    <w:p>
      <w:pPr>
        <w:spacing w:after="200"/>
        <w:jc w:val="center"/>
      </w:pPr>
      <w:r>
        <w:rPr>
          <w:b/>
          <w:bCs/>
          <w:color w:val="2563EB"/>
          <w:sz w:val="26"/>
          <w:szCs w:val="26"/>
        </w:rPr>
        <w:t xml:space="preserve">DISASTER-AFFECTED FAMILY REUNIFICATION PLATFORM</w:t>
      </w:r>
    </w:p>
    <w:p>
      <w:pPr>
        <w:spacing w:after="360"/>
        <w:jc w:val="center"/>
      </w:pPr>
      <w:r>
        <w:rPr>
          <w:i/>
          <w:iCs/>
          <w:color w:val="475569"/>
          <w:sz w:val="22"/>
          <w:szCs w:val="22"/>
        </w:rPr>
        <w:t xml:space="preserve">Comprehensive Project Overview &amp; System Architecture Report
Academic, Research &amp; Humanitarian Prototype</w:t>
      </w:r>
    </w:p>
    <w:p>
      <w:pPr>
        <w:spacing w:after="240"/>
      </w:pPr>
      <w:r>
        <w:rPr>
          <w:color w:val="2563EB"/>
        </w:rPr>
        <w:t xml:space="preserve">_________________________________________________________________________________</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4513"/>
        <w:gridCol w:w="4513"/>
      </w:tblGrid>
      <w:tr>
        <w:tc>
          <w:tcPr>
            <w:shd w:fill="F1F5F9" w:val="clear"/>
          </w:tcPr>
          <w:p>
            <w:r>
              <w:rPr>
                <w:b/>
                <w:bCs/>
              </w:rPr>
              <w:t xml:space="preserve">Project Title</w:t>
            </w:r>
          </w:p>
        </w:tc>
        <w:tc>
          <w:p>
            <w:r>
              <w:t xml:space="preserve">REUNITE — Disaster Family Reunification Platform</w:t>
            </w:r>
          </w:p>
        </w:tc>
      </w:tr>
      <w:tr>
        <w:tc>
          <w:tcPr>
            <w:shd w:fill="F1F5F9" w:val="clear"/>
          </w:tcPr>
          <w:p>
            <w:r>
              <w:rPr>
                <w:b/>
                <w:bCs/>
              </w:rPr>
              <w:t xml:space="preserve">Technology Stack</w:t>
            </w:r>
          </w:p>
        </w:tc>
        <w:tc>
          <w:p>
            <w:r>
              <w:t xml:space="preserve">React 19 + Vite 8, React Router 7, Lucide Icons, Custom CSS Design System</w:t>
            </w:r>
          </w:p>
        </w:tc>
      </w:tr>
      <w:tr>
        <w:tc>
          <w:tcPr>
            <w:shd w:fill="F1F5F9" w:val="clear"/>
          </w:tcPr>
          <w:p>
            <w:r>
              <w:rPr>
                <w:b/>
                <w:bCs/>
              </w:rPr>
              <w:t xml:space="preserve">Core Philosophy</w:t>
            </w:r>
          </w:p>
        </w:tc>
        <w:tc>
          <w:p>
            <w:r>
              <w:t xml:space="preserve">Zero-Aadhaar Data Protection, Standardized Person IDs, Officer Verification</w:t>
            </w:r>
          </w:p>
        </w:tc>
      </w:tr>
      <w:tr>
        <w:tc>
          <w:tcPr>
            <w:shd w:fill="F1F5F9" w:val="clear"/>
          </w:tcPr>
          <w:p>
            <w:r>
              <w:rPr>
                <w:b/>
                <w:bCs/>
              </w:rPr>
              <w:t xml:space="preserve">Document Date</w:t>
            </w:r>
          </w:p>
        </w:tc>
        <w:tc>
          <w:p>
            <w:r>
              <w:t xml:space="preserve">October 2026</w:t>
            </w:r>
          </w:p>
        </w:tc>
      </w:tr>
    </w:tbl>
    <w:p>
      <w:pPr>
        <w:spacing w:before="240"/>
      </w:pPr>
    </w:p>
    <w:p>
      <w:pPr>
        <w:pStyle w:val="Heading1"/>
        <w:spacing w:after="120" w:before="240"/>
      </w:pPr>
      <w:r>
        <w:rPr>
          <w:b/>
          <w:bCs/>
          <w:color w:val="0F172A"/>
          <w:sz w:val="30"/>
          <w:szCs w:val="30"/>
        </w:rPr>
        <w:t xml:space="preserve">1. Executive Summary</w:t>
      </w:r>
    </w:p>
    <w:p>
      <w:pPr>
        <w:spacing w:after="140"/>
      </w:pPr>
      <w:r>
        <w:t xml:space="preserve">Natural and humanitarian catastrophes—including sudden flash floods, cyclonic storm surges, landslides, seismic events, and structural collapses—frequently cause rapid separation of civilian family units. Frantic relatives search frantically across disconnected medical triage wards, makeshift relief camps, and transit rescue centers.</w:t>
      </w:r>
    </w:p>
    <w:p>
      <w:pPr>
        <w:spacing w:after="180"/>
      </w:pPr>
      <w:r>
        <w:t xml:space="preserve">REUNITE is a centralized humanitarian response web platform engineered to bridge this critical communications gap. It provides disaster relief agencies, national rescue forces (such as NDRF and SDRF), medical personnel, and displaced civilians with a unified tracing registry. Operating strictly under a privacy-first ethos, the system assigns anonymous standardized identifiers (e.g., PERSON-0001) and groups relatives via Family IDs (e.g., FAM1001) without soliciting Aadhaar or biometric data.</w:t>
      </w:r>
    </w:p>
    <w:p>
      <w:pPr>
        <w:pStyle w:val="Heading1"/>
        <w:spacing w:after="120" w:before="240"/>
      </w:pPr>
      <w:r>
        <w:rPr>
          <w:b/>
          <w:bCs/>
          <w:color w:val="0F172A"/>
          <w:sz w:val="30"/>
          <w:szCs w:val="30"/>
        </w:rPr>
        <w:t xml:space="preserve">2. Core Goals &amp; Humanitarian Principles</w:t>
      </w:r>
    </w:p>
    <w:p>
      <w:pPr>
        <w:pStyle w:val="ListParagraph"/>
        <w:numPr>
          <w:ilvl w:val="0"/>
          <w:numId w:val="1"/>
        </w:numPr>
        <w:spacing w:after="80"/>
      </w:pPr>
      <w:r>
        <w:rPr>
          <w:b/>
          <w:bCs/>
        </w:rPr>
        <w:t xml:space="preserve">Child &amp; Vulnerable Person Protection: </w:t>
      </w:r>
      <w:r>
        <w:t xml:space="preserve">No government ID numbers (Aadhaar, PAN, Passport) or biometric images are ever collected, eliminating child trafficking risks and identity misuse during chaos.</w:t>
      </w:r>
    </w:p>
    <w:p>
      <w:pPr>
        <w:pStyle w:val="ListParagraph"/>
        <w:numPr>
          <w:ilvl w:val="0"/>
          <w:numId w:val="1"/>
        </w:numPr>
        <w:spacing w:after="80"/>
      </w:pPr>
      <w:r>
        <w:rPr>
          <w:b/>
          <w:bCs/>
        </w:rPr>
        <w:t xml:space="preserve">Standardized Public Tracing: </w:t>
      </w:r>
      <w:r>
        <w:t xml:space="preserve">Rescued individuals receive human-readable identifiers formatted as PERSON-XXXX. Families can query status without exposing phone numbers.</w:t>
      </w:r>
    </w:p>
    <w:p>
      <w:pPr>
        <w:pStyle w:val="ListParagraph"/>
        <w:numPr>
          <w:ilvl w:val="0"/>
          <w:numId w:val="1"/>
        </w:numPr>
        <w:spacing w:after="80"/>
      </w:pPr>
      <w:r>
        <w:rPr>
          <w:b/>
          <w:bCs/>
        </w:rPr>
        <w:t xml:space="preserve">Multi-Agency Coordination: </w:t>
      </w:r>
      <w:r>
        <w:t xml:space="preserve">Connects field rescue boat teams, hospital casualty wards, relief camp intake desks, and district disaster management magistrates onto one live dashboard.</w:t>
      </w:r>
    </w:p>
    <w:p>
      <w:pPr>
        <w:pStyle w:val="ListParagraph"/>
        <w:numPr>
          <w:ilvl w:val="0"/>
          <w:numId w:val="1"/>
        </w:numPr>
        <w:spacing w:after="180"/>
      </w:pPr>
      <w:r>
        <w:rPr>
          <w:b/>
          <w:bCs/>
        </w:rPr>
        <w:t xml:space="preserve">Verified Chain of Custody: </w:t>
      </w:r>
      <w:r>
        <w:t xml:space="preserve">Every location and status change requires an authorized officer/coordinator name and timestamp, preventing erroneous releases.</w:t>
      </w:r>
    </w:p>
    <w:p>
      <w:pPr>
        <w:pStyle w:val="Heading1"/>
        <w:spacing w:after="120" w:before="240"/>
      </w:pPr>
      <w:r>
        <w:rPr>
          <w:b/>
          <w:bCs/>
          <w:color w:val="0F172A"/>
          <w:sz w:val="30"/>
          <w:szCs w:val="30"/>
        </w:rPr>
        <w:t xml:space="preserve">3. Standard Operating Workflow (The 7-Step Lifecycle)</w:t>
      </w:r>
    </w:p>
    <w:p>
      <w:pPr>
        <w:spacing w:after="120"/>
      </w:pPr>
      <w:r>
        <w:t xml:space="preserve">The platform enforces an end-to-end humanitarian lifecycle from initial disaster contact to verified physical family reunion:</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2257"/>
        <w:gridCol w:w="2257"/>
        <w:gridCol w:w="2257"/>
        <w:gridCol w:w="2257"/>
      </w:tblGrid>
      <w:tr>
        <w:tc>
          <w:tcPr>
            <w:shd w:fill="F1F5F9" w:val="clear"/>
          </w:tcPr>
          <w:p>
            <w:r>
              <w:rPr>
                <w:b/>
                <w:bCs/>
              </w:rPr>
              <w:t xml:space="preserve">Step #</w:t>
            </w:r>
          </w:p>
        </w:tc>
        <w:tc>
          <w:tcPr>
            <w:shd w:fill="F1F5F9" w:val="clear"/>
          </w:tcPr>
          <w:p>
            <w:r>
              <w:rPr>
                <w:b/>
                <w:bCs/>
              </w:rPr>
              <w:t xml:space="preserve">Workflow Stage</w:t>
            </w:r>
          </w:p>
        </w:tc>
        <w:tc>
          <w:tcPr>
            <w:shd w:fill="F1F5F9" w:val="clear"/>
          </w:tcPr>
          <w:p>
            <w:r>
              <w:rPr>
                <w:b/>
                <w:bCs/>
              </w:rPr>
              <w:t xml:space="preserve">Responsible Party</w:t>
            </w:r>
          </w:p>
        </w:tc>
        <w:tc>
          <w:tcPr>
            <w:shd w:fill="F1F5F9" w:val="clear"/>
          </w:tcPr>
          <w:p>
            <w:r>
              <w:rPr>
                <w:b/>
                <w:bCs/>
              </w:rPr>
              <w:t xml:space="preserve">Operational Output</w:t>
            </w:r>
          </w:p>
        </w:tc>
      </w:tr>
      <w:tr>
        <w:tc>
          <w:p>
            <w:r>
              <w:t xml:space="preserve">01</w:t>
            </w:r>
          </w:p>
        </w:tc>
        <w:tc>
          <w:p>
            <w:r>
              <w:rPr>
                <w:b/>
                <w:bCs/>
              </w:rPr>
              <w:t xml:space="preserve">Register Person</w:t>
            </w:r>
          </w:p>
        </w:tc>
        <w:tc>
          <w:p>
            <w:r>
              <w:t xml:space="preserve">Camp Intake / Field Team</w:t>
            </w:r>
          </w:p>
        </w:tc>
        <w:tc>
          <w:p>
            <w:r>
              <w:t xml:space="preserve">Civilian recorded with basic demographic data and assigned unique ID (e.g. PERSON-0004).</w:t>
            </w:r>
          </w:p>
        </w:tc>
      </w:tr>
      <w:tr>
        <w:tc>
          <w:p>
            <w:r>
              <w:t xml:space="preserve">02</w:t>
            </w:r>
          </w:p>
        </w:tc>
        <w:tc>
          <w:p>
            <w:r>
              <w:rPr>
                <w:b/>
                <w:bCs/>
              </w:rPr>
              <w:t xml:space="preserve">Report Missing</w:t>
            </w:r>
          </w:p>
        </w:tc>
        <w:tc>
          <w:p>
            <w:r>
              <w:t xml:space="preserve">Family / Relative</w:t>
            </w:r>
          </w:p>
        </w:tc>
        <w:tc>
          <w:p>
            <w:r>
              <w:t xml:space="preserve">Urgent missing alert logged (REPORT-0001); priority search coordinates broadcast.</w:t>
            </w:r>
          </w:p>
        </w:tc>
      </w:tr>
      <w:tr>
        <w:tc>
          <w:p>
            <w:r>
              <w:t xml:space="preserve">03</w:t>
            </w:r>
          </w:p>
        </w:tc>
        <w:tc>
          <w:p>
            <w:r>
              <w:rPr>
                <w:b/>
                <w:bCs/>
              </w:rPr>
              <w:t xml:space="preserve">Locate Individual</w:t>
            </w:r>
          </w:p>
        </w:tc>
        <w:tc>
          <w:p>
            <w:r>
              <w:t xml:space="preserve">NDRF / Evacuation Boat</w:t>
            </w:r>
          </w:p>
        </w:tc>
        <w:tc>
          <w:p>
            <w:r>
              <w:t xml:space="preserve">Status updated to LOCATED; geo-landmark or transit staging post logged.</w:t>
            </w:r>
          </w:p>
        </w:tc>
      </w:tr>
      <w:tr>
        <w:tc>
          <w:p>
            <w:r>
              <w:t xml:space="preserve">04</w:t>
            </w:r>
          </w:p>
        </w:tc>
        <w:tc>
          <w:p>
            <w:r>
              <w:rPr>
                <w:b/>
                <w:bCs/>
              </w:rPr>
              <w:t xml:space="preserve">Verify Identity</w:t>
            </w:r>
          </w:p>
        </w:tc>
        <w:tc>
          <w:p>
            <w:r>
              <w:t xml:space="preserve">Hospital / Camp Lead</w:t>
            </w:r>
          </w:p>
        </w:tc>
        <w:tc>
          <w:p>
            <w:r>
              <w:t xml:space="preserve">Officer validates individual credentials; verification badge updated to VERIFIED.</w:t>
            </w:r>
          </w:p>
        </w:tc>
      </w:tr>
      <w:tr>
        <w:tc>
          <w:p>
            <w:r>
              <w:t xml:space="preserve">05</w:t>
            </w:r>
          </w:p>
        </w:tc>
        <w:tc>
          <w:p>
            <w:r>
              <w:rPr>
                <w:b/>
                <w:bCs/>
              </w:rPr>
              <w:t xml:space="preserve">Update Location</w:t>
            </w:r>
          </w:p>
        </w:tc>
        <w:tc>
          <w:p>
            <w:r>
              <w:t xml:space="preserve">Medical / Camp Desk</w:t>
            </w:r>
          </w:p>
        </w:tc>
        <w:tc>
          <w:p>
            <w:r>
              <w:t xml:space="preserve">Current facility, bed/hall number, and coordinator hotline published to public card.</w:t>
            </w:r>
          </w:p>
        </w:tc>
      </w:tr>
      <w:tr>
        <w:tc>
          <w:p>
            <w:r>
              <w:t xml:space="preserve">06</w:t>
            </w:r>
          </w:p>
        </w:tc>
        <w:tc>
          <w:p>
            <w:r>
              <w:rPr>
                <w:b/>
                <w:bCs/>
              </w:rPr>
              <w:t xml:space="preserve">Family Search</w:t>
            </w:r>
          </w:p>
        </w:tc>
        <w:tc>
          <w:p>
            <w:r>
              <w:t xml:space="preserve">Public / Relatives</w:t>
            </w:r>
          </w:p>
        </w:tc>
        <w:tc>
          <w:p>
            <w:r>
              <w:t xml:space="preserve">Family queries ID, locates safe shelter camp, and contacts field coordinator.</w:t>
            </w:r>
          </w:p>
        </w:tc>
      </w:tr>
      <w:tr>
        <w:tc>
          <w:p>
            <w:r>
              <w:t xml:space="preserve">07</w:t>
            </w:r>
          </w:p>
        </w:tc>
        <w:tc>
          <w:p>
            <w:r>
              <w:rPr>
                <w:b/>
                <w:bCs/>
              </w:rPr>
              <w:t xml:space="preserve">Safe Reunification</w:t>
            </w:r>
          </w:p>
        </w:tc>
        <w:tc>
          <w:p>
            <w:r>
              <w:t xml:space="preserve">Camp Magistrate &amp; Family</w:t>
            </w:r>
          </w:p>
        </w:tc>
        <w:tc>
          <w:p>
            <w:r>
              <w:t xml:space="preserve">Physical custody handover verified, status updated to REUNITED, case closed.</w:t>
            </w:r>
          </w:p>
        </w:tc>
      </w:tr>
    </w:tbl>
    <w:p>
      <w:pPr>
        <w:spacing w:before="240"/>
      </w:pPr>
    </w:p>
    <w:p>
      <w:pPr>
        <w:pStyle w:val="Heading1"/>
        <w:spacing w:after="120" w:before="240"/>
      </w:pPr>
      <w:r>
        <w:rPr>
          <w:b/>
          <w:bCs/>
          <w:color w:val="0F172A"/>
          <w:sz w:val="30"/>
          <w:szCs w:val="30"/>
        </w:rPr>
        <w:t xml:space="preserve">4. Person Status State Machine</w:t>
      </w:r>
    </w:p>
    <w:p>
      <w:pPr>
        <w:spacing w:after="120"/>
      </w:pPr>
      <w:r>
        <w:t xml:space="preserve">Every civilian profile in the system transitions through seven strictly designated disaster operational states:</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3009"/>
        <w:gridCol w:w="3009"/>
        <w:gridCol w:w="3009"/>
      </w:tblGrid>
      <w:tr>
        <w:tc>
          <w:tcPr>
            <w:shd w:fill="F1F5F9" w:val="clear"/>
          </w:tcPr>
          <w:p>
            <w:r>
              <w:rPr>
                <w:b/>
                <w:bCs/>
              </w:rPr>
              <w:t xml:space="preserve">Status Code</w:t>
            </w:r>
          </w:p>
        </w:tc>
        <w:tc>
          <w:tcPr>
            <w:shd w:fill="F1F5F9" w:val="clear"/>
          </w:tcPr>
          <w:p>
            <w:r>
              <w:rPr>
                <w:b/>
                <w:bCs/>
              </w:rPr>
              <w:t xml:space="preserve">Color &amp; Icon</w:t>
            </w:r>
          </w:p>
        </w:tc>
        <w:tc>
          <w:tcPr>
            <w:shd w:fill="F1F5F9" w:val="clear"/>
          </w:tcPr>
          <w:p>
            <w:r>
              <w:rPr>
                <w:b/>
                <w:bCs/>
              </w:rPr>
              <w:t xml:space="preserve">Operational Meaning</w:t>
            </w:r>
          </w:p>
        </w:tc>
      </w:tr>
      <w:tr>
        <w:tc>
          <w:p>
            <w:r>
              <w:rPr>
                <w:b/>
                <w:bCs/>
                <w:color w:val="DC2626"/>
              </w:rPr>
              <w:t xml:space="preserve">MISSING</w:t>
            </w:r>
          </w:p>
        </w:tc>
        <w:tc>
          <w:p>
            <w:r>
              <w:t xml:space="preserve">Red • AlertTriangle</w:t>
            </w:r>
          </w:p>
        </w:tc>
        <w:tc>
          <w:p>
            <w:r>
              <w:t xml:space="preserve">Active missing alert; rescue teams and search grids mobilized.</w:t>
            </w:r>
          </w:p>
        </w:tc>
      </w:tr>
      <w:tr>
        <w:tc>
          <w:p>
            <w:r>
              <w:rPr>
                <w:b/>
                <w:bCs/>
                <w:color w:val="EA580C"/>
              </w:rPr>
              <w:t xml:space="preserve">LOCATED</w:t>
            </w:r>
          </w:p>
        </w:tc>
        <w:tc>
          <w:p>
            <w:r>
              <w:t xml:space="preserve">Orange • Compass</w:t>
            </w:r>
          </w:p>
        </w:tc>
        <w:tc>
          <w:p>
            <w:r>
              <w:t xml:space="preserve">Found by rescue personnel; undergoing triage assessment or in transit.</w:t>
            </w:r>
          </w:p>
        </w:tc>
      </w:tr>
      <w:tr>
        <w:tc>
          <w:p>
            <w:r>
              <w:rPr>
                <w:b/>
                <w:bCs/>
                <w:color w:val="16A34A"/>
              </w:rPr>
              <w:t xml:space="preserve">SAFE</w:t>
            </w:r>
          </w:p>
        </w:tc>
        <w:tc>
          <w:p>
            <w:r>
              <w:t xml:space="preserve">Green • ShieldCheck</w:t>
            </w:r>
          </w:p>
        </w:tc>
        <w:tc>
          <w:p>
            <w:r>
              <w:t xml:space="preserve">Verified uninjured and accommodated at designated safe facility.</w:t>
            </w:r>
          </w:p>
        </w:tc>
      </w:tr>
      <w:tr>
        <w:tc>
          <w:p>
            <w:r>
              <w:rPr>
                <w:b/>
                <w:bCs/>
                <w:color w:val="E11D48"/>
              </w:rPr>
              <w:t xml:space="preserve">HOSPITALIZED</w:t>
            </w:r>
          </w:p>
        </w:tc>
        <w:tc>
          <w:p>
            <w:r>
              <w:t xml:space="preserve">Crimson • HeartPulse</w:t>
            </w:r>
          </w:p>
        </w:tc>
        <w:tc>
          <w:p>
            <w:r>
              <w:t xml:space="preserve">Admitted into medical emergency ward or specialty trauma unit.</w:t>
            </w:r>
          </w:p>
        </w:tc>
      </w:tr>
      <w:tr>
        <w:tc>
          <w:p>
            <w:r>
              <w:rPr>
                <w:b/>
                <w:bCs/>
                <w:color w:val="2563EB"/>
              </w:rPr>
              <w:t xml:space="preserve">AT_SHELTER</w:t>
            </w:r>
          </w:p>
        </w:tc>
        <w:tc>
          <w:p>
            <w:r>
              <w:t xml:space="preserve">Blue • Home</w:t>
            </w:r>
          </w:p>
        </w:tc>
        <w:tc>
          <w:p>
            <w:r>
              <w:t xml:space="preserve">Sheltered in official relief camp with supplies and food rations.</w:t>
            </w:r>
          </w:p>
        </w:tc>
      </w:tr>
      <w:tr>
        <w:tc>
          <w:p>
            <w:r>
              <w:rPr>
                <w:b/>
                <w:bCs/>
                <w:color w:val="7C3AED"/>
              </w:rPr>
              <w:t xml:space="preserve">TRANSFERRED</w:t>
            </w:r>
          </w:p>
        </w:tc>
        <w:tc>
          <w:p>
            <w:r>
              <w:t xml:space="preserve">Purple • Truck</w:t>
            </w:r>
          </w:p>
        </w:tc>
        <w:tc>
          <w:p>
            <w:r>
              <w:t xml:space="preserve">Relocated to higher-tier regional medical facility or safe transit sector.</w:t>
            </w:r>
          </w:p>
        </w:tc>
      </w:tr>
      <w:tr>
        <w:tc>
          <w:p>
            <w:r>
              <w:rPr>
                <w:b/>
                <w:bCs/>
                <w:color w:val="0D9488"/>
              </w:rPr>
              <w:t xml:space="preserve">REUNITED</w:t>
            </w:r>
          </w:p>
        </w:tc>
        <w:tc>
          <w:p>
            <w:r>
              <w:t xml:space="preserve">Teal • Users</w:t>
            </w:r>
          </w:p>
        </w:tc>
        <w:tc>
          <w:p>
            <w:r>
              <w:t xml:space="preserve">Confirmed physical custody handover completed with family liaison.</w:t>
            </w:r>
          </w:p>
        </w:tc>
      </w:tr>
    </w:tbl>
    <w:p>
      <w:pPr>
        <w:spacing w:before="240"/>
      </w:pPr>
    </w:p>
    <w:p>
      <w:pPr>
        <w:pStyle w:val="Heading1"/>
        <w:spacing w:after="120" w:before="240"/>
      </w:pPr>
      <w:r>
        <w:rPr>
          <w:b/>
          <w:bCs/>
          <w:color w:val="0F172A"/>
          <w:sz w:val="30"/>
          <w:szCs w:val="30"/>
        </w:rPr>
        <w:t xml:space="preserve">5. Platform Page Architecture</w:t>
      </w:r>
    </w:p>
    <w:p>
      <w:pPr>
        <w:pStyle w:val="ListParagraph"/>
        <w:numPr>
          <w:ilvl w:val="0"/>
          <w:numId w:val="1"/>
        </w:numPr>
        <w:spacing w:after="80"/>
      </w:pPr>
      <w:r>
        <w:rPr>
          <w:b/>
          <w:bCs/>
        </w:rPr>
        <w:t xml:space="preserve">Home (Landing Page): </w:t>
      </w:r>
      <w:r>
        <w:t xml:space="preserve">Hero visual depicting real-time disaster response and family embrace, dynamic impact statistics counter, 4-step workflow, multi-agency responder cards, and privacy charter.</w:t>
      </w:r>
    </w:p>
    <w:p>
      <w:pPr>
        <w:pStyle w:val="ListParagraph"/>
        <w:numPr>
          <w:ilvl w:val="0"/>
          <w:numId w:val="1"/>
        </w:numPr>
        <w:spacing w:after="80"/>
      </w:pPr>
      <w:r>
        <w:rPr>
          <w:b/>
          <w:bCs/>
        </w:rPr>
        <w:t xml:space="preserve">Search Person (/search): </w:t>
      </w:r>
      <w:r>
        <w:t xml:space="preserve">High-speed lookup by Person ID with quick demo chips, optional advanced multi-parameter search (Name, Age tolerance, Family ID, Location), verified status cards, and Contact Authorized Team modal.</w:t>
      </w:r>
    </w:p>
    <w:p>
      <w:pPr>
        <w:pStyle w:val="ListParagraph"/>
        <w:numPr>
          <w:ilvl w:val="0"/>
          <w:numId w:val="1"/>
        </w:numPr>
        <w:spacing w:after="80"/>
      </w:pPr>
      <w:r>
        <w:rPr>
          <w:b/>
          <w:bCs/>
        </w:rPr>
        <w:t xml:space="preserve">Register Person (/register): </w:t>
      </w:r>
      <w:r>
        <w:t xml:space="preserve">Civilian intake form generating next sequential Person ID, auto-linking Family ID, and producing a copyable confirmation modal.</w:t>
      </w:r>
    </w:p>
    <w:p>
      <w:pPr>
        <w:pStyle w:val="ListParagraph"/>
        <w:numPr>
          <w:ilvl w:val="0"/>
          <w:numId w:val="1"/>
        </w:numPr>
        <w:spacing w:after="80"/>
      </w:pPr>
      <w:r>
        <w:rPr>
          <w:b/>
          <w:bCs/>
        </w:rPr>
        <w:t xml:space="preserve">Report Missing (/report-missing): </w:t>
      </w:r>
      <w:r>
        <w:t xml:space="preserve">High-urgency missing alert form with last-seen landmarks, clothing notes, and instant broadcast to rescue dispatchers.</w:t>
      </w:r>
    </w:p>
    <w:p>
      <w:pPr>
        <w:pStyle w:val="ListParagraph"/>
        <w:numPr>
          <w:ilvl w:val="0"/>
          <w:numId w:val="1"/>
        </w:numPr>
        <w:spacing w:after="80"/>
      </w:pPr>
      <w:r>
        <w:rPr>
          <w:b/>
          <w:bCs/>
        </w:rPr>
        <w:t xml:space="preserve">Rescue Operations (/rescue): </w:t>
      </w:r>
      <w:r>
        <w:t xml:space="preserve">Field commander dispatch desk with 6 live metric filters, status update modal, quick 1-click verify button, and reunion triggers.</w:t>
      </w:r>
    </w:p>
    <w:p>
      <w:pPr>
        <w:pStyle w:val="ListParagraph"/>
        <w:numPr>
          <w:ilvl w:val="0"/>
          <w:numId w:val="1"/>
        </w:numPr>
        <w:spacing w:after="80"/>
      </w:pPr>
      <w:r>
        <w:rPr>
          <w:b/>
          <w:bCs/>
        </w:rPr>
        <w:t xml:space="preserve">Person Profile (/person/:id): </w:t>
      </w:r>
      <w:r>
        <w:t xml:space="preserve">Comprehensive dossier, personal details, disaster triage data, officer verification, printable emergency card, and interactive chronological event timeline.</w:t>
      </w:r>
    </w:p>
    <w:p>
      <w:pPr>
        <w:pStyle w:val="ListParagraph"/>
        <w:numPr>
          <w:ilvl w:val="0"/>
          <w:numId w:val="1"/>
        </w:numPr>
        <w:spacing w:after="80"/>
      </w:pPr>
      <w:r>
        <w:rPr>
          <w:b/>
          <w:bCs/>
        </w:rPr>
        <w:t xml:space="preserve">My Family Portal (/family): </w:t>
      </w:r>
      <w:r>
        <w:t xml:space="preserve">Household welfare dashboard grouping relatives under shared Family IDs with family safety counters and member addition tools.</w:t>
      </w:r>
    </w:p>
    <w:p>
      <w:pPr>
        <w:pStyle w:val="ListParagraph"/>
        <w:numPr>
          <w:ilvl w:val="0"/>
          <w:numId w:val="1"/>
        </w:numPr>
        <w:spacing w:after="180"/>
      </w:pPr>
      <w:r>
        <w:rPr>
          <w:b/>
          <w:bCs/>
        </w:rPr>
        <w:t xml:space="preserve">Admin Hub (/admin): </w:t>
      </w:r>
      <w:r>
        <w:t xml:space="preserve">Macro overview dashboard with CSS-based status distribution chart, relief camp capacity tracking, live system audit logs, JSON export, and demo reset controls.</w:t>
      </w:r>
    </w:p>
    <w:p>
      <w:pPr>
        <w:pStyle w:val="Heading1"/>
        <w:spacing w:after="120" w:before="240"/>
      </w:pPr>
      <w:r>
        <w:rPr>
          <w:b/>
          <w:bCs/>
          <w:color w:val="0F172A"/>
          <w:sz w:val="30"/>
          <w:szCs w:val="30"/>
        </w:rPr>
        <w:t xml:space="preserve">6. Technical Architecture &amp; Future Firebase Integration</w:t>
      </w:r>
    </w:p>
    <w:p>
      <w:pPr>
        <w:spacing w:after="120"/>
      </w:pPr>
      <w:r>
        <w:t xml:space="preserve">The codebase adheres to clean separation of concerns:
• Storage Abstraction Layer (src/services/storageService.js): Wraps all read/write/update methods. Currently operates with localStorage for zero-backend standalone offline capability.
• Reactive Context Store (src/context/DisasterContext.jsx): Distributes live state, computes live statistics, and appends audit trail events.
• Seamless Firebase Firestore Migration: To migrate to Google Cloud / Firebase Firestore, replace the storageService.js methods with firestore collections (persons, reports, activities, facilities). UI components require zero code modifications.</w:t>
      </w:r>
    </w:p>
    <w:p>
      <w:pPr>
        <w:pStyle w:val="Heading1"/>
        <w:spacing w:after="120" w:before="240"/>
      </w:pPr>
      <w:r>
        <w:rPr>
          <w:b/>
          <w:bCs/>
          <w:color w:val="0F172A"/>
          <w:sz w:val="30"/>
          <w:szCs w:val="30"/>
        </w:rPr>
        <w:t xml:space="preserve">7. Conclusion</w:t>
      </w:r>
    </w:p>
    <w:p>
      <w:pPr>
        <w:spacing w:after="180"/>
      </w:pPr>
      <w:r>
        <w:t xml:space="preserve">REUNITE demonstrates that humanitarian disaster technology can be modern, beautiful, and extremely rapid without compromising the privacy and dignity of displaced civilians. By combining standardized Person IDs, multi-agency field verification, and clear status visualizations, the platform delivers a reliable lifeline for separated families when it matters most.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2026-10-08T17:39:34.193Z</dcterms:created>
  <dcterms:modified xsi:type="dcterms:W3CDTF">2026-10-08T17:39:34.194Z</dcterms:modified>
</cp:coreProperties>
</file>

<file path=docProps/custom.xml><?xml version="1.0" encoding="utf-8"?>
<Properties xmlns="http://schemas.openxmlformats.org/officeDocument/2006/custom-properties" xmlns:vt="http://schemas.openxmlformats.org/officeDocument/2006/docPropsVTypes"/>
</file>