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2022년 세종특별자치시 사회조사 데이터 발췌</w:t>
      </w:r>
    </w:p>
    <w:p/>
    <w:p>
      <w:r>
        <w:rPr>
          <w:b/>
          <w:bCs/>
          <w:sz w:val="28"/>
          <w:szCs w:val="28"/>
        </w:rPr>
        <w:t>&lt;가구와 가족&gt;</w:t>
      </w:r>
    </w:p>
    <w:p/>
    <w:p>
      <w:r>
        <w:t>1.미취학자녀 보육실태 및 만족도</w:t>
      </w:r>
    </w:p>
    <w:p>
      <w:r>
        <w:t>- 2022년 미취학 자녀가 있는 가구는 15.9%이며, 보육시설 이용은 81.2%로 나타남</w:t>
      </w:r>
    </w:p>
    <w:p>
      <w:r>
        <w:t>- 보육시설 만족도는 2019년 74.3%, 2020년 72.5%, 2022년 71.0%로 감소함</w:t>
      </w:r>
    </w:p>
    <w:p/>
    <w:p>
      <w:r>
        <w:t>2.미취학 아동보육 필요시설 및 프로그램</w:t>
      </w:r>
    </w:p>
    <w:p>
      <w:r>
        <w:t>-2022년 미취학 자녀가 있는 가구가 필요하다고 생각하는 아동 보육 시설은 [육아종합지원센터] 33.7%, [국공립어린이집] 32.9%, [운동장,놀이터,공원] 13.9%순임</w:t>
      </w:r>
    </w:p>
    <w:p>
      <w:r>
        <w:t>-아동 보육 프로그램은 [시간제보육]34.3%, [영유아 체험교육 프로그램]24.7%,[아이돌보미]21.4%, [북스타트] 및 [양육상담 및 부모교육] 6.3순임</w:t>
      </w:r>
    </w:p>
    <w:p/>
    <w:p>
      <w:r>
        <w:t>3.초등학생 자녀 방과 후 양육 실태</w:t>
      </w:r>
    </w:p>
    <w:p>
      <w:r>
        <w:t>-2022년 초등학생 자녀가 있는 가구는 32.1%이며, 방과 후 양육은[학원]을 주로 이용함(48.6%)</w:t>
      </w:r>
    </w:p>
    <w:p>
      <w:r>
        <w:t>-초등학생 양육 필요시설 및 프로그램은 [방과 후 교육 프로그램]45.7%, [아동 체험교육 프로그램]27.6%, [우동장,놀이터,공원]7.8%, [작은 도서관 및 복컴 도서관] 7.2%순임</w:t>
      </w:r>
    </w:p>
    <w:p/>
    <w:p>
      <w:r>
        <w:t>4.출산율 증가방안</w:t>
      </w:r>
    </w:p>
    <w:p>
      <w:r>
        <w:t>-2022년 출산율 증가 방안은 [보육료 지원] 14.6%, [청년,신혼 부부등의 주거 안정] 12.8%순임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/>
    <w:p>
      <w:r>
        <w:rPr>
          <w:b/>
          <w:bCs/>
          <w:sz w:val="28"/>
          <w:szCs w:val="28"/>
        </w:rPr>
        <w:t>&lt;보건&gt;</w:t>
      </w:r>
    </w:p>
    <w:p/>
    <w:p>
      <w:r>
        <w:t>1.세종시내 의료기관 만족도 및 불만족 이유</w:t>
      </w:r>
    </w:p>
    <w:p>
      <w:r>
        <w:t>-의료기관 이용 [만족] 비율은 2022년 48.0%로 202년 58.1%대비 감소함</w:t>
      </w:r>
    </w:p>
    <w:p>
      <w:r>
        <w:t>-의료기관 이용 [불만족] 이유로는 치료효과 및 진료결과 불만족 32.3%로 가장 높음</w:t>
      </w:r>
    </w:p>
    <w:p/>
    <w:p>
      <w:r>
        <w:t>2.세종시외 의료기관 이용 지역 및 이용 이유</w:t>
      </w:r>
    </w:p>
    <w:p>
      <w:r>
        <w:t>-2020년 의료기관 이용 지역은 [대전광역시] 56.3%, [서울/경기] 19.5% 순임</w:t>
      </w:r>
    </w:p>
    <w:p>
      <w:r>
        <w:t>-세종시 외 의료기관 이용 이유는 [전문의료 인력이 부족해서] 26.0%로 가장 높음</w:t>
      </w:r>
    </w:p>
    <w:p/>
    <w:p>
      <w:r>
        <w:t>3.주로 이용하는 운동 장소</w:t>
      </w:r>
    </w:p>
    <w:p>
      <w:r>
        <w:t>-2022년 세종시민이 주로 이용하는 운동 장소는 [인근공원] 35.2%, [공공체육시설] 21.4%, [자기집] 15.7%, [사설스포츠센터] 10.5%, [근교산] 8.9% 순임</w:t>
      </w:r>
    </w:p>
    <w:p/>
    <w:p>
      <w:r>
        <w:t>4.시민건강증진방안</w:t>
      </w:r>
    </w:p>
    <w:p>
      <w:r>
        <w:t>-2022년 시민의 건강 증진 방안으로 [체육시설확충 및 운동환경 조성]이 32.4%로 가장 높음</w:t>
      </w:r>
    </w:p>
    <w:p/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r>
        <w:rPr>
          <w:b/>
          <w:bCs/>
          <w:sz w:val="28"/>
          <w:szCs w:val="28"/>
        </w:rPr>
        <w:t>&lt;사회복지&gt;</w:t>
      </w:r>
    </w:p>
    <w:p/>
    <w:p>
      <w:r>
        <w:t>1.장애인 복지 사업</w:t>
      </w:r>
    </w:p>
    <w:p>
      <w:r>
        <w:t>-2022년 세종시민의 장애인 복지향상을 위해 필요한 사업은 [장애인 일자리 확대 및 지원] 28.6%, [장애인 연금 및 장애수당의 지급] 15.6%, [의료비/교육비/주거비 지원] 15.4% 순</w:t>
      </w:r>
    </w:p>
    <w:p/>
    <w:p>
      <w:r>
        <w:t>2.여성 복지 사업</w:t>
      </w:r>
    </w:p>
    <w:p>
      <w:r>
        <w:t>-2022년 세종시민의 여성 삶의 질 향상과 복지를 위해 필요한 사업은 [여성 일자리 확대] 42.1%, [육아 및 출산 지원] 28.8%, [여성 문화/여가활동 지원] 22.3%순</w:t>
      </w:r>
    </w:p>
    <w:p/>
    <w:p>
      <w:r>
        <w:t>3.(60세 이상) 겪고 있는 어려움</w:t>
      </w:r>
    </w:p>
    <w:p>
      <w:r>
        <w:t>-2022년 세종특별자치시 (60세 이상) 노인이 겪고 있는 어려움은 [건강문제] 38.9%, [경제적인 어려움]이 22.4%, [어려움 없음] 19.5% 순임</w:t>
      </w:r>
    </w:p>
    <w:p/>
    <w:p>
      <w:r>
        <w:t>4.(60세 이상)받고 싶은 노인 복지서비스</w:t>
      </w:r>
    </w:p>
    <w:p>
      <w:r>
        <w:t>-2022년 (60세 이상) 노인 중 71.4%가 복지서비스를 [받고 싶다]고 응답하였고 받고 싶은 복지서비스는 [간병 서비스] 23.8%, [가사 서비스] 21.9%, [건강검진] 19.8%순임</w:t>
      </w:r>
    </w:p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>&lt;환경&gt;</w:t>
      </w:r>
    </w:p>
    <w:p/>
    <w:p>
      <w:r>
        <w:t>1.체감환경 만족도 및 1년전 대비 환경 변화</w:t>
      </w:r>
    </w:p>
    <w:p>
      <w:r>
        <w:t>-2022년 세종시민의 현재 체감환경 만족도 [좋음] 비율은 [녹지환경] 55.8%, [수질]38.5%, [대기] 및 [토양] 37.9% 순임</w:t>
      </w:r>
    </w:p>
    <w:p>
      <w:pPr>
        <w:rPr>
          <w:lang/>
          <w:rtl w:val="off"/>
        </w:rPr>
      </w:pPr>
      <w:r>
        <w:t>-1년 전 대비 환경 변화는 [녹지환경]이 [좋아짐] 비율이 29.8%로 가장 높게 나타남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&lt;안전&gt;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1.사회안전에 대한 인식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-2022년 세종시민의 사회안전에 대해 인식 중 [불안] 비율은 [신종전염병] 20.8%, [교통사고] 15.5%, [정보보안] 15.2%순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2.교통안전시설에 대한 만족도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-2022년 세종시 교통안전시설에 대한 [만족] 비율은 [횡단보도] 46.9% [표지판] 46.4%, [노면표시] 44.1%, [신호등] 44.0% 순으로 나타남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&lt;자동차유무&gt;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2022년 가구 내 자동차 있음 비율은 82.8%이고, 평균대수는 0.8대로 나타남.</w:t>
      </w:r>
    </w:p>
    <w:p>
      <w:pPr>
        <w:rPr>
          <w:lang/>
          <w:rtl w:val="off"/>
        </w:rPr>
      </w:pPr>
      <w:r>
        <w:rPr>
          <w:lang w:eastAsia="ko-KR"/>
          <w:rtl w:val="off"/>
        </w:rPr>
        <w:t xml:space="preserve"> -읍,면,동별로 가구 내 자동차 있음 비율은 동지역이 89.4%로 가장 높았고 면지역 76.%, 조치원읍 60.1% 순임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&lt;필요 공공시설(1순위 응답&gt;</w:t>
      </w:r>
    </w:p>
    <w:p>
      <w:pPr>
        <w:rPr>
          <w:lang/>
          <w:rtl w:val="off"/>
        </w:rPr>
      </w:pPr>
      <w:r>
        <w:rPr>
          <w:lang w:eastAsia="ko-KR"/>
          <w:rtl w:val="off"/>
        </w:rPr>
        <w:t>-2022년 세종시민이 생각하는 필요 공공시설은 [보건의료 시설(공공병원,보건소 등)]이 22.8%, [공영주차시설] 18.7%, 공연관람시설(문화예술회관) 14.4% 순임</w:t>
      </w:r>
    </w:p>
    <w:p>
      <w:pPr>
        <w:rPr>
          <w:lang/>
          <w:rtl w:val="off"/>
        </w:rPr>
      </w:pPr>
    </w:p>
    <w:p>
      <w:pPr>
        <w:rPr/>
      </w:pPr>
      <w:r>
        <w:rPr>
          <w:b/>
          <w:bCs/>
        </w:rPr>
        <w:t>세종시 통계자료&lt;2023년&gt;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총 인구 388,927명</w:t>
      </w:r>
      <w:r>
        <w:rPr>
          <w:lang w:eastAsia="ko-KR"/>
          <w:sz w:val="16"/>
          <w:szCs w:val="16"/>
          <w:rtl w:val="off"/>
        </w:rPr>
        <w:t xml:space="preserve"> / </w:t>
      </w:r>
      <w:r>
        <w:rPr>
          <w:sz w:val="16"/>
          <w:szCs w:val="16"/>
        </w:rPr>
        <w:t>세대 수 159,386세대</w:t>
      </w:r>
      <w:r>
        <w:rPr>
          <w:lang w:eastAsia="ko-KR"/>
          <w:sz w:val="16"/>
          <w:szCs w:val="16"/>
          <w:rtl w:val="off"/>
        </w:rPr>
        <w:t xml:space="preserve"> / </w:t>
      </w:r>
      <w:r>
        <w:rPr>
          <w:sz w:val="16"/>
          <w:szCs w:val="16"/>
        </w:rPr>
        <w:t>평균연령 38.1세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장애인 12,863명</w:t>
      </w:r>
      <w:r>
        <w:rPr>
          <w:lang w:eastAsia="ko-KR"/>
          <w:sz w:val="16"/>
          <w:szCs w:val="16"/>
          <w:rtl w:val="off"/>
        </w:rPr>
        <w:t xml:space="preserve"> / </w:t>
      </w:r>
      <w:r>
        <w:rPr>
          <w:sz w:val="16"/>
          <w:szCs w:val="16"/>
        </w:rPr>
        <w:t>전입 65,529명 / 전출 55,401명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예산 1조 9천 213억원 </w:t>
      </w:r>
      <w:r>
        <w:rPr>
          <w:lang w:eastAsia="ko-KR"/>
          <w:sz w:val="16"/>
          <w:szCs w:val="16"/>
          <w:rtl w:val="off"/>
        </w:rPr>
        <w:t xml:space="preserve">/ </w:t>
      </w:r>
      <w:r>
        <w:rPr>
          <w:sz w:val="16"/>
          <w:szCs w:val="16"/>
        </w:rPr>
        <w:t>지방세 8천 605억원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학교 수 179개 </w:t>
      </w:r>
      <w:r>
        <w:rPr>
          <w:lang w:eastAsia="ko-KR"/>
          <w:sz w:val="16"/>
          <w:szCs w:val="16"/>
          <w:rtl w:val="off"/>
        </w:rPr>
        <w:t xml:space="preserve">/ </w:t>
      </w:r>
      <w:r>
        <w:rPr>
          <w:sz w:val="16"/>
          <w:szCs w:val="16"/>
        </w:rPr>
        <w:t xml:space="preserve">학생 수 88,459명 </w:t>
      </w:r>
      <w:r>
        <w:rPr>
          <w:lang w:eastAsia="ko-KR"/>
          <w:sz w:val="16"/>
          <w:szCs w:val="16"/>
          <w:rtl w:val="off"/>
        </w:rPr>
        <w:t xml:space="preserve">/ </w:t>
      </w:r>
      <w:r>
        <w:rPr>
          <w:sz w:val="16"/>
          <w:szCs w:val="16"/>
        </w:rPr>
        <w:t xml:space="preserve">영화관 6개소 </w:t>
      </w:r>
      <w:r>
        <w:rPr>
          <w:lang w:eastAsia="ko-KR"/>
          <w:sz w:val="16"/>
          <w:szCs w:val="16"/>
          <w:rtl w:val="off"/>
        </w:rPr>
        <w:t xml:space="preserve">/ </w:t>
      </w:r>
      <w:r>
        <w:rPr>
          <w:sz w:val="16"/>
          <w:szCs w:val="16"/>
        </w:rPr>
        <w:t>박물관 7개소</w:t>
      </w:r>
    </w:p>
    <w:p>
      <w:pPr>
        <w:rPr>
          <w:lang/>
          <w:rtl w:val="off"/>
        </w:rPr>
      </w:pPr>
      <w:r>
        <w:rPr>
          <w:sz w:val="16"/>
          <w:szCs w:val="16"/>
        </w:rPr>
        <w:t>생활권 도시공원 125개</w:t>
      </w:r>
      <w:r>
        <w:rPr>
          <w:lang w:eastAsia="ko-KR"/>
          <w:sz w:val="16"/>
          <w:szCs w:val="16"/>
          <w:rtl w:val="off"/>
        </w:rPr>
        <w:t xml:space="preserve"> / </w:t>
      </w:r>
      <w:r>
        <w:rPr>
          <w:sz w:val="16"/>
          <w:szCs w:val="16"/>
        </w:rPr>
        <w:t>주택 보급률 107.5% 시내버스/BRT 350대</w:t>
      </w:r>
    </w:p>
    <w:p>
      <w:pPr>
        <w:rPr/>
      </w:pPr>
    </w:p>
    <w:p>
      <w:pPr>
        <w:rPr/>
      </w:pPr>
      <w:r>
        <w:rPr>
          <w:b/>
          <w:bCs/>
        </w:rPr>
        <w:t>세종시 총 인구 분포도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조치원읍 13.7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43,966명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연기면 40.1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2709명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연동면 25.6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3144명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부강면 27.8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6157명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금남면 72.5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8990명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장군면 53.3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7359명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연서면 54.6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7456명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전의면 62.5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5931명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전동면 16.5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2435명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한솔동 2.8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18421명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새롬동 3.3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39931명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도담동 4.7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36095명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해밀동 3.9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8780명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아름동 2.2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23562명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종촌동 1.1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28700명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고운동 5.4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35228명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소담동 1.2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21550명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반곡동 11.6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26190명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보람동 1.3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19066명</w:t>
      </w:r>
    </w:p>
    <w:p>
      <w:pPr>
        <w:spacing w:line="240"/>
        <w:rPr>
          <w:sz w:val="16"/>
          <w:szCs w:val="16"/>
        </w:rPr>
      </w:pPr>
      <w:r>
        <w:rPr>
          <w:sz w:val="16"/>
          <w:szCs w:val="16"/>
        </w:rPr>
        <w:t>대평동 1.5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11284명</w:t>
      </w:r>
    </w:p>
    <w:p>
      <w:pPr>
        <w:spacing w:line="240"/>
      </w:pPr>
      <w:r>
        <w:rPr>
          <w:sz w:val="16"/>
          <w:szCs w:val="16"/>
        </w:rPr>
        <w:t>다정동 1.7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제곱킬로미터 / 28551명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</dc:creator>
  <cp:keywords/>
  <dc:description/>
  <cp:lastModifiedBy>kiman</cp:lastModifiedBy>
  <cp:revision>1</cp:revision>
  <dcterms:modified xsi:type="dcterms:W3CDTF">2023-09-08T05:50:39Z</dcterms:modified>
  <cp:version>1200.0100.01</cp:version>
</cp:coreProperties>
</file>