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1.안녕하세요. 저희들은 불로소득과 부채가 총 생활비에 미치는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영향을 연구주제로 선정하여 데이터 분석을 진행하게 되었고요.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저는 앞부분 설명을 맡은 김정훈이라고 합니다.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그럼 발표를 시작하도록 하겠습니다.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2.발표에 앞서 간단하게 팀원 소개를 하겠습니다.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전반적으로 다함께 코드 작성 및 PPT를 만들었습니다만 그 중에서도 각자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비중있는 역할을 맡은 업무는 이름 밑에 기재를 하게되었습니다.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3.목차에 들어가기 전 간단하게 연구 개요에 대해 설명드리겠습니다.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현대사회에서 금융 부채 문제와 소득 양극화가 이슈가 되고 있어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받은 데이터파일을 확인해본 결과, 연구 주제와 관련된 변수를 확인 할 수 있었습니다. 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본 연구를 통해 가구별 총생활비를 부채, 불로소득과의 상관관계를 조사하여 도출된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결론을 바탕으로 다양한 분야와 단체의 도움이 되는 참고 자료를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제공하고자 분석을 진행하였습니다.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4.이어서 목차에 대해 설명드리겠습니다.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5.첫번째로 데이터 준비입니다.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준비한 데이터를 불러오고 데이터 형식 확인 및 데이터 전처리를 진행할 예정입니다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6.두번째로 이상치 확인 및 정제입니다.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불러온 데이터에 이상치가 있는지 그래프 및 히스토그램을 이용하여 확인하고 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이상치가 있을 경우 처리를 할 예정입니다.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</w:p>
    <w:p>
      <w:pPr>
        <w:spacing w:line="240"/>
        <w:rPr>
          <w:lang/>
          <w:sz w:val="18"/>
          <w:szCs w:val="18"/>
          <w:rtl w:val="off"/>
        </w:rPr>
      </w:pPr>
    </w:p>
    <w:p>
      <w:pPr>
        <w:spacing w:line="240"/>
        <w:rPr>
          <w:lang/>
          <w:sz w:val="18"/>
          <w:szCs w:val="18"/>
          <w:rtl w:val="off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7.세번째로 신뢰구간 확인입니다.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이 부분은 사실 필수사항은 아니지만 조원들간에 이야기를 해 본 결과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공부했던 내용을 리마인드 한다는 느낌으로 추가하게 되었고요.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보시는바와 같이 모집단은 대한민국 전체 가구로 가정하고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표본은 데이터 엑셀 파일에 있는 7865가구가 대상입니다.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8.네번째로 정규성 및 상관관계 확인입니다.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해당 데이터셋이 정규성을 만족하는지 확인해보고 산점도행렬 및 히트맵으로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변수들간 상관관계를 확인해볼 예정입니다.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9.다음으로 주성분 분석입니다.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주성분 분석을 하기 전 먼저 데이터 정규화를 진행하고 이후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pca분석을 진행하여 해석력이 약한 변수를 확인해볼 예정입니다.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10.여섯번째로 다중선형회귀분석입니다.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선생님께 배웠던 get_df 함수를 응용하여 경우의 수를 전부 계산해보고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비교 및 분석을 진행할 예정입니다.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11.마지막으로 결과입니다.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분석된 결과를 토대로 최종 결론 도출 및 시각화해서 어느정도 예측하는지 </w:t>
      </w:r>
    </w:p>
    <w:p>
      <w:pPr>
        <w:spacing w:line="240"/>
        <w:rPr>
          <w:lang/>
          <w:sz w:val="18"/>
          <w:szCs w:val="18"/>
          <w:rtl w:val="off"/>
        </w:rPr>
      </w:pPr>
      <w:r>
        <w:rPr>
          <w:sz w:val="18"/>
          <w:szCs w:val="18"/>
        </w:rPr>
        <w:t xml:space="preserve">확인할 예정입니다. 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12.처음으로 확인할 것은 변수 선정입니다.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저희들 같은 경우에는 총 15개의 변수를 선정하게 되었고요.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이 중에서 총생활비를 종속변수로 하고 그 외에는 독립변수로 선정했습니다.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독립변수 같은경우에는 처음에 말씀드린것처럼 불로소득과 부채 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2가지 카테고리로 나눠집니다. 또한 모든 변수들의 단위는 만원으로 통일되어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있는 점 참고 부탁드립니다.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13.다음으로 변수 선정을 하던 중 저희들이 선정한 재난지원금,공적연금 같은 것도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불로소득에 포함되는지 의문을 갖게되었습니다. 왜냐하면 연구주제와 상관없는 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 xml:space="preserve">변수를 포함하여 데이터 분석을 하게 될 경우 잘못된 결과를 도출할 수 있기 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때문인데요. (다음으로 넘겨주세요)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14.먼저 불로소득에 대해 간단히 설명드리자면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말 그대로 일을 하지 않고 얻는 소득을 의미합니다. 불로소득에 범주로는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보시는 바와 같이 여러가지가 포함되는데요. 여기서 공적연금과 기초연금은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연금속성으로 간주하고 재난지원금은 복지제도의 혜택으로 간주해서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이번 조사 대상에 같이 포함하게 되었습니다.</w:t>
      </w:r>
    </w:p>
    <w:p>
      <w:pPr>
        <w:spacing w:line="240"/>
        <w:rPr>
          <w:sz w:val="18"/>
          <w:szCs w:val="18"/>
        </w:rPr>
      </w:pP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15.네, 제 설명은 여기까지이고요. 나머지 부분은 재현님이 이어서</w:t>
      </w:r>
    </w:p>
    <w:p>
      <w:pPr>
        <w:spacing w:line="240"/>
        <w:rPr>
          <w:sz w:val="18"/>
          <w:szCs w:val="18"/>
        </w:rPr>
      </w:pPr>
      <w:r>
        <w:rPr>
          <w:sz w:val="18"/>
          <w:szCs w:val="18"/>
        </w:rPr>
        <w:t>말씀드릴 수 있도록 하겠습니다. 감사합니다.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2023-08-22T07:06:33Z</dcterms:modified>
  <cp:version>1200.0100.01</cp:version>
</cp:coreProperties>
</file>