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C0205" w14:textId="3D081C0F" w:rsidR="00E3027A" w:rsidRDefault="00103287">
      <w:pPr>
        <w:rPr>
          <w:lang w:val="en-US"/>
        </w:rPr>
      </w:pPr>
      <w:r>
        <w:rPr>
          <w:lang w:val="en-US"/>
        </w:rPr>
        <w:t>var x={‘id’:20,’name’};</w:t>
      </w:r>
      <w:r>
        <w:rPr>
          <w:lang w:val="en-US"/>
        </w:rPr>
        <w:tab/>
      </w:r>
      <w:r>
        <w:rPr>
          <w:lang w:val="en-US"/>
        </w:rPr>
        <w:tab/>
        <w:t>//you are creating an object</w:t>
      </w:r>
    </w:p>
    <w:p w14:paraId="5A77DE8D" w14:textId="44CE4CE7" w:rsidR="00103287" w:rsidRDefault="00103287">
      <w:pPr>
        <w:rPr>
          <w:lang w:val="en-US"/>
        </w:rPr>
      </w:pPr>
      <w:r>
        <w:rPr>
          <w:lang w:val="en-US"/>
        </w:rPr>
        <w:t>var y</w:t>
      </w:r>
      <w:proofErr w:type="gramStart"/>
      <w:r>
        <w:rPr>
          <w:lang w:val="en-US"/>
        </w:rPr>
        <w:t>=”{</w:t>
      </w:r>
      <w:proofErr w:type="gramEnd"/>
      <w:r>
        <w:rPr>
          <w:lang w:val="en-US"/>
        </w:rPr>
        <w:t>‘id’:20,’name’}”;</w:t>
      </w:r>
      <w:r>
        <w:rPr>
          <w:lang w:val="en-US"/>
        </w:rPr>
        <w:tab/>
      </w:r>
      <w:r>
        <w:rPr>
          <w:lang w:val="en-US"/>
        </w:rPr>
        <w:tab/>
        <w:t>//string</w:t>
      </w:r>
      <w:r>
        <w:rPr>
          <w:lang w:val="en-US"/>
        </w:rPr>
        <w:tab/>
      </w:r>
      <w:r>
        <w:rPr>
          <w:lang w:val="en-US"/>
        </w:rPr>
        <w:tab/>
        <w:t>json string</w:t>
      </w:r>
    </w:p>
    <w:p w14:paraId="39691B2D" w14:textId="10445E59" w:rsidR="008D599A" w:rsidRDefault="008D599A">
      <w:pPr>
        <w:rPr>
          <w:lang w:val="en-US"/>
        </w:rPr>
      </w:pPr>
    </w:p>
    <w:p w14:paraId="29E43D5F" w14:textId="2C745C6B" w:rsidR="008D599A" w:rsidRDefault="008D599A">
      <w:pPr>
        <w:rPr>
          <w:lang w:val="en-US"/>
        </w:rPr>
      </w:pPr>
      <w:proofErr w:type="spellStart"/>
      <w:r>
        <w:rPr>
          <w:lang w:val="en-US"/>
        </w:rPr>
        <w:t>JSON.parse</w:t>
      </w:r>
      <w:proofErr w:type="spellEnd"/>
      <w:r>
        <w:rPr>
          <w:lang w:val="en-US"/>
        </w:rPr>
        <w:t>(y);</w:t>
      </w:r>
      <w:r>
        <w:rPr>
          <w:lang w:val="en-US"/>
        </w:rPr>
        <w:tab/>
      </w:r>
      <w:r>
        <w:rPr>
          <w:lang w:val="en-US"/>
        </w:rPr>
        <w:tab/>
        <w:t>//y is a string</w:t>
      </w:r>
    </w:p>
    <w:p w14:paraId="070A335D" w14:textId="5801E9C8" w:rsidR="008D599A" w:rsidRDefault="008D599A">
      <w:pPr>
        <w:rPr>
          <w:lang w:val="en-US"/>
        </w:rPr>
      </w:pPr>
      <w:r>
        <w:rPr>
          <w:lang w:val="en-US"/>
        </w:rPr>
        <w:t>alert(x);</w:t>
      </w:r>
      <w:r>
        <w:rPr>
          <w:lang w:val="en-US"/>
        </w:rPr>
        <w:tab/>
      </w:r>
      <w:r>
        <w:rPr>
          <w:lang w:val="en-US"/>
        </w:rPr>
        <w:tab/>
      </w:r>
      <w:r>
        <w:rPr>
          <w:lang w:val="en-US"/>
        </w:rPr>
        <w:tab/>
        <w:t xml:space="preserve">//you will get </w:t>
      </w:r>
      <w:r>
        <w:rPr>
          <w:lang w:val="en-US"/>
        </w:rPr>
        <w:tab/>
        <w:t>[</w:t>
      </w:r>
      <w:proofErr w:type="spellStart"/>
      <w:proofErr w:type="gramStart"/>
      <w:r>
        <w:rPr>
          <w:lang w:val="en-US"/>
        </w:rPr>
        <w:t>object:object</w:t>
      </w:r>
      <w:proofErr w:type="spellEnd"/>
      <w:proofErr w:type="gramEnd"/>
      <w:r>
        <w:rPr>
          <w:lang w:val="en-US"/>
        </w:rPr>
        <w:t>]</w:t>
      </w:r>
    </w:p>
    <w:p w14:paraId="5C7291B8" w14:textId="0846993E" w:rsidR="008D599A" w:rsidRDefault="008D599A">
      <w:pPr>
        <w:rPr>
          <w:lang w:val="en-US"/>
        </w:rPr>
      </w:pPr>
      <w:proofErr w:type="gramStart"/>
      <w:r>
        <w:rPr>
          <w:lang w:val="en-US"/>
        </w:rPr>
        <w:t>alert(</w:t>
      </w:r>
      <w:proofErr w:type="spellStart"/>
      <w:proofErr w:type="gramEnd"/>
      <w:r>
        <w:rPr>
          <w:lang w:val="en-US"/>
        </w:rPr>
        <w:t>JSON.stringify</w:t>
      </w:r>
      <w:proofErr w:type="spellEnd"/>
      <w:r>
        <w:rPr>
          <w:lang w:val="en-US"/>
        </w:rPr>
        <w:t>(x));</w:t>
      </w:r>
      <w:r>
        <w:rPr>
          <w:lang w:val="en-US"/>
        </w:rPr>
        <w:tab/>
      </w:r>
    </w:p>
    <w:p w14:paraId="1771A489" w14:textId="59DFE0C7" w:rsidR="008D599A" w:rsidRDefault="008D599A">
      <w:pPr>
        <w:rPr>
          <w:lang w:val="en-US"/>
        </w:rPr>
      </w:pPr>
      <w:r>
        <w:rPr>
          <w:lang w:val="en-US"/>
        </w:rPr>
        <w:t>var obj=</w:t>
      </w:r>
      <w:proofErr w:type="spellStart"/>
      <w:r>
        <w:rPr>
          <w:lang w:val="en-US"/>
        </w:rPr>
        <w:t>JSON.parse</w:t>
      </w:r>
      <w:proofErr w:type="spellEnd"/>
      <w:r>
        <w:rPr>
          <w:lang w:val="en-US"/>
        </w:rPr>
        <w:t>(y);</w:t>
      </w:r>
    </w:p>
    <w:p w14:paraId="7CBF084F" w14:textId="47AEAC9E" w:rsidR="008D599A" w:rsidRDefault="008D599A">
      <w:pPr>
        <w:rPr>
          <w:lang w:val="en-US"/>
        </w:rPr>
      </w:pPr>
    </w:p>
    <w:p w14:paraId="13211539" w14:textId="4F67D096" w:rsidR="008D599A" w:rsidRDefault="002B7B81">
      <w:pPr>
        <w:rPr>
          <w:lang w:val="en-US"/>
        </w:rPr>
      </w:pPr>
      <w:proofErr w:type="gramStart"/>
      <w:r>
        <w:rPr>
          <w:lang w:val="en-US"/>
        </w:rPr>
        <w:t>for(</w:t>
      </w:r>
      <w:proofErr w:type="gramEnd"/>
      <w:r>
        <w:rPr>
          <w:lang w:val="en-US"/>
        </w:rPr>
        <w:t xml:space="preserve">var </w:t>
      </w:r>
      <w:proofErr w:type="spellStart"/>
      <w:r>
        <w:rPr>
          <w:lang w:val="en-US"/>
        </w:rPr>
        <w:t>i</w:t>
      </w:r>
      <w:proofErr w:type="spellEnd"/>
      <w:r>
        <w:rPr>
          <w:lang w:val="en-US"/>
        </w:rPr>
        <w:t>=0;i&lt;</w:t>
      </w:r>
      <w:proofErr w:type="spellStart"/>
      <w:r>
        <w:rPr>
          <w:lang w:val="en-US"/>
        </w:rPr>
        <w:t>arr.length;i</w:t>
      </w:r>
      <w:proofErr w:type="spellEnd"/>
      <w:r>
        <w:rPr>
          <w:lang w:val="en-US"/>
        </w:rPr>
        <w:t>++)</w:t>
      </w:r>
    </w:p>
    <w:p w14:paraId="39CE207E" w14:textId="18ED89DA" w:rsidR="002B7B81" w:rsidRDefault="002B7B81">
      <w:pPr>
        <w:rPr>
          <w:lang w:val="en-US"/>
        </w:rPr>
      </w:pPr>
      <w:r>
        <w:rPr>
          <w:lang w:val="en-US"/>
        </w:rPr>
        <w:t>{</w:t>
      </w:r>
    </w:p>
    <w:p w14:paraId="6BCE3102" w14:textId="5CB9DF89" w:rsidR="002B7B81" w:rsidRDefault="002B7B81">
      <w:pPr>
        <w:rPr>
          <w:lang w:val="en-US"/>
        </w:rPr>
      </w:pPr>
      <w:r>
        <w:rPr>
          <w:lang w:val="en-US"/>
        </w:rPr>
        <w:t>}</w:t>
      </w:r>
    </w:p>
    <w:p w14:paraId="61C16AD3" w14:textId="542C1B9C" w:rsidR="002B7B81" w:rsidRDefault="002B7B81">
      <w:pPr>
        <w:rPr>
          <w:lang w:val="en-US"/>
        </w:rPr>
      </w:pPr>
    </w:p>
    <w:p w14:paraId="3B2C0C49" w14:textId="2025958A" w:rsidR="002B7B81" w:rsidRDefault="002B7B81">
      <w:pPr>
        <w:rPr>
          <w:lang w:val="en-US"/>
        </w:rPr>
      </w:pPr>
      <w:r>
        <w:rPr>
          <w:lang w:val="en-US"/>
        </w:rPr>
        <w:t>&lt;input type=”text” style</w:t>
      </w:r>
      <w:proofErr w:type="gramStart"/>
      <w:r>
        <w:rPr>
          <w:lang w:val="en-US"/>
        </w:rPr>
        <w:t>=”</w:t>
      </w:r>
      <w:proofErr w:type="spellStart"/>
      <w:r>
        <w:rPr>
          <w:lang w:val="en-US"/>
        </w:rPr>
        <w:t>color</w:t>
      </w:r>
      <w:proofErr w:type="gramEnd"/>
      <w:r>
        <w:rPr>
          <w:lang w:val="en-US"/>
        </w:rPr>
        <w:t>:red;background-color:blue</w:t>
      </w:r>
      <w:proofErr w:type="spellEnd"/>
      <w:r>
        <w:rPr>
          <w:lang w:val="en-US"/>
        </w:rPr>
        <w:t>” id=”txt” /&gt;</w:t>
      </w:r>
    </w:p>
    <w:p w14:paraId="0F260C42" w14:textId="2D51A39F" w:rsidR="002B7B81" w:rsidRDefault="002B7B81">
      <w:pPr>
        <w:rPr>
          <w:lang w:val="en-US"/>
        </w:rPr>
      </w:pPr>
      <w:r>
        <w:rPr>
          <w:lang w:val="en-US"/>
        </w:rPr>
        <w:t>var obj=</w:t>
      </w:r>
      <w:proofErr w:type="spellStart"/>
      <w:proofErr w:type="gramStart"/>
      <w:r>
        <w:rPr>
          <w:lang w:val="en-US"/>
        </w:rPr>
        <w:t>document.getElementById</w:t>
      </w:r>
      <w:proofErr w:type="spellEnd"/>
      <w:proofErr w:type="gramEnd"/>
      <w:r>
        <w:rPr>
          <w:lang w:val="en-US"/>
        </w:rPr>
        <w:t>(“txt”);</w:t>
      </w:r>
    </w:p>
    <w:p w14:paraId="2FFED923" w14:textId="760F889C" w:rsidR="002B7B81" w:rsidRDefault="002B7B81">
      <w:pPr>
        <w:pBdr>
          <w:bottom w:val="single" w:sz="6" w:space="1" w:color="auto"/>
        </w:pBdr>
        <w:rPr>
          <w:lang w:val="en-US"/>
        </w:rPr>
      </w:pPr>
      <w:proofErr w:type="spellStart"/>
      <w:proofErr w:type="gramStart"/>
      <w:r>
        <w:rPr>
          <w:lang w:val="en-US"/>
        </w:rPr>
        <w:t>obj.style</w:t>
      </w:r>
      <w:proofErr w:type="gramEnd"/>
      <w:r>
        <w:rPr>
          <w:lang w:val="en-US"/>
        </w:rPr>
        <w:t>.backgroundColor</w:t>
      </w:r>
      <w:proofErr w:type="spellEnd"/>
      <w:r>
        <w:rPr>
          <w:lang w:val="en-US"/>
        </w:rPr>
        <w:t>=”blue”;</w:t>
      </w:r>
    </w:p>
    <w:p w14:paraId="4CF8BCF6" w14:textId="77777777" w:rsidR="00C5133A" w:rsidRDefault="00C5133A">
      <w:pPr>
        <w:pBdr>
          <w:bottom w:val="single" w:sz="6" w:space="1" w:color="auto"/>
        </w:pBdr>
        <w:rPr>
          <w:lang w:val="en-US"/>
        </w:rPr>
      </w:pPr>
    </w:p>
    <w:p w14:paraId="5A4722D1" w14:textId="35AE02E3" w:rsidR="00C5133A" w:rsidRDefault="00317E61">
      <w:pPr>
        <w:rPr>
          <w:lang w:val="en-US"/>
        </w:rPr>
      </w:pPr>
      <w:r>
        <w:rPr>
          <w:lang w:val="en-US"/>
        </w:rPr>
        <w:t>EC2</w:t>
      </w:r>
    </w:p>
    <w:p w14:paraId="6FB19D52" w14:textId="1304B21B" w:rsidR="00317E61" w:rsidRDefault="00317E61">
      <w:pPr>
        <w:rPr>
          <w:lang w:val="en-US"/>
        </w:rPr>
      </w:pPr>
      <w:r>
        <w:rPr>
          <w:lang w:val="en-US"/>
        </w:rPr>
        <w:tab/>
        <w:t>Elastic Compute Cloud</w:t>
      </w:r>
    </w:p>
    <w:p w14:paraId="36316E4E" w14:textId="0DD472B6" w:rsidR="00317E61" w:rsidRDefault="00317E61">
      <w:pPr>
        <w:rPr>
          <w:lang w:val="en-US"/>
        </w:rPr>
      </w:pPr>
      <w:r>
        <w:rPr>
          <w:lang w:val="en-US"/>
        </w:rPr>
        <w:t xml:space="preserve">In </w:t>
      </w:r>
      <w:proofErr w:type="spellStart"/>
      <w:r>
        <w:rPr>
          <w:lang w:val="en-US"/>
        </w:rPr>
        <w:t>aws</w:t>
      </w:r>
      <w:proofErr w:type="spellEnd"/>
      <w:r>
        <w:rPr>
          <w:lang w:val="en-US"/>
        </w:rPr>
        <w:t xml:space="preserve"> management console, we can start an EC2 instance (of any type (</w:t>
      </w:r>
      <w:proofErr w:type="spellStart"/>
      <w:r>
        <w:rPr>
          <w:lang w:val="en-US"/>
        </w:rPr>
        <w:t>linux</w:t>
      </w:r>
      <w:proofErr w:type="spellEnd"/>
      <w:r>
        <w:rPr>
          <w:lang w:val="en-US"/>
        </w:rPr>
        <w:t xml:space="preserve">, windows, </w:t>
      </w:r>
      <w:proofErr w:type="spellStart"/>
      <w:r>
        <w:rPr>
          <w:lang w:val="en-US"/>
        </w:rPr>
        <w:t>etc</w:t>
      </w:r>
      <w:proofErr w:type="spellEnd"/>
      <w:r>
        <w:rPr>
          <w:lang w:val="en-US"/>
        </w:rPr>
        <w:t>)</w:t>
      </w:r>
    </w:p>
    <w:p w14:paraId="2A4162EC" w14:textId="3DFA3FC7" w:rsidR="00317E61" w:rsidRDefault="00DB3220" w:rsidP="00DB3220">
      <w:pPr>
        <w:pStyle w:val="ListParagraph"/>
        <w:numPr>
          <w:ilvl w:val="0"/>
          <w:numId w:val="2"/>
        </w:numPr>
        <w:rPr>
          <w:lang w:val="en-US"/>
        </w:rPr>
      </w:pPr>
      <w:r>
        <w:rPr>
          <w:lang w:val="en-US"/>
        </w:rPr>
        <w:t>Go to aws.amazon.com</w:t>
      </w:r>
      <w:r>
        <w:rPr>
          <w:lang w:val="en-US"/>
        </w:rPr>
        <w:tab/>
      </w:r>
      <w:r>
        <w:rPr>
          <w:lang w:val="en-US"/>
        </w:rPr>
        <w:tab/>
        <w:t>management console</w:t>
      </w:r>
    </w:p>
    <w:p w14:paraId="446D7D00" w14:textId="34DB3DDF" w:rsidR="00DB3220" w:rsidRDefault="001A6C2C" w:rsidP="00DB3220">
      <w:pPr>
        <w:pStyle w:val="ListParagraph"/>
        <w:numPr>
          <w:ilvl w:val="0"/>
          <w:numId w:val="2"/>
        </w:numPr>
        <w:rPr>
          <w:lang w:val="en-US"/>
        </w:rPr>
      </w:pPr>
      <w:r>
        <w:rPr>
          <w:lang w:val="en-US"/>
        </w:rPr>
        <w:t>Search for EC2</w:t>
      </w:r>
    </w:p>
    <w:p w14:paraId="59E150C7" w14:textId="01559600" w:rsidR="001A6C2C" w:rsidRDefault="001A6C2C" w:rsidP="00DB3220">
      <w:pPr>
        <w:pStyle w:val="ListParagraph"/>
        <w:numPr>
          <w:ilvl w:val="0"/>
          <w:numId w:val="2"/>
        </w:numPr>
        <w:rPr>
          <w:lang w:val="en-US"/>
        </w:rPr>
      </w:pPr>
      <w:r>
        <w:rPr>
          <w:lang w:val="en-US"/>
        </w:rPr>
        <w:t>In the EC2 dashboard, there are 0 instances running. Click that</w:t>
      </w:r>
    </w:p>
    <w:p w14:paraId="4B6829AF" w14:textId="39DC6F59" w:rsidR="001A6C2C" w:rsidRDefault="001A6C2C" w:rsidP="00DB3220">
      <w:pPr>
        <w:pStyle w:val="ListParagraph"/>
        <w:numPr>
          <w:ilvl w:val="0"/>
          <w:numId w:val="2"/>
        </w:numPr>
        <w:rPr>
          <w:lang w:val="en-US"/>
        </w:rPr>
      </w:pPr>
      <w:r>
        <w:rPr>
          <w:lang w:val="en-US"/>
        </w:rPr>
        <w:t>Click Launch instance button</w:t>
      </w:r>
    </w:p>
    <w:p w14:paraId="58A88771" w14:textId="675C270B" w:rsidR="001A6C2C" w:rsidRDefault="001A6C2C" w:rsidP="00DB3220">
      <w:pPr>
        <w:pStyle w:val="ListParagraph"/>
        <w:numPr>
          <w:ilvl w:val="0"/>
          <w:numId w:val="2"/>
        </w:numPr>
        <w:rPr>
          <w:lang w:val="en-US"/>
        </w:rPr>
      </w:pPr>
      <w:r>
        <w:rPr>
          <w:lang w:val="en-US"/>
        </w:rPr>
        <w:t>Enter the name of server</w:t>
      </w:r>
    </w:p>
    <w:p w14:paraId="5552AD3B" w14:textId="0F0D5343" w:rsidR="001A6C2C" w:rsidRDefault="001A6C2C" w:rsidP="00DB3220">
      <w:pPr>
        <w:pStyle w:val="ListParagraph"/>
        <w:numPr>
          <w:ilvl w:val="0"/>
          <w:numId w:val="2"/>
        </w:numPr>
        <w:rPr>
          <w:lang w:val="en-US"/>
        </w:rPr>
      </w:pPr>
      <w:r>
        <w:rPr>
          <w:lang w:val="en-US"/>
        </w:rPr>
        <w:t>Choose OS.</w:t>
      </w:r>
      <w:r>
        <w:rPr>
          <w:lang w:val="en-US"/>
        </w:rPr>
        <w:tab/>
        <w:t>We have chosen “Windows”</w:t>
      </w:r>
    </w:p>
    <w:p w14:paraId="0D3FF60D" w14:textId="3447A178" w:rsidR="001A6C2C" w:rsidRDefault="001A6C2C" w:rsidP="00C97AE1">
      <w:pPr>
        <w:pStyle w:val="ListParagraph"/>
        <w:numPr>
          <w:ilvl w:val="0"/>
          <w:numId w:val="2"/>
        </w:numPr>
        <w:rPr>
          <w:lang w:val="en-US"/>
        </w:rPr>
      </w:pPr>
      <w:r w:rsidRPr="001A6C2C">
        <w:rPr>
          <w:lang w:val="en-US"/>
        </w:rPr>
        <w:t>Instance type:</w:t>
      </w:r>
      <w:r w:rsidRPr="001A6C2C">
        <w:rPr>
          <w:lang w:val="en-US"/>
        </w:rPr>
        <w:tab/>
      </w:r>
      <w:r>
        <w:rPr>
          <w:lang w:val="en-US"/>
        </w:rPr>
        <w:t>by default it is “t</w:t>
      </w:r>
      <w:proofErr w:type="gramStart"/>
      <w:r>
        <w:rPr>
          <w:lang w:val="en-US"/>
        </w:rPr>
        <w:t>2.micro</w:t>
      </w:r>
      <w:proofErr w:type="gramEnd"/>
      <w:r>
        <w:rPr>
          <w:lang w:val="en-US"/>
        </w:rPr>
        <w:t>” you can choose any of the type based on the RAM size</w:t>
      </w:r>
    </w:p>
    <w:p w14:paraId="3B0A4984" w14:textId="72DD4214" w:rsidR="001A6C2C" w:rsidRDefault="001A6C2C" w:rsidP="00C97AE1">
      <w:pPr>
        <w:pStyle w:val="ListParagraph"/>
        <w:numPr>
          <w:ilvl w:val="0"/>
          <w:numId w:val="2"/>
        </w:numPr>
        <w:rPr>
          <w:lang w:val="en-US"/>
        </w:rPr>
      </w:pPr>
      <w:r>
        <w:rPr>
          <w:lang w:val="en-US"/>
        </w:rPr>
        <w:t>Key Pair (login):</w:t>
      </w:r>
    </w:p>
    <w:p w14:paraId="2D3CEA69" w14:textId="570968CE" w:rsidR="001A6C2C" w:rsidRDefault="001A6C2C" w:rsidP="001A6C2C">
      <w:pPr>
        <w:pStyle w:val="ListParagraph"/>
        <w:ind w:left="1440"/>
        <w:rPr>
          <w:lang w:val="en-US"/>
        </w:rPr>
      </w:pPr>
      <w:r>
        <w:rPr>
          <w:lang w:val="en-US"/>
        </w:rPr>
        <w:t>Create new key pair button</w:t>
      </w:r>
    </w:p>
    <w:p w14:paraId="1F068FF6" w14:textId="55463D61" w:rsidR="001A6C2C" w:rsidRDefault="001A6C2C" w:rsidP="001A6C2C">
      <w:pPr>
        <w:pStyle w:val="ListParagraph"/>
        <w:ind w:left="1440"/>
        <w:rPr>
          <w:lang w:val="en-US"/>
        </w:rPr>
      </w:pPr>
      <w:r>
        <w:rPr>
          <w:lang w:val="en-US"/>
        </w:rPr>
        <w:t>Give name of the key pair</w:t>
      </w:r>
    </w:p>
    <w:p w14:paraId="29FE7982" w14:textId="26F1C6C6" w:rsidR="001A6C2C" w:rsidRDefault="001A6C2C" w:rsidP="001A6C2C">
      <w:pPr>
        <w:pStyle w:val="ListParagraph"/>
        <w:ind w:left="1440"/>
        <w:rPr>
          <w:lang w:val="en-US"/>
        </w:rPr>
      </w:pPr>
      <w:proofErr w:type="gramStart"/>
      <w:r>
        <w:rPr>
          <w:lang w:val="en-US"/>
        </w:rPr>
        <w:t>Choose .</w:t>
      </w:r>
      <w:proofErr w:type="spellStart"/>
      <w:r>
        <w:rPr>
          <w:lang w:val="en-US"/>
        </w:rPr>
        <w:t>pem</w:t>
      </w:r>
      <w:proofErr w:type="spellEnd"/>
      <w:proofErr w:type="gramEnd"/>
      <w:r>
        <w:rPr>
          <w:lang w:val="en-US"/>
        </w:rPr>
        <w:tab/>
      </w:r>
      <w:r>
        <w:rPr>
          <w:lang w:val="en-US"/>
        </w:rPr>
        <w:tab/>
      </w:r>
    </w:p>
    <w:p w14:paraId="24636E27" w14:textId="78DC8314" w:rsidR="001A6C2C" w:rsidRDefault="001A6C2C" w:rsidP="001A6C2C">
      <w:pPr>
        <w:pStyle w:val="ListParagraph"/>
        <w:ind w:left="1440"/>
        <w:rPr>
          <w:lang w:val="en-US"/>
        </w:rPr>
      </w:pPr>
      <w:r>
        <w:rPr>
          <w:lang w:val="en-US"/>
        </w:rPr>
        <w:t>Click button to download key pair file</w:t>
      </w:r>
    </w:p>
    <w:p w14:paraId="3E9D920C" w14:textId="3E557FCC" w:rsidR="001A6C2C" w:rsidRDefault="001A6C2C" w:rsidP="001A6C2C">
      <w:pPr>
        <w:pStyle w:val="ListParagraph"/>
        <w:ind w:left="1440"/>
        <w:rPr>
          <w:lang w:val="en-US"/>
        </w:rPr>
      </w:pPr>
      <w:r>
        <w:rPr>
          <w:lang w:val="en-US"/>
        </w:rPr>
        <w:t>Now check downloads folder. There is jag5.pem file</w:t>
      </w:r>
    </w:p>
    <w:p w14:paraId="71148967" w14:textId="00E4EA0A" w:rsidR="001A6C2C" w:rsidRDefault="007A6D01" w:rsidP="007A6D01">
      <w:pPr>
        <w:pStyle w:val="ListParagraph"/>
        <w:numPr>
          <w:ilvl w:val="0"/>
          <w:numId w:val="2"/>
        </w:numPr>
        <w:rPr>
          <w:lang w:val="en-US"/>
        </w:rPr>
      </w:pPr>
      <w:r>
        <w:rPr>
          <w:lang w:val="en-US"/>
        </w:rPr>
        <w:t>Network settings</w:t>
      </w:r>
      <w:r>
        <w:rPr>
          <w:lang w:val="en-US"/>
        </w:rPr>
        <w:tab/>
        <w:t>(click edit)</w:t>
      </w:r>
    </w:p>
    <w:p w14:paraId="68F31F3A" w14:textId="0733D608" w:rsidR="007A6D01" w:rsidRDefault="007A6D01" w:rsidP="007A6D01">
      <w:pPr>
        <w:pStyle w:val="ListParagraph"/>
        <w:rPr>
          <w:lang w:val="en-US"/>
        </w:rPr>
      </w:pPr>
      <w:r>
        <w:rPr>
          <w:lang w:val="en-US"/>
        </w:rPr>
        <w:t xml:space="preserve">Auto-assign public </w:t>
      </w:r>
      <w:proofErr w:type="spellStart"/>
      <w:r>
        <w:rPr>
          <w:lang w:val="en-US"/>
        </w:rPr>
        <w:t>ip</w:t>
      </w:r>
      <w:proofErr w:type="spellEnd"/>
      <w:r>
        <w:rPr>
          <w:lang w:val="en-US"/>
        </w:rPr>
        <w:tab/>
        <w:t xml:space="preserve">(it is disabled. </w:t>
      </w:r>
      <w:proofErr w:type="gramStart"/>
      <w:r>
        <w:rPr>
          <w:lang w:val="en-US"/>
        </w:rPr>
        <w:t>So</w:t>
      </w:r>
      <w:proofErr w:type="gramEnd"/>
      <w:r>
        <w:rPr>
          <w:lang w:val="en-US"/>
        </w:rPr>
        <w:t xml:space="preserve"> enable them)</w:t>
      </w:r>
    </w:p>
    <w:p w14:paraId="6AA6B22B" w14:textId="29F43E0C" w:rsidR="007A6D01" w:rsidRDefault="007A6D01" w:rsidP="007A6D01">
      <w:pPr>
        <w:pStyle w:val="ListParagraph"/>
        <w:rPr>
          <w:lang w:val="en-US"/>
        </w:rPr>
      </w:pPr>
      <w:r>
        <w:rPr>
          <w:lang w:val="en-US"/>
        </w:rPr>
        <w:t>Security group:</w:t>
      </w:r>
      <w:r>
        <w:rPr>
          <w:lang w:val="en-US"/>
        </w:rPr>
        <w:tab/>
        <w:t xml:space="preserve">select existing security group (and choose </w:t>
      </w:r>
      <w:proofErr w:type="spellStart"/>
      <w:r>
        <w:rPr>
          <w:lang w:val="en-US"/>
        </w:rPr>
        <w:t>vpc</w:t>
      </w:r>
      <w:proofErr w:type="spellEnd"/>
      <w:r>
        <w:rPr>
          <w:lang w:val="en-US"/>
        </w:rPr>
        <w:t>)</w:t>
      </w:r>
    </w:p>
    <w:p w14:paraId="19FD2409" w14:textId="0352D76C" w:rsidR="007A6D01" w:rsidRDefault="007A6D01" w:rsidP="007A6D01">
      <w:pPr>
        <w:pStyle w:val="ListParagraph"/>
        <w:rPr>
          <w:lang w:val="en-US"/>
        </w:rPr>
      </w:pPr>
    </w:p>
    <w:p w14:paraId="1C1EF865" w14:textId="3AA0678B" w:rsidR="00314A31" w:rsidRDefault="00314A31" w:rsidP="007A6D01">
      <w:pPr>
        <w:pStyle w:val="ListParagraph"/>
        <w:rPr>
          <w:lang w:val="en-US"/>
        </w:rPr>
      </w:pPr>
      <w:r>
        <w:rPr>
          <w:lang w:val="en-US"/>
        </w:rPr>
        <w:lastRenderedPageBreak/>
        <w:t>Create instance.</w:t>
      </w:r>
    </w:p>
    <w:p w14:paraId="36B102A2" w14:textId="3FBED11A" w:rsidR="00314A31" w:rsidRDefault="00314A31" w:rsidP="007A6D01">
      <w:pPr>
        <w:pStyle w:val="ListParagraph"/>
        <w:rPr>
          <w:lang w:val="en-US"/>
        </w:rPr>
      </w:pPr>
    </w:p>
    <w:p w14:paraId="16689A87" w14:textId="63C54C21" w:rsidR="00314A31" w:rsidRDefault="00314A31" w:rsidP="00314A31">
      <w:pPr>
        <w:pStyle w:val="ListParagraph"/>
        <w:numPr>
          <w:ilvl w:val="0"/>
          <w:numId w:val="2"/>
        </w:numPr>
        <w:rPr>
          <w:lang w:val="en-US"/>
        </w:rPr>
      </w:pPr>
      <w:r>
        <w:rPr>
          <w:lang w:val="en-US"/>
        </w:rPr>
        <w:t xml:space="preserve">Now in the dashboard, you can see 1 instance </w:t>
      </w:r>
    </w:p>
    <w:p w14:paraId="23067EAF" w14:textId="1D2CDE5E" w:rsidR="00314A31" w:rsidRDefault="00314A31" w:rsidP="00314A31">
      <w:pPr>
        <w:pStyle w:val="ListParagraph"/>
        <w:ind w:left="1440"/>
        <w:rPr>
          <w:lang w:val="en-US"/>
        </w:rPr>
      </w:pPr>
      <w:r>
        <w:rPr>
          <w:lang w:val="en-US"/>
        </w:rPr>
        <w:t>First status is pending. Then changes to “Running”</w:t>
      </w:r>
    </w:p>
    <w:p w14:paraId="5D5B7B3D" w14:textId="45A64EA1" w:rsidR="00314A31" w:rsidRDefault="00314A31" w:rsidP="00314A31">
      <w:pPr>
        <w:pStyle w:val="ListParagraph"/>
        <w:ind w:left="1440"/>
        <w:rPr>
          <w:lang w:val="en-US"/>
        </w:rPr>
      </w:pPr>
    </w:p>
    <w:p w14:paraId="182346D0" w14:textId="3E92A4FB" w:rsidR="003F6945" w:rsidRDefault="003F6945" w:rsidP="003F6945">
      <w:pPr>
        <w:pStyle w:val="ListParagraph"/>
        <w:numPr>
          <w:ilvl w:val="0"/>
          <w:numId w:val="2"/>
        </w:numPr>
        <w:rPr>
          <w:lang w:val="en-US"/>
        </w:rPr>
      </w:pPr>
      <w:r>
        <w:rPr>
          <w:lang w:val="en-US"/>
        </w:rPr>
        <w:t>Click the instance id hyperlink</w:t>
      </w:r>
    </w:p>
    <w:p w14:paraId="1AD00914" w14:textId="33FA2F85" w:rsidR="003F6945" w:rsidRDefault="003F6945" w:rsidP="009867D1">
      <w:pPr>
        <w:pStyle w:val="ListParagraph"/>
        <w:rPr>
          <w:lang w:val="en-US"/>
        </w:rPr>
      </w:pPr>
    </w:p>
    <w:p w14:paraId="1FFDE293" w14:textId="69E9F266" w:rsidR="009867D1" w:rsidRDefault="009867D1" w:rsidP="009867D1">
      <w:pPr>
        <w:pStyle w:val="ListParagraph"/>
        <w:rPr>
          <w:lang w:val="en-US"/>
        </w:rPr>
      </w:pPr>
    </w:p>
    <w:p w14:paraId="4F051A75" w14:textId="183CE833" w:rsidR="009867D1" w:rsidRDefault="009867D1" w:rsidP="009867D1">
      <w:pPr>
        <w:pStyle w:val="ListParagraph"/>
        <w:rPr>
          <w:lang w:val="en-US"/>
        </w:rPr>
      </w:pPr>
      <w:r>
        <w:rPr>
          <w:lang w:val="en-US"/>
        </w:rPr>
        <w:t>Connect using RDP</w:t>
      </w:r>
      <w:r>
        <w:rPr>
          <w:lang w:val="en-US"/>
        </w:rPr>
        <w:tab/>
        <w:t>Remote desktop app.</w:t>
      </w:r>
    </w:p>
    <w:p w14:paraId="73A4AB64" w14:textId="1E957FF2" w:rsidR="009867D1" w:rsidRDefault="009867D1" w:rsidP="009867D1">
      <w:pPr>
        <w:pStyle w:val="ListParagraph"/>
        <w:rPr>
          <w:lang w:val="en-US"/>
        </w:rPr>
      </w:pPr>
      <w:r>
        <w:rPr>
          <w:lang w:val="en-US"/>
        </w:rPr>
        <w:t>For password, upload .</w:t>
      </w:r>
      <w:proofErr w:type="spellStart"/>
      <w:r>
        <w:rPr>
          <w:lang w:val="en-US"/>
        </w:rPr>
        <w:t>pem</w:t>
      </w:r>
      <w:proofErr w:type="spellEnd"/>
      <w:r>
        <w:rPr>
          <w:lang w:val="en-US"/>
        </w:rPr>
        <w:t xml:space="preserve"> file and generate password for administrator.</w:t>
      </w:r>
    </w:p>
    <w:p w14:paraId="685A1AB0" w14:textId="63BEBF7B" w:rsidR="009867D1" w:rsidRDefault="009867D1" w:rsidP="009867D1">
      <w:pPr>
        <w:pStyle w:val="ListParagraph"/>
        <w:pBdr>
          <w:bottom w:val="single" w:sz="6" w:space="1" w:color="auto"/>
        </w:pBdr>
        <w:rPr>
          <w:lang w:val="en-US"/>
        </w:rPr>
      </w:pPr>
    </w:p>
    <w:p w14:paraId="4C02EB99" w14:textId="5727D2FE" w:rsidR="009867D1" w:rsidRDefault="009867D1" w:rsidP="009867D1">
      <w:pPr>
        <w:pStyle w:val="ListParagraph"/>
        <w:rPr>
          <w:lang w:val="en-US"/>
        </w:rPr>
      </w:pPr>
      <w:r>
        <w:rPr>
          <w:lang w:val="en-US"/>
        </w:rPr>
        <w:t>ECS</w:t>
      </w:r>
    </w:p>
    <w:p w14:paraId="03608929" w14:textId="77777777" w:rsidR="009867D1" w:rsidRPr="009867D1" w:rsidRDefault="009867D1" w:rsidP="009867D1">
      <w:pPr>
        <w:pStyle w:val="pw-post-body-paragraph"/>
        <w:shd w:val="clear" w:color="auto" w:fill="FFFFFF"/>
        <w:spacing w:before="480" w:beforeAutospacing="0" w:after="0" w:afterAutospacing="0" w:line="480" w:lineRule="atLeast"/>
        <w:rPr>
          <w:rFonts w:ascii="Georgia" w:hAnsi="Georgia" w:cs="Segoe UI"/>
          <w:color w:val="292929"/>
          <w:spacing w:val="-1"/>
          <w:sz w:val="18"/>
          <w:szCs w:val="18"/>
        </w:rPr>
      </w:pPr>
      <w:r>
        <w:rPr>
          <w:rStyle w:val="Strong"/>
          <w:rFonts w:ascii="Georgia" w:hAnsi="Georgia" w:cs="Segoe UI"/>
          <w:color w:val="292929"/>
          <w:spacing w:val="-1"/>
          <w:sz w:val="30"/>
          <w:szCs w:val="30"/>
        </w:rPr>
        <w:t>ECS</w:t>
      </w:r>
      <w:r w:rsidRPr="009867D1">
        <w:rPr>
          <w:rFonts w:ascii="Georgia" w:hAnsi="Georgia" w:cs="Segoe UI"/>
          <w:b/>
          <w:bCs/>
          <w:color w:val="292929"/>
          <w:spacing w:val="-1"/>
          <w:sz w:val="18"/>
          <w:szCs w:val="18"/>
        </w:rPr>
        <w:br/>
      </w:r>
      <w:r w:rsidRPr="009867D1">
        <w:rPr>
          <w:rFonts w:ascii="Georgia" w:hAnsi="Georgia" w:cs="Segoe UI"/>
          <w:color w:val="292929"/>
          <w:spacing w:val="-1"/>
          <w:sz w:val="18"/>
          <w:szCs w:val="18"/>
        </w:rPr>
        <w:t>This is the maestro of the system. The Elastic Container Service which conducts the orchestra.</w:t>
      </w:r>
    </w:p>
    <w:p w14:paraId="297A94AE" w14:textId="77777777" w:rsidR="009867D1" w:rsidRPr="009867D1" w:rsidRDefault="009867D1" w:rsidP="009867D1">
      <w:pPr>
        <w:pStyle w:val="pw-post-body-paragraph"/>
        <w:shd w:val="clear" w:color="auto" w:fill="FFFFFF"/>
        <w:spacing w:before="480" w:beforeAutospacing="0" w:after="0" w:afterAutospacing="0" w:line="480" w:lineRule="atLeast"/>
        <w:rPr>
          <w:rFonts w:ascii="Georgia" w:hAnsi="Georgia" w:cs="Segoe UI"/>
          <w:color w:val="292929"/>
          <w:spacing w:val="-1"/>
          <w:sz w:val="18"/>
          <w:szCs w:val="18"/>
        </w:rPr>
      </w:pPr>
      <w:r w:rsidRPr="009867D1">
        <w:rPr>
          <w:rStyle w:val="Strong"/>
          <w:rFonts w:ascii="Georgia" w:hAnsi="Georgia" w:cs="Segoe UI"/>
          <w:color w:val="292929"/>
          <w:spacing w:val="-1"/>
          <w:sz w:val="18"/>
          <w:szCs w:val="18"/>
        </w:rPr>
        <w:t>Service/Task — Application container</w:t>
      </w:r>
      <w:r w:rsidRPr="009867D1">
        <w:rPr>
          <w:rFonts w:ascii="Georgia" w:hAnsi="Georgia" w:cs="Segoe UI"/>
          <w:b/>
          <w:bCs/>
          <w:color w:val="292929"/>
          <w:spacing w:val="-1"/>
          <w:sz w:val="18"/>
          <w:szCs w:val="18"/>
        </w:rPr>
        <w:br/>
      </w:r>
      <w:r w:rsidRPr="009867D1">
        <w:rPr>
          <w:rFonts w:ascii="Georgia" w:hAnsi="Georgia" w:cs="Segoe UI"/>
          <w:color w:val="292929"/>
          <w:spacing w:val="-1"/>
          <w:sz w:val="18"/>
          <w:szCs w:val="18"/>
        </w:rPr>
        <w:t xml:space="preserve">This is the </w:t>
      </w:r>
      <w:proofErr w:type="spellStart"/>
      <w:r w:rsidRPr="009867D1">
        <w:rPr>
          <w:rFonts w:ascii="Georgia" w:hAnsi="Georgia" w:cs="Segoe UI"/>
          <w:color w:val="292929"/>
          <w:spacing w:val="-1"/>
          <w:sz w:val="18"/>
          <w:szCs w:val="18"/>
        </w:rPr>
        <w:t>dockerized</w:t>
      </w:r>
      <w:proofErr w:type="spellEnd"/>
      <w:r w:rsidRPr="009867D1">
        <w:rPr>
          <w:rFonts w:ascii="Georgia" w:hAnsi="Georgia" w:cs="Segoe UI"/>
          <w:color w:val="292929"/>
          <w:spacing w:val="-1"/>
          <w:sz w:val="18"/>
          <w:szCs w:val="18"/>
        </w:rPr>
        <w:t xml:space="preserve"> application that you want running — to basically use the application.</w:t>
      </w:r>
    </w:p>
    <w:p w14:paraId="5EA6A62F" w14:textId="77777777" w:rsidR="009867D1" w:rsidRPr="009867D1" w:rsidRDefault="009867D1" w:rsidP="009867D1">
      <w:pPr>
        <w:pStyle w:val="pw-post-body-paragraph"/>
        <w:shd w:val="clear" w:color="auto" w:fill="FFFFFF"/>
        <w:spacing w:before="480" w:beforeAutospacing="0" w:after="0" w:afterAutospacing="0" w:line="480" w:lineRule="atLeast"/>
        <w:rPr>
          <w:rFonts w:ascii="Georgia" w:hAnsi="Georgia" w:cs="Segoe UI"/>
          <w:color w:val="292929"/>
          <w:spacing w:val="-1"/>
          <w:sz w:val="18"/>
          <w:szCs w:val="18"/>
        </w:rPr>
      </w:pPr>
      <w:r w:rsidRPr="009867D1">
        <w:rPr>
          <w:rStyle w:val="Strong"/>
          <w:rFonts w:ascii="Georgia" w:hAnsi="Georgia" w:cs="Segoe UI"/>
          <w:color w:val="292929"/>
          <w:spacing w:val="-1"/>
          <w:sz w:val="18"/>
          <w:szCs w:val="18"/>
        </w:rPr>
        <w:t>ECS Agent side car</w:t>
      </w:r>
      <w:r w:rsidRPr="009867D1">
        <w:rPr>
          <w:rFonts w:ascii="Georgia" w:hAnsi="Georgia" w:cs="Segoe UI"/>
          <w:b/>
          <w:bCs/>
          <w:color w:val="292929"/>
          <w:spacing w:val="-1"/>
          <w:sz w:val="18"/>
          <w:szCs w:val="18"/>
        </w:rPr>
        <w:br/>
      </w:r>
      <w:r w:rsidRPr="009867D1">
        <w:rPr>
          <w:rFonts w:ascii="Georgia" w:hAnsi="Georgia" w:cs="Segoe UI"/>
          <w:color w:val="292929"/>
          <w:spacing w:val="-1"/>
          <w:sz w:val="18"/>
          <w:szCs w:val="18"/>
        </w:rPr>
        <w:t>This ECS Agent would be deployed alongside your application container. This would get instructions from ECS to spawn up or bring down the application container.</w:t>
      </w:r>
    </w:p>
    <w:p w14:paraId="3A424426" w14:textId="77777777" w:rsidR="009867D1" w:rsidRPr="009867D1" w:rsidRDefault="009867D1" w:rsidP="009867D1">
      <w:pPr>
        <w:pStyle w:val="pw-post-body-paragraph"/>
        <w:shd w:val="clear" w:color="auto" w:fill="FFFFFF"/>
        <w:spacing w:before="480" w:beforeAutospacing="0" w:after="0" w:afterAutospacing="0" w:line="480" w:lineRule="atLeast"/>
        <w:rPr>
          <w:rFonts w:ascii="Georgia" w:hAnsi="Georgia" w:cs="Segoe UI"/>
          <w:color w:val="292929"/>
          <w:spacing w:val="-1"/>
          <w:sz w:val="18"/>
          <w:szCs w:val="18"/>
        </w:rPr>
      </w:pPr>
      <w:r w:rsidRPr="009867D1">
        <w:rPr>
          <w:rFonts w:ascii="Georgia" w:hAnsi="Georgia" w:cs="Segoe UI"/>
          <w:color w:val="292929"/>
          <w:spacing w:val="-1"/>
          <w:sz w:val="18"/>
          <w:szCs w:val="18"/>
        </w:rPr>
        <w:t xml:space="preserve">Task is where the focus is, </w:t>
      </w:r>
      <w:proofErr w:type="spellStart"/>
      <w:r w:rsidRPr="009867D1">
        <w:rPr>
          <w:rFonts w:ascii="Georgia" w:hAnsi="Georgia" w:cs="Segoe UI"/>
          <w:color w:val="292929"/>
          <w:spacing w:val="-1"/>
          <w:sz w:val="18"/>
          <w:szCs w:val="18"/>
        </w:rPr>
        <w:t>atleast</w:t>
      </w:r>
      <w:proofErr w:type="spellEnd"/>
      <w:r w:rsidRPr="009867D1">
        <w:rPr>
          <w:rFonts w:ascii="Georgia" w:hAnsi="Georgia" w:cs="Segoe UI"/>
          <w:color w:val="292929"/>
          <w:spacing w:val="-1"/>
          <w:sz w:val="18"/>
          <w:szCs w:val="18"/>
        </w:rPr>
        <w:t xml:space="preserve"> for the application owners. </w:t>
      </w:r>
      <w:proofErr w:type="gramStart"/>
      <w:r w:rsidRPr="009867D1">
        <w:rPr>
          <w:rFonts w:ascii="Georgia" w:hAnsi="Georgia" w:cs="Segoe UI"/>
          <w:color w:val="292929"/>
          <w:spacing w:val="-1"/>
          <w:sz w:val="18"/>
          <w:szCs w:val="18"/>
        </w:rPr>
        <w:t>So</w:t>
      </w:r>
      <w:proofErr w:type="gramEnd"/>
      <w:r w:rsidRPr="009867D1">
        <w:rPr>
          <w:rFonts w:ascii="Georgia" w:hAnsi="Georgia" w:cs="Segoe UI"/>
          <w:color w:val="292929"/>
          <w:spacing w:val="-1"/>
          <w:sz w:val="18"/>
          <w:szCs w:val="18"/>
        </w:rPr>
        <w:t xml:space="preserve"> everyone is watching the state of the task. The states of the tasks are named from the perspective of ECS.</w:t>
      </w:r>
    </w:p>
    <w:p w14:paraId="1B3D2EF0" w14:textId="77777777" w:rsidR="009867D1" w:rsidRPr="009867D1" w:rsidRDefault="009867D1" w:rsidP="009867D1">
      <w:pPr>
        <w:pStyle w:val="pw-post-body-paragraph"/>
        <w:shd w:val="clear" w:color="auto" w:fill="FFFFFF"/>
        <w:spacing w:before="480" w:beforeAutospacing="0" w:after="0" w:afterAutospacing="0" w:line="480" w:lineRule="atLeast"/>
        <w:rPr>
          <w:rFonts w:ascii="Georgia" w:hAnsi="Georgia" w:cs="Segoe UI"/>
          <w:color w:val="292929"/>
          <w:spacing w:val="-1"/>
          <w:sz w:val="18"/>
          <w:szCs w:val="18"/>
        </w:rPr>
      </w:pPr>
      <w:r w:rsidRPr="009867D1">
        <w:rPr>
          <w:rStyle w:val="Strong"/>
          <w:rFonts w:ascii="Georgia" w:hAnsi="Georgia" w:cs="Segoe UI"/>
          <w:color w:val="292929"/>
          <w:spacing w:val="-1"/>
          <w:sz w:val="18"/>
          <w:szCs w:val="18"/>
        </w:rPr>
        <w:t>PROVISIONING</w:t>
      </w:r>
      <w:r w:rsidRPr="009867D1">
        <w:rPr>
          <w:rFonts w:ascii="Georgia" w:hAnsi="Georgia" w:cs="Segoe UI"/>
          <w:b/>
          <w:bCs/>
          <w:color w:val="292929"/>
          <w:spacing w:val="-1"/>
          <w:sz w:val="18"/>
          <w:szCs w:val="18"/>
        </w:rPr>
        <w:br/>
      </w:r>
      <w:r w:rsidRPr="009867D1">
        <w:rPr>
          <w:rFonts w:ascii="Georgia" w:hAnsi="Georgia" w:cs="Segoe UI"/>
          <w:color w:val="292929"/>
          <w:spacing w:val="-1"/>
          <w:sz w:val="18"/>
          <w:szCs w:val="18"/>
        </w:rPr>
        <w:t>This means the infrastructure is being set up in which to run the task. ECS takes care of this part.</w:t>
      </w:r>
    </w:p>
    <w:p w14:paraId="153E6B75" w14:textId="77777777" w:rsidR="009867D1" w:rsidRPr="009867D1" w:rsidRDefault="009867D1" w:rsidP="009867D1">
      <w:pPr>
        <w:pStyle w:val="pw-post-body-paragraph"/>
        <w:shd w:val="clear" w:color="auto" w:fill="FFFFFF"/>
        <w:spacing w:before="480" w:beforeAutospacing="0" w:after="0" w:afterAutospacing="0" w:line="480" w:lineRule="atLeast"/>
        <w:rPr>
          <w:rFonts w:ascii="Georgia" w:hAnsi="Georgia" w:cs="Segoe UI"/>
          <w:color w:val="292929"/>
          <w:spacing w:val="-1"/>
          <w:sz w:val="18"/>
          <w:szCs w:val="18"/>
        </w:rPr>
      </w:pPr>
      <w:r w:rsidRPr="009867D1">
        <w:rPr>
          <w:rStyle w:val="Strong"/>
          <w:rFonts w:ascii="Georgia" w:hAnsi="Georgia" w:cs="Segoe UI"/>
          <w:color w:val="292929"/>
          <w:spacing w:val="-1"/>
          <w:sz w:val="18"/>
          <w:szCs w:val="18"/>
        </w:rPr>
        <w:t>PENDING</w:t>
      </w:r>
      <w:r w:rsidRPr="009867D1">
        <w:rPr>
          <w:rFonts w:ascii="Georgia" w:hAnsi="Georgia" w:cs="Segoe UI"/>
          <w:b/>
          <w:bCs/>
          <w:color w:val="292929"/>
          <w:spacing w:val="-1"/>
          <w:sz w:val="18"/>
          <w:szCs w:val="18"/>
        </w:rPr>
        <w:br/>
      </w:r>
      <w:r w:rsidRPr="009867D1">
        <w:rPr>
          <w:rFonts w:ascii="Georgia" w:hAnsi="Georgia" w:cs="Segoe UI"/>
          <w:color w:val="292929"/>
          <w:spacing w:val="-1"/>
          <w:sz w:val="18"/>
          <w:szCs w:val="18"/>
        </w:rPr>
        <w:t>Now, ECS has provisioned compute in which to run the tasks, and is waiting for the ECS Container agent to bring up the task.</w:t>
      </w:r>
    </w:p>
    <w:p w14:paraId="16AD18CF" w14:textId="77777777" w:rsidR="009867D1" w:rsidRPr="009867D1" w:rsidRDefault="009867D1" w:rsidP="009867D1">
      <w:pPr>
        <w:pStyle w:val="pw-post-body-paragraph"/>
        <w:shd w:val="clear" w:color="auto" w:fill="FFFFFF"/>
        <w:spacing w:before="480" w:beforeAutospacing="0" w:after="0" w:afterAutospacing="0" w:line="480" w:lineRule="atLeast"/>
        <w:rPr>
          <w:rFonts w:ascii="Georgia" w:hAnsi="Georgia" w:cs="Segoe UI"/>
          <w:color w:val="292929"/>
          <w:spacing w:val="-1"/>
          <w:sz w:val="18"/>
          <w:szCs w:val="18"/>
        </w:rPr>
      </w:pPr>
      <w:r w:rsidRPr="009867D1">
        <w:rPr>
          <w:rStyle w:val="Strong"/>
          <w:rFonts w:ascii="Georgia" w:hAnsi="Georgia" w:cs="Segoe UI"/>
          <w:color w:val="292929"/>
          <w:spacing w:val="-1"/>
          <w:sz w:val="18"/>
          <w:szCs w:val="18"/>
        </w:rPr>
        <w:lastRenderedPageBreak/>
        <w:t>ACTIVATING</w:t>
      </w:r>
      <w:r w:rsidRPr="009867D1">
        <w:rPr>
          <w:rFonts w:ascii="Georgia" w:hAnsi="Georgia" w:cs="Segoe UI"/>
          <w:b/>
          <w:bCs/>
          <w:color w:val="292929"/>
          <w:spacing w:val="-1"/>
          <w:sz w:val="18"/>
          <w:szCs w:val="18"/>
        </w:rPr>
        <w:br/>
      </w:r>
      <w:r w:rsidRPr="009867D1">
        <w:rPr>
          <w:rFonts w:ascii="Georgia" w:hAnsi="Georgia" w:cs="Segoe UI"/>
          <w:color w:val="292929"/>
          <w:spacing w:val="-1"/>
          <w:sz w:val="18"/>
          <w:szCs w:val="18"/>
        </w:rPr>
        <w:t>At this point, the task is started. However, it is not yet ready to be exposed to the rest of the world. ECS has other stuff to do related to the task before the task can be called running. For e.g., registering the target groups.</w:t>
      </w:r>
    </w:p>
    <w:p w14:paraId="099D849C" w14:textId="77777777" w:rsidR="009867D1" w:rsidRPr="009867D1" w:rsidRDefault="009867D1" w:rsidP="009867D1">
      <w:pPr>
        <w:pStyle w:val="pw-post-body-paragraph"/>
        <w:shd w:val="clear" w:color="auto" w:fill="FFFFFF"/>
        <w:spacing w:before="480" w:beforeAutospacing="0" w:after="0" w:afterAutospacing="0" w:line="480" w:lineRule="atLeast"/>
        <w:rPr>
          <w:rFonts w:ascii="Georgia" w:hAnsi="Georgia" w:cs="Segoe UI"/>
          <w:color w:val="292929"/>
          <w:spacing w:val="-1"/>
          <w:sz w:val="18"/>
          <w:szCs w:val="18"/>
        </w:rPr>
      </w:pPr>
      <w:r w:rsidRPr="009867D1">
        <w:rPr>
          <w:rStyle w:val="Strong"/>
          <w:rFonts w:ascii="Georgia" w:hAnsi="Georgia" w:cs="Segoe UI"/>
          <w:color w:val="292929"/>
          <w:spacing w:val="-1"/>
          <w:sz w:val="18"/>
          <w:szCs w:val="18"/>
        </w:rPr>
        <w:t>RUNNING</w:t>
      </w:r>
      <w:r w:rsidRPr="009867D1">
        <w:rPr>
          <w:rFonts w:ascii="Georgia" w:hAnsi="Georgia" w:cs="Segoe UI"/>
          <w:b/>
          <w:bCs/>
          <w:color w:val="292929"/>
          <w:spacing w:val="-1"/>
          <w:sz w:val="18"/>
          <w:szCs w:val="18"/>
        </w:rPr>
        <w:br/>
      </w:r>
      <w:r w:rsidRPr="009867D1">
        <w:rPr>
          <w:rFonts w:ascii="Georgia" w:hAnsi="Georgia" w:cs="Segoe UI"/>
          <w:color w:val="292929"/>
          <w:spacing w:val="-1"/>
          <w:sz w:val="18"/>
          <w:szCs w:val="18"/>
        </w:rPr>
        <w:t>This means that the application task is actually running, and available to use.</w:t>
      </w:r>
    </w:p>
    <w:p w14:paraId="7AF50C1E" w14:textId="77777777" w:rsidR="009867D1" w:rsidRPr="009867D1" w:rsidRDefault="009867D1" w:rsidP="009867D1">
      <w:pPr>
        <w:pStyle w:val="pw-post-body-paragraph"/>
        <w:shd w:val="clear" w:color="auto" w:fill="FFFFFF"/>
        <w:spacing w:before="480" w:beforeAutospacing="0" w:after="0" w:afterAutospacing="0" w:line="480" w:lineRule="atLeast"/>
        <w:rPr>
          <w:rFonts w:ascii="Georgia" w:hAnsi="Georgia" w:cs="Segoe UI"/>
          <w:color w:val="292929"/>
          <w:spacing w:val="-1"/>
          <w:sz w:val="18"/>
          <w:szCs w:val="18"/>
        </w:rPr>
      </w:pPr>
      <w:r w:rsidRPr="009867D1">
        <w:rPr>
          <w:rStyle w:val="Strong"/>
          <w:rFonts w:ascii="Georgia" w:hAnsi="Georgia" w:cs="Segoe UI"/>
          <w:color w:val="292929"/>
          <w:spacing w:val="-1"/>
          <w:sz w:val="18"/>
          <w:szCs w:val="18"/>
        </w:rPr>
        <w:t>DEACTIVATING</w:t>
      </w:r>
      <w:r w:rsidRPr="009867D1">
        <w:rPr>
          <w:rFonts w:ascii="Georgia" w:hAnsi="Georgia" w:cs="Segoe UI"/>
          <w:b/>
          <w:bCs/>
          <w:color w:val="292929"/>
          <w:spacing w:val="-1"/>
          <w:sz w:val="18"/>
          <w:szCs w:val="18"/>
        </w:rPr>
        <w:br/>
      </w:r>
      <w:r w:rsidRPr="009867D1">
        <w:rPr>
          <w:rFonts w:ascii="Georgia" w:hAnsi="Georgia" w:cs="Segoe UI"/>
          <w:color w:val="292929"/>
          <w:spacing w:val="-1"/>
          <w:sz w:val="18"/>
          <w:szCs w:val="18"/>
        </w:rPr>
        <w:t>ECS has taken charge of the task and is getting ready to stop the task.</w:t>
      </w:r>
    </w:p>
    <w:p w14:paraId="25DEC4A0" w14:textId="77777777" w:rsidR="009867D1" w:rsidRPr="009867D1" w:rsidRDefault="009867D1" w:rsidP="009867D1">
      <w:pPr>
        <w:pStyle w:val="pw-post-body-paragraph"/>
        <w:shd w:val="clear" w:color="auto" w:fill="FFFFFF"/>
        <w:spacing w:before="480" w:beforeAutospacing="0" w:after="0" w:afterAutospacing="0" w:line="480" w:lineRule="atLeast"/>
        <w:rPr>
          <w:rFonts w:ascii="Georgia" w:hAnsi="Georgia" w:cs="Segoe UI"/>
          <w:color w:val="292929"/>
          <w:spacing w:val="-1"/>
          <w:sz w:val="18"/>
          <w:szCs w:val="18"/>
        </w:rPr>
      </w:pPr>
      <w:r w:rsidRPr="009867D1">
        <w:rPr>
          <w:rStyle w:val="Strong"/>
          <w:rFonts w:ascii="Georgia" w:hAnsi="Georgia" w:cs="Segoe UI"/>
          <w:color w:val="292929"/>
          <w:spacing w:val="-1"/>
          <w:sz w:val="18"/>
          <w:szCs w:val="18"/>
        </w:rPr>
        <w:t>DEPROVISIONING</w:t>
      </w:r>
      <w:r w:rsidRPr="009867D1">
        <w:rPr>
          <w:rFonts w:ascii="Georgia" w:hAnsi="Georgia" w:cs="Segoe UI"/>
          <w:b/>
          <w:bCs/>
          <w:color w:val="292929"/>
          <w:spacing w:val="-1"/>
          <w:sz w:val="18"/>
          <w:szCs w:val="18"/>
        </w:rPr>
        <w:br/>
      </w:r>
      <w:r w:rsidRPr="009867D1">
        <w:rPr>
          <w:rFonts w:ascii="Georgia" w:hAnsi="Georgia" w:cs="Segoe UI"/>
          <w:color w:val="292929"/>
          <w:spacing w:val="-1"/>
          <w:sz w:val="18"/>
          <w:szCs w:val="18"/>
        </w:rPr>
        <w:t xml:space="preserve">ECS is now deprovisioning the compute that it had </w:t>
      </w:r>
      <w:proofErr w:type="spellStart"/>
      <w:r w:rsidRPr="009867D1">
        <w:rPr>
          <w:rFonts w:ascii="Georgia" w:hAnsi="Georgia" w:cs="Segoe UI"/>
          <w:color w:val="292929"/>
          <w:spacing w:val="-1"/>
          <w:sz w:val="18"/>
          <w:szCs w:val="18"/>
        </w:rPr>
        <w:t>provisoned</w:t>
      </w:r>
      <w:proofErr w:type="spellEnd"/>
      <w:r w:rsidRPr="009867D1">
        <w:rPr>
          <w:rFonts w:ascii="Georgia" w:hAnsi="Georgia" w:cs="Segoe UI"/>
          <w:color w:val="292929"/>
          <w:spacing w:val="-1"/>
          <w:sz w:val="18"/>
          <w:szCs w:val="18"/>
        </w:rPr>
        <w:t xml:space="preserve"> earlier for running the task.</w:t>
      </w:r>
    </w:p>
    <w:p w14:paraId="6E29ECFD" w14:textId="77777777" w:rsidR="009867D1" w:rsidRPr="009867D1" w:rsidRDefault="009867D1" w:rsidP="009867D1">
      <w:pPr>
        <w:pStyle w:val="pw-post-body-paragraph"/>
        <w:shd w:val="clear" w:color="auto" w:fill="FFFFFF"/>
        <w:spacing w:before="480" w:beforeAutospacing="0" w:after="0" w:afterAutospacing="0" w:line="480" w:lineRule="atLeast"/>
        <w:rPr>
          <w:rFonts w:ascii="Georgia" w:hAnsi="Georgia" w:cs="Segoe UI"/>
          <w:color w:val="292929"/>
          <w:spacing w:val="-1"/>
          <w:sz w:val="18"/>
          <w:szCs w:val="18"/>
        </w:rPr>
      </w:pPr>
      <w:r w:rsidRPr="009867D1">
        <w:rPr>
          <w:rStyle w:val="Strong"/>
          <w:rFonts w:ascii="Georgia" w:hAnsi="Georgia" w:cs="Segoe UI"/>
          <w:color w:val="292929"/>
          <w:spacing w:val="-1"/>
          <w:sz w:val="18"/>
          <w:szCs w:val="18"/>
        </w:rPr>
        <w:t>STOPPED</w:t>
      </w:r>
      <w:r w:rsidRPr="009867D1">
        <w:rPr>
          <w:rFonts w:ascii="Georgia" w:hAnsi="Georgia" w:cs="Segoe UI"/>
          <w:b/>
          <w:bCs/>
          <w:color w:val="292929"/>
          <w:spacing w:val="-1"/>
          <w:sz w:val="18"/>
          <w:szCs w:val="18"/>
        </w:rPr>
        <w:br/>
      </w:r>
      <w:r w:rsidRPr="009867D1">
        <w:rPr>
          <w:rFonts w:ascii="Georgia" w:hAnsi="Georgia" w:cs="Segoe UI"/>
          <w:color w:val="292929"/>
          <w:spacing w:val="-1"/>
          <w:sz w:val="18"/>
          <w:szCs w:val="18"/>
        </w:rPr>
        <w:t>Now, the task has been stopped fully by ECS.</w:t>
      </w:r>
    </w:p>
    <w:p w14:paraId="59758EF5" w14:textId="77777777" w:rsidR="009867D1" w:rsidRPr="009867D1" w:rsidRDefault="009867D1" w:rsidP="009867D1">
      <w:pPr>
        <w:pStyle w:val="pw-post-body-paragraph"/>
        <w:shd w:val="clear" w:color="auto" w:fill="FFFFFF"/>
        <w:spacing w:before="480" w:beforeAutospacing="0" w:after="0" w:afterAutospacing="0" w:line="480" w:lineRule="atLeast"/>
        <w:rPr>
          <w:rFonts w:ascii="Georgia" w:hAnsi="Georgia" w:cs="Segoe UI"/>
          <w:color w:val="292929"/>
          <w:spacing w:val="-1"/>
          <w:sz w:val="18"/>
          <w:szCs w:val="18"/>
        </w:rPr>
      </w:pPr>
      <w:r w:rsidRPr="009867D1">
        <w:rPr>
          <w:rStyle w:val="Strong"/>
          <w:rFonts w:ascii="Georgia" w:hAnsi="Georgia" w:cs="Segoe UI"/>
          <w:color w:val="292929"/>
          <w:spacing w:val="-1"/>
          <w:sz w:val="18"/>
          <w:szCs w:val="18"/>
        </w:rPr>
        <w:t>Why is my task stuck in PROVISIONING state?</w:t>
      </w:r>
      <w:r w:rsidRPr="009867D1">
        <w:rPr>
          <w:rFonts w:ascii="Georgia" w:hAnsi="Georgia" w:cs="Segoe UI"/>
          <w:color w:val="292929"/>
          <w:spacing w:val="-1"/>
          <w:sz w:val="18"/>
          <w:szCs w:val="18"/>
        </w:rPr>
        <w:br/>
        <w:t>If your task is stuck in PROVISIONING state for a while, that means ECS was unable to provision compute for the task. For example, this could mean that ECS was unable to bring up EC2 instances to run the task on.</w:t>
      </w:r>
    </w:p>
    <w:p w14:paraId="0DFA4052" w14:textId="77777777" w:rsidR="009867D1" w:rsidRPr="009867D1" w:rsidRDefault="009867D1" w:rsidP="009867D1">
      <w:pPr>
        <w:pStyle w:val="pw-post-body-paragraph"/>
        <w:shd w:val="clear" w:color="auto" w:fill="FFFFFF"/>
        <w:spacing w:before="480" w:beforeAutospacing="0" w:after="0" w:afterAutospacing="0" w:line="480" w:lineRule="atLeast"/>
        <w:rPr>
          <w:rFonts w:ascii="Georgia" w:hAnsi="Georgia" w:cs="Segoe UI"/>
          <w:color w:val="292929"/>
          <w:spacing w:val="-1"/>
          <w:sz w:val="18"/>
          <w:szCs w:val="18"/>
        </w:rPr>
      </w:pPr>
      <w:r w:rsidRPr="009867D1">
        <w:rPr>
          <w:rFonts w:ascii="Georgia" w:hAnsi="Georgia" w:cs="Segoe UI"/>
          <w:color w:val="292929"/>
          <w:spacing w:val="-1"/>
          <w:sz w:val="18"/>
          <w:szCs w:val="18"/>
        </w:rPr>
        <w:t>This has happened to me when I had </w:t>
      </w:r>
      <w:proofErr w:type="spellStart"/>
      <w:r w:rsidRPr="009867D1">
        <w:rPr>
          <w:rStyle w:val="HTMLCode"/>
          <w:color w:val="292929"/>
          <w:spacing w:val="-1"/>
          <w:sz w:val="11"/>
          <w:szCs w:val="11"/>
          <w:shd w:val="clear" w:color="auto" w:fill="F2F2F2"/>
        </w:rPr>
        <w:t>UserData</w:t>
      </w:r>
      <w:proofErr w:type="spellEnd"/>
      <w:r w:rsidRPr="009867D1">
        <w:rPr>
          <w:rFonts w:ascii="Georgia" w:hAnsi="Georgia" w:cs="Segoe UI"/>
          <w:color w:val="292929"/>
          <w:spacing w:val="-1"/>
          <w:sz w:val="18"/>
          <w:szCs w:val="18"/>
        </w:rPr>
        <w:t> section in the Auto Scaling Group tied to the Capacity provider for the ECS cluster where I was trying to start the task. This had happened because I was trying to mount FSX into EC2, and FSX did not have the right security group/ subnet configurations.</w:t>
      </w:r>
    </w:p>
    <w:sectPr w:rsidR="009867D1" w:rsidRPr="00986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AF44B5"/>
    <w:multiLevelType w:val="multilevel"/>
    <w:tmpl w:val="268AF3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90597B"/>
    <w:multiLevelType w:val="hybridMultilevel"/>
    <w:tmpl w:val="81B8FC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6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AF"/>
    <w:rsid w:val="000733F9"/>
    <w:rsid w:val="00103287"/>
    <w:rsid w:val="001A6C2C"/>
    <w:rsid w:val="002B7B81"/>
    <w:rsid w:val="00314A31"/>
    <w:rsid w:val="00317E61"/>
    <w:rsid w:val="0038293B"/>
    <w:rsid w:val="003F6945"/>
    <w:rsid w:val="005419D1"/>
    <w:rsid w:val="00692B5C"/>
    <w:rsid w:val="007A6D01"/>
    <w:rsid w:val="008D599A"/>
    <w:rsid w:val="009867D1"/>
    <w:rsid w:val="00BD14AF"/>
    <w:rsid w:val="00C5133A"/>
    <w:rsid w:val="00DB3220"/>
    <w:rsid w:val="00DC6E93"/>
    <w:rsid w:val="00E30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FE8D"/>
  <w15:chartTrackingRefBased/>
  <w15:docId w15:val="{0FE6BD54-EA56-4F18-BBC6-29DAC8416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14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6">
    <w:name w:val="heading 6"/>
    <w:basedOn w:val="Normal"/>
    <w:link w:val="Heading6Char"/>
    <w:uiPriority w:val="9"/>
    <w:qFormat/>
    <w:rsid w:val="00BD14AF"/>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14AF"/>
    <w:rPr>
      <w:rFonts w:ascii="Times New Roman" w:eastAsia="Times New Roman" w:hAnsi="Times New Roman" w:cs="Times New Roman"/>
      <w:b/>
      <w:bCs/>
      <w:sz w:val="36"/>
      <w:szCs w:val="36"/>
      <w:lang w:eastAsia="en-IN"/>
    </w:rPr>
  </w:style>
  <w:style w:type="character" w:customStyle="1" w:styleId="Heading6Char">
    <w:name w:val="Heading 6 Char"/>
    <w:basedOn w:val="DefaultParagraphFont"/>
    <w:link w:val="Heading6"/>
    <w:uiPriority w:val="9"/>
    <w:rsid w:val="00BD14AF"/>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BD14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D14AF"/>
    <w:rPr>
      <w:color w:val="0000FF"/>
      <w:u w:val="single"/>
    </w:rPr>
  </w:style>
  <w:style w:type="character" w:styleId="Emphasis">
    <w:name w:val="Emphasis"/>
    <w:basedOn w:val="DefaultParagraphFont"/>
    <w:uiPriority w:val="20"/>
    <w:qFormat/>
    <w:rsid w:val="00BD14AF"/>
    <w:rPr>
      <w:i/>
      <w:iCs/>
    </w:rPr>
  </w:style>
  <w:style w:type="character" w:styleId="HTMLCode">
    <w:name w:val="HTML Code"/>
    <w:basedOn w:val="DefaultParagraphFont"/>
    <w:uiPriority w:val="99"/>
    <w:semiHidden/>
    <w:unhideWhenUsed/>
    <w:rsid w:val="00BD14AF"/>
    <w:rPr>
      <w:rFonts w:ascii="Courier New" w:eastAsia="Times New Roman" w:hAnsi="Courier New" w:cs="Courier New"/>
      <w:sz w:val="20"/>
      <w:szCs w:val="20"/>
    </w:rPr>
  </w:style>
  <w:style w:type="character" w:customStyle="1" w:styleId="inlinemediaobject">
    <w:name w:val="inlinemediaobject"/>
    <w:basedOn w:val="DefaultParagraphFont"/>
    <w:rsid w:val="00BD14AF"/>
  </w:style>
  <w:style w:type="character" w:styleId="UnresolvedMention">
    <w:name w:val="Unresolved Mention"/>
    <w:basedOn w:val="DefaultParagraphFont"/>
    <w:uiPriority w:val="99"/>
    <w:semiHidden/>
    <w:unhideWhenUsed/>
    <w:rsid w:val="00BD14AF"/>
    <w:rPr>
      <w:color w:val="605E5C"/>
      <w:shd w:val="clear" w:color="auto" w:fill="E1DFDD"/>
    </w:rPr>
  </w:style>
  <w:style w:type="paragraph" w:styleId="ListParagraph">
    <w:name w:val="List Paragraph"/>
    <w:basedOn w:val="Normal"/>
    <w:uiPriority w:val="34"/>
    <w:qFormat/>
    <w:rsid w:val="00DB3220"/>
    <w:pPr>
      <w:ind w:left="720"/>
      <w:contextualSpacing/>
    </w:pPr>
  </w:style>
  <w:style w:type="paragraph" w:customStyle="1" w:styleId="pw-post-body-paragraph">
    <w:name w:val="pw-post-body-paragraph"/>
    <w:basedOn w:val="Normal"/>
    <w:rsid w:val="009867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67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953613">
      <w:bodyDiv w:val="1"/>
      <w:marLeft w:val="0"/>
      <w:marRight w:val="0"/>
      <w:marTop w:val="0"/>
      <w:marBottom w:val="0"/>
      <w:divBdr>
        <w:top w:val="none" w:sz="0" w:space="0" w:color="auto"/>
        <w:left w:val="none" w:sz="0" w:space="0" w:color="auto"/>
        <w:bottom w:val="none" w:sz="0" w:space="0" w:color="auto"/>
        <w:right w:val="none" w:sz="0" w:space="0" w:color="auto"/>
      </w:divBdr>
      <w:divsChild>
        <w:div w:id="1559054815">
          <w:marLeft w:val="0"/>
          <w:marRight w:val="0"/>
          <w:marTop w:val="0"/>
          <w:marBottom w:val="1020"/>
          <w:divBdr>
            <w:top w:val="none" w:sz="0" w:space="0" w:color="auto"/>
            <w:left w:val="none" w:sz="0" w:space="0" w:color="auto"/>
            <w:bottom w:val="none" w:sz="0" w:space="0" w:color="auto"/>
            <w:right w:val="none" w:sz="0" w:space="0" w:color="auto"/>
          </w:divBdr>
          <w:divsChild>
            <w:div w:id="341513033">
              <w:marLeft w:val="0"/>
              <w:marRight w:val="0"/>
              <w:marTop w:val="0"/>
              <w:marBottom w:val="0"/>
              <w:divBdr>
                <w:top w:val="none" w:sz="0" w:space="0" w:color="auto"/>
                <w:left w:val="none" w:sz="0" w:space="0" w:color="auto"/>
                <w:bottom w:val="none" w:sz="0" w:space="0" w:color="auto"/>
                <w:right w:val="none" w:sz="0" w:space="0" w:color="auto"/>
              </w:divBdr>
              <w:divsChild>
                <w:div w:id="1274704454">
                  <w:marLeft w:val="0"/>
                  <w:marRight w:val="0"/>
                  <w:marTop w:val="0"/>
                  <w:marBottom w:val="0"/>
                  <w:divBdr>
                    <w:top w:val="none" w:sz="0" w:space="0" w:color="auto"/>
                    <w:left w:val="none" w:sz="0" w:space="0" w:color="auto"/>
                    <w:bottom w:val="none" w:sz="0" w:space="0" w:color="auto"/>
                    <w:right w:val="none" w:sz="0" w:space="0" w:color="auto"/>
                  </w:divBdr>
                  <w:divsChild>
                    <w:div w:id="242028253">
                      <w:marLeft w:val="0"/>
                      <w:marRight w:val="0"/>
                      <w:marTop w:val="0"/>
                      <w:marBottom w:val="0"/>
                      <w:divBdr>
                        <w:top w:val="none" w:sz="0" w:space="0" w:color="auto"/>
                        <w:left w:val="none" w:sz="0" w:space="0" w:color="auto"/>
                        <w:bottom w:val="none" w:sz="0" w:space="0" w:color="auto"/>
                        <w:right w:val="none" w:sz="0" w:space="0" w:color="auto"/>
                      </w:divBdr>
                      <w:divsChild>
                        <w:div w:id="1473788595">
                          <w:marLeft w:val="0"/>
                          <w:marRight w:val="0"/>
                          <w:marTop w:val="0"/>
                          <w:marBottom w:val="0"/>
                          <w:divBdr>
                            <w:top w:val="none" w:sz="0" w:space="0" w:color="auto"/>
                            <w:left w:val="none" w:sz="0" w:space="0" w:color="auto"/>
                            <w:bottom w:val="none" w:sz="0" w:space="0" w:color="auto"/>
                            <w:right w:val="none" w:sz="0" w:space="0" w:color="auto"/>
                          </w:divBdr>
                          <w:divsChild>
                            <w:div w:id="1422139326">
                              <w:marLeft w:val="0"/>
                              <w:marRight w:val="0"/>
                              <w:marTop w:val="0"/>
                              <w:marBottom w:val="0"/>
                              <w:divBdr>
                                <w:top w:val="none" w:sz="0" w:space="0" w:color="auto"/>
                                <w:left w:val="none" w:sz="0" w:space="0" w:color="auto"/>
                                <w:bottom w:val="none" w:sz="0" w:space="0" w:color="auto"/>
                                <w:right w:val="none" w:sz="0" w:space="0" w:color="auto"/>
                              </w:divBdr>
                              <w:divsChild>
                                <w:div w:id="99996291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556758">
          <w:marLeft w:val="0"/>
          <w:marRight w:val="0"/>
          <w:marTop w:val="0"/>
          <w:marBottom w:val="0"/>
          <w:divBdr>
            <w:top w:val="none" w:sz="0" w:space="0" w:color="auto"/>
            <w:left w:val="none" w:sz="0" w:space="0" w:color="auto"/>
            <w:bottom w:val="none" w:sz="0" w:space="0" w:color="auto"/>
            <w:right w:val="none" w:sz="0" w:space="0" w:color="auto"/>
          </w:divBdr>
          <w:divsChild>
            <w:div w:id="1919830383">
              <w:marLeft w:val="360"/>
              <w:marRight w:val="360"/>
              <w:marTop w:val="0"/>
              <w:marBottom w:val="0"/>
              <w:divBdr>
                <w:top w:val="none" w:sz="0" w:space="0" w:color="auto"/>
                <w:left w:val="none" w:sz="0" w:space="0" w:color="auto"/>
                <w:bottom w:val="none" w:sz="0" w:space="0" w:color="auto"/>
                <w:right w:val="none" w:sz="0" w:space="0" w:color="auto"/>
              </w:divBdr>
              <w:divsChild>
                <w:div w:id="1571233050">
                  <w:marLeft w:val="0"/>
                  <w:marRight w:val="0"/>
                  <w:marTop w:val="90"/>
                  <w:marBottom w:val="390"/>
                  <w:divBdr>
                    <w:top w:val="none" w:sz="0" w:space="0" w:color="auto"/>
                    <w:left w:val="none" w:sz="0" w:space="0" w:color="auto"/>
                    <w:bottom w:val="none" w:sz="0" w:space="0" w:color="auto"/>
                    <w:right w:val="none" w:sz="0" w:space="0" w:color="auto"/>
                  </w:divBdr>
                  <w:divsChild>
                    <w:div w:id="351221733">
                      <w:marLeft w:val="0"/>
                      <w:marRight w:val="0"/>
                      <w:marTop w:val="120"/>
                      <w:marBottom w:val="0"/>
                      <w:divBdr>
                        <w:top w:val="none" w:sz="0" w:space="0" w:color="auto"/>
                        <w:left w:val="none" w:sz="0" w:space="0" w:color="auto"/>
                        <w:bottom w:val="none" w:sz="0" w:space="0" w:color="auto"/>
                        <w:right w:val="none" w:sz="0" w:space="0" w:color="auto"/>
                      </w:divBdr>
                      <w:divsChild>
                        <w:div w:id="205416049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81682343">
                      <w:marLeft w:val="0"/>
                      <w:marRight w:val="0"/>
                      <w:marTop w:val="120"/>
                      <w:marBottom w:val="0"/>
                      <w:divBdr>
                        <w:top w:val="none" w:sz="0" w:space="0" w:color="auto"/>
                        <w:left w:val="none" w:sz="0" w:space="0" w:color="auto"/>
                        <w:bottom w:val="none" w:sz="0" w:space="0" w:color="auto"/>
                        <w:right w:val="none" w:sz="0" w:space="0" w:color="auto"/>
                      </w:divBdr>
                      <w:divsChild>
                        <w:div w:id="112076229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918291635">
                      <w:marLeft w:val="0"/>
                      <w:marRight w:val="0"/>
                      <w:marTop w:val="120"/>
                      <w:marBottom w:val="0"/>
                      <w:divBdr>
                        <w:top w:val="none" w:sz="0" w:space="0" w:color="auto"/>
                        <w:left w:val="none" w:sz="0" w:space="0" w:color="auto"/>
                        <w:bottom w:val="none" w:sz="0" w:space="0" w:color="auto"/>
                        <w:right w:val="none" w:sz="0" w:space="0" w:color="auto"/>
                      </w:divBdr>
                      <w:divsChild>
                        <w:div w:id="55004445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 w:id="1496187699">
      <w:bodyDiv w:val="1"/>
      <w:marLeft w:val="0"/>
      <w:marRight w:val="0"/>
      <w:marTop w:val="0"/>
      <w:marBottom w:val="0"/>
      <w:divBdr>
        <w:top w:val="none" w:sz="0" w:space="0" w:color="auto"/>
        <w:left w:val="none" w:sz="0" w:space="0" w:color="auto"/>
        <w:bottom w:val="none" w:sz="0" w:space="0" w:color="auto"/>
        <w:right w:val="none" w:sz="0" w:space="0" w:color="auto"/>
      </w:divBdr>
    </w:div>
    <w:div w:id="1910311463">
      <w:bodyDiv w:val="1"/>
      <w:marLeft w:val="0"/>
      <w:marRight w:val="0"/>
      <w:marTop w:val="0"/>
      <w:marBottom w:val="0"/>
      <w:divBdr>
        <w:top w:val="none" w:sz="0" w:space="0" w:color="auto"/>
        <w:left w:val="none" w:sz="0" w:space="0" w:color="auto"/>
        <w:bottom w:val="none" w:sz="0" w:space="0" w:color="auto"/>
        <w:right w:val="none" w:sz="0" w:space="0" w:color="auto"/>
      </w:divBdr>
      <w:divsChild>
        <w:div w:id="1827086268">
          <w:marLeft w:val="0"/>
          <w:marRight w:val="0"/>
          <w:marTop w:val="0"/>
          <w:marBottom w:val="150"/>
          <w:divBdr>
            <w:top w:val="none" w:sz="0" w:space="0" w:color="auto"/>
            <w:left w:val="none" w:sz="0" w:space="0" w:color="auto"/>
            <w:bottom w:val="none" w:sz="0" w:space="0" w:color="auto"/>
            <w:right w:val="none" w:sz="0" w:space="0" w:color="auto"/>
          </w:divBdr>
          <w:divsChild>
            <w:div w:id="1367755704">
              <w:marLeft w:val="0"/>
              <w:marRight w:val="0"/>
              <w:marTop w:val="240"/>
              <w:marBottom w:val="240"/>
              <w:divBdr>
                <w:top w:val="none" w:sz="0" w:space="0" w:color="auto"/>
                <w:left w:val="none" w:sz="0" w:space="0" w:color="auto"/>
                <w:bottom w:val="none" w:sz="0" w:space="0" w:color="auto"/>
                <w:right w:val="none" w:sz="0" w:space="0" w:color="auto"/>
              </w:divBdr>
              <w:divsChild>
                <w:div w:id="392198109">
                  <w:marLeft w:val="0"/>
                  <w:marRight w:val="0"/>
                  <w:marTop w:val="0"/>
                  <w:marBottom w:val="0"/>
                  <w:divBdr>
                    <w:top w:val="none" w:sz="0" w:space="0" w:color="auto"/>
                    <w:left w:val="none" w:sz="0" w:space="0" w:color="auto"/>
                    <w:bottom w:val="none" w:sz="0" w:space="0" w:color="auto"/>
                    <w:right w:val="none" w:sz="0" w:space="0" w:color="auto"/>
                  </w:divBdr>
                </w:div>
                <w:div w:id="20677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13</cp:revision>
  <dcterms:created xsi:type="dcterms:W3CDTF">2023-06-15T04:25:00Z</dcterms:created>
  <dcterms:modified xsi:type="dcterms:W3CDTF">2023-06-16T11:52:00Z</dcterms:modified>
</cp:coreProperties>
</file>