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shd w:val="clear" w:color="auto" w:fill="365F91" w:themeFill="accent1" w:themeFillShade="BF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FC1B1A" w:rsidTr="00077336">
        <w:trPr>
          <w:jc w:val="center"/>
        </w:trPr>
        <w:tc>
          <w:tcPr>
            <w:tcW w:w="5328" w:type="dxa"/>
            <w:tcBorders>
              <w:top w:val="single" w:sz="8" w:space="0" w:color="101820"/>
              <w:left w:val="single" w:sz="8" w:space="0" w:color="101820"/>
              <w:bottom w:val="single" w:sz="8" w:space="0" w:color="101820"/>
              <w:right w:val="single" w:sz="8" w:space="0" w:color="101820"/>
            </w:tcBorders>
            <w:shd w:val="clear" w:color="auto" w:fill="365F91" w:themeFill="accent1" w:themeFillShade="BF"/>
            <w:vAlign w:val="center"/>
          </w:tcPr>
          <w:p w:rsidR="00FC1B1A" w:rsidRDefault="0064556B"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48"/>
              </w:rPr>
              <w:t>Employee Leave Tracker</w:t>
            </w:r>
          </w:p>
          <w:p w:rsidR="00FC1B1A" w:rsidRDefault="0064556B">
            <w:pPr>
              <w:spacing w:before="40" w:after="0"/>
            </w:pPr>
            <w:r>
              <w:rPr>
                <w:color w:val="BFD0D8"/>
              </w:rPr>
              <w:t>Microservices Assignment 2026 | Cover Letter</w:t>
            </w:r>
          </w:p>
        </w:tc>
        <w:tc>
          <w:tcPr>
            <w:tcW w:w="5328" w:type="dxa"/>
            <w:tcBorders>
              <w:top w:val="single" w:sz="8" w:space="0" w:color="101820"/>
              <w:left w:val="single" w:sz="8" w:space="0" w:color="101820"/>
              <w:bottom w:val="single" w:sz="8" w:space="0" w:color="101820"/>
              <w:right w:val="single" w:sz="8" w:space="0" w:color="101820"/>
            </w:tcBorders>
            <w:shd w:val="clear" w:color="auto" w:fill="365F91" w:themeFill="accent1" w:themeFillShade="BF"/>
            <w:vAlign w:val="center"/>
          </w:tcPr>
          <w:p w:rsidR="00FC1B1A" w:rsidRDefault="0064556B">
            <w:pPr>
              <w:jc w:val="right"/>
            </w:pPr>
            <w:r>
              <w:rPr>
                <w:b/>
                <w:color w:val="F2B84B"/>
                <w:sz w:val="24"/>
              </w:rPr>
              <w:t>Submitted by</w:t>
            </w:r>
            <w:r>
              <w:rPr>
                <w:b/>
                <w:color w:val="F2B84B"/>
                <w:sz w:val="24"/>
              </w:rPr>
              <w:br/>
              <w:t>Jagdeep</w:t>
            </w:r>
          </w:p>
        </w:tc>
      </w:tr>
    </w:tbl>
    <w:p w:rsidR="00FC1B1A" w:rsidRDefault="0064556B">
      <w:pPr>
        <w:spacing w:before="240" w:after="80"/>
      </w:pPr>
      <w:r>
        <w:rPr>
          <w:b/>
          <w:color w:val="101820"/>
          <w:sz w:val="22"/>
        </w:rPr>
        <w:t>Dear Judges,</w:t>
      </w:r>
    </w:p>
    <w:p w:rsidR="00FC1B1A" w:rsidRDefault="0064556B">
      <w:pPr>
        <w:spacing w:after="120" w:line="259" w:lineRule="auto"/>
      </w:pPr>
      <w:r>
        <w:rPr>
          <w:color w:val="243342"/>
          <w:sz w:val="21"/>
        </w:rPr>
        <w:t xml:space="preserve">I am submitting my Employee Leave Tracker microservices project as a complete working implementation of the assignment requirements. The project covers </w:t>
      </w:r>
      <w:r>
        <w:rPr>
          <w:color w:val="243342"/>
          <w:sz w:val="21"/>
        </w:rPr>
        <w:t>the full leave management flow: employee login, leave balance lookup, leave application, manager approval or rejection, leave history, and notifications.</w:t>
      </w:r>
    </w:p>
    <w:p w:rsidR="00FC1B1A" w:rsidRDefault="0064556B">
      <w:pPr>
        <w:spacing w:after="120" w:line="259" w:lineRule="auto"/>
      </w:pPr>
      <w:r>
        <w:rPr>
          <w:color w:val="243342"/>
          <w:sz w:val="21"/>
        </w:rPr>
        <w:t xml:space="preserve">Along with the required backend work, I have also implemented bonus and supporting components such as </w:t>
      </w:r>
      <w:r>
        <w:rPr>
          <w:color w:val="243342"/>
          <w:sz w:val="21"/>
        </w:rPr>
        <w:t>ELK-based log viewing, Zipkin distributed tracing, a simple browser UI, health checks, and a Resilience4j circuit breaker for service-to-service failure handling.</w:t>
      </w:r>
    </w:p>
    <w:p w:rsidR="00FC1B1A" w:rsidRDefault="0064556B">
      <w:pPr>
        <w:spacing w:after="120" w:line="259" w:lineRule="auto"/>
      </w:pPr>
      <w:r>
        <w:rPr>
          <w:color w:val="243342"/>
          <w:sz w:val="21"/>
        </w:rPr>
        <w:t>I am also submitting a live running version of this project on my personal VPS so the panel c</w:t>
      </w:r>
      <w:r>
        <w:rPr>
          <w:color w:val="243342"/>
          <w:sz w:val="21"/>
        </w:rPr>
        <w:t>an directly verify the deployed application.</w:t>
      </w: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C1B1A">
        <w:trPr>
          <w:jc w:val="center"/>
        </w:trPr>
        <w:tc>
          <w:tcPr>
            <w:tcW w:w="355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AF4F2"/>
          </w:tcPr>
          <w:p w:rsidR="00FC1B1A" w:rsidRDefault="0064556B">
            <w:pPr>
              <w:spacing w:after="40"/>
            </w:pPr>
            <w:r>
              <w:rPr>
                <w:b/>
                <w:color w:val="101820"/>
                <w:sz w:val="21"/>
              </w:rPr>
              <w:t>Complete Core Flow</w:t>
            </w:r>
          </w:p>
          <w:p w:rsidR="00FC1B1A" w:rsidRDefault="0064556B">
            <w:pPr>
              <w:spacing w:after="0"/>
            </w:pPr>
            <w:r>
              <w:rPr>
                <w:color w:val="52616B"/>
                <w:sz w:val="18"/>
              </w:rPr>
              <w:t>JWT, RBAC, leave balances, apply, approve, reject, history, notifications.</w:t>
            </w:r>
          </w:p>
        </w:tc>
        <w:tc>
          <w:tcPr>
            <w:tcW w:w="355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2D3"/>
          </w:tcPr>
          <w:p w:rsidR="00FC1B1A" w:rsidRDefault="0064556B">
            <w:pPr>
              <w:spacing w:after="40"/>
            </w:pPr>
            <w:r>
              <w:rPr>
                <w:b/>
                <w:color w:val="101820"/>
                <w:sz w:val="21"/>
              </w:rPr>
              <w:t>Bonus Implemented</w:t>
            </w:r>
          </w:p>
          <w:p w:rsidR="00FC1B1A" w:rsidRDefault="0064556B">
            <w:pPr>
              <w:spacing w:after="0"/>
            </w:pPr>
            <w:r>
              <w:rPr>
                <w:color w:val="52616B"/>
                <w:sz w:val="18"/>
              </w:rPr>
              <w:t>ELK stack, Zipkin tracing, simple UI, health checks, circuit breaker.</w:t>
            </w:r>
          </w:p>
        </w:tc>
        <w:tc>
          <w:tcPr>
            <w:tcW w:w="355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DEAE8"/>
          </w:tcPr>
          <w:p w:rsidR="00FC1B1A" w:rsidRDefault="0064556B">
            <w:pPr>
              <w:spacing w:after="40"/>
            </w:pPr>
            <w:r>
              <w:rPr>
                <w:b/>
                <w:color w:val="101820"/>
                <w:sz w:val="21"/>
              </w:rPr>
              <w:t>Live Deployment</w:t>
            </w:r>
          </w:p>
          <w:p w:rsidR="00FC1B1A" w:rsidRDefault="0064556B">
            <w:pPr>
              <w:spacing w:after="0"/>
            </w:pPr>
            <w:r>
              <w:rPr>
                <w:color w:val="52616B"/>
                <w:sz w:val="18"/>
              </w:rPr>
              <w:t>Running versi</w:t>
            </w:r>
            <w:r>
              <w:rPr>
                <w:color w:val="52616B"/>
                <w:sz w:val="18"/>
              </w:rPr>
              <w:t>on is hosted on my personal VPS for direct evaluation.</w:t>
            </w:r>
          </w:p>
        </w:tc>
      </w:tr>
    </w:tbl>
    <w:p w:rsidR="00FC1B1A" w:rsidRDefault="0064556B">
      <w:pPr>
        <w:spacing w:before="280" w:after="100"/>
      </w:pPr>
      <w:r>
        <w:rPr>
          <w:b/>
          <w:color w:val="101820"/>
          <w:sz w:val="30"/>
        </w:rPr>
        <w:t>Live VPS URLs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FC1B1A">
        <w:trPr>
          <w:jc w:val="center"/>
        </w:trPr>
        <w:tc>
          <w:tcPr>
            <w:tcW w:w="5328" w:type="dxa"/>
            <w:tcBorders>
              <w:top w:val="single" w:sz="8" w:space="0" w:color="101820"/>
              <w:left w:val="single" w:sz="8" w:space="0" w:color="101820"/>
              <w:bottom w:val="single" w:sz="8" w:space="0" w:color="101820"/>
              <w:right w:val="single" w:sz="8" w:space="0" w:color="101820"/>
            </w:tcBorders>
            <w:shd w:val="clear" w:color="auto" w:fill="101820"/>
            <w:vAlign w:val="center"/>
          </w:tcPr>
          <w:p w:rsidR="00FC1B1A" w:rsidRDefault="0064556B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5328" w:type="dxa"/>
            <w:tcBorders>
              <w:top w:val="single" w:sz="8" w:space="0" w:color="101820"/>
              <w:left w:val="single" w:sz="8" w:space="0" w:color="101820"/>
              <w:bottom w:val="single" w:sz="8" w:space="0" w:color="101820"/>
              <w:right w:val="single" w:sz="8" w:space="0" w:color="101820"/>
            </w:tcBorders>
            <w:shd w:val="clear" w:color="auto" w:fill="101820"/>
            <w:vAlign w:val="center"/>
          </w:tcPr>
          <w:p w:rsidR="00FC1B1A" w:rsidRDefault="0064556B">
            <w:r>
              <w:rPr>
                <w:b/>
                <w:color w:val="FFFFFF"/>
                <w:sz w:val="19"/>
              </w:rPr>
              <w:t>Hosted URL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UI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8">
              <w:r>
                <w:rPr>
                  <w:color w:val="1B6EDB"/>
                  <w:u w:val="single"/>
                </w:rPr>
                <w:t>http://140.245.12.187:9006</w:t>
              </w:r>
            </w:hyperlink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API Gateway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9">
              <w:r>
                <w:rPr>
                  <w:color w:val="1B6EDB"/>
                  <w:u w:val="single"/>
                </w:rPr>
                <w:t>http://140.245.12.187:9000</w:t>
              </w:r>
            </w:hyperlink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Auth Service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10">
              <w:r>
                <w:rPr>
                  <w:color w:val="1B6EDB"/>
                  <w:u w:val="single"/>
                </w:rPr>
                <w:t>http://140.245.12.187:9001</w:t>
              </w:r>
            </w:hyperlink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Employee Service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11">
              <w:r>
                <w:rPr>
                  <w:color w:val="1B6EDB"/>
                  <w:u w:val="single"/>
                </w:rPr>
                <w:t>http://140.245.12.187:9002</w:t>
              </w:r>
            </w:hyperlink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Leave Service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12">
              <w:r>
                <w:rPr>
                  <w:color w:val="1B6EDB"/>
                  <w:u w:val="single"/>
                </w:rPr>
                <w:t>http://140.245.12.187:9003</w:t>
              </w:r>
            </w:hyperlink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Notification Service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13">
              <w:r>
                <w:rPr>
                  <w:color w:val="1B6EDB"/>
                  <w:u w:val="single"/>
                </w:rPr>
                <w:t>http://140.245.12.187:9004</w:t>
              </w:r>
            </w:hyperlink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Eureka Discovery Service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14">
              <w:r>
                <w:rPr>
                  <w:color w:val="1B6EDB"/>
                  <w:u w:val="single"/>
                </w:rPr>
                <w:t>http://140.245.12.187:9005</w:t>
              </w:r>
            </w:hyperlink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RabbitMQ Management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15">
              <w:r>
                <w:rPr>
                  <w:color w:val="1B6EDB"/>
                  <w:u w:val="single"/>
                </w:rPr>
                <w:t>http://140.245.12.187:9008</w:t>
              </w:r>
            </w:hyperlink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Zipkin Tracing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16">
              <w:r>
                <w:rPr>
                  <w:color w:val="1B6EDB"/>
                  <w:u w:val="single"/>
                </w:rPr>
                <w:t>http://140.245.12.187:9010</w:t>
              </w:r>
            </w:hyperlink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Elasticsearch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17">
              <w:r>
                <w:rPr>
                  <w:color w:val="1B6EDB"/>
                  <w:u w:val="single"/>
                </w:rPr>
                <w:t>http://140.245.12.187:9011</w:t>
              </w:r>
            </w:hyperlink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7F9FA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Kibana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</w:tcPr>
          <w:p w:rsidR="00FC1B1A" w:rsidRDefault="0064556B">
            <w:hyperlink r:id="rId18">
              <w:r>
                <w:rPr>
                  <w:color w:val="1B6EDB"/>
                  <w:u w:val="single"/>
                </w:rPr>
                <w:t>http://140.245.12.187:9012</w:t>
              </w:r>
            </w:hyperlink>
          </w:p>
        </w:tc>
      </w:tr>
    </w:tbl>
    <w:p w:rsidR="00FC1B1A" w:rsidRDefault="0064556B">
      <w:pPr>
        <w:spacing w:before="260" w:after="100"/>
      </w:pPr>
      <w:r>
        <w:rPr>
          <w:b/>
          <w:color w:val="101820"/>
          <w:sz w:val="30"/>
        </w:rPr>
        <w:t>Implemented Components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FC1B1A">
        <w:trPr>
          <w:jc w:val="center"/>
        </w:trPr>
        <w:tc>
          <w:tcPr>
            <w:tcW w:w="5328" w:type="dxa"/>
            <w:tcBorders>
              <w:top w:val="single" w:sz="8" w:space="0" w:color="2FB7A4"/>
              <w:left w:val="single" w:sz="8" w:space="0" w:color="2FB7A4"/>
              <w:bottom w:val="single" w:sz="8" w:space="0" w:color="2FB7A4"/>
              <w:right w:val="single" w:sz="8" w:space="0" w:color="2FB7A4"/>
            </w:tcBorders>
            <w:shd w:val="clear" w:color="auto" w:fill="2FB7A4"/>
            <w:vAlign w:val="center"/>
          </w:tcPr>
          <w:p w:rsidR="00FC1B1A" w:rsidRDefault="0064556B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5328" w:type="dxa"/>
            <w:tcBorders>
              <w:top w:val="single" w:sz="8" w:space="0" w:color="2FB7A4"/>
              <w:left w:val="single" w:sz="8" w:space="0" w:color="2FB7A4"/>
              <w:bottom w:val="single" w:sz="8" w:space="0" w:color="2FB7A4"/>
              <w:right w:val="single" w:sz="8" w:space="0" w:color="2FB7A4"/>
            </w:tcBorders>
            <w:shd w:val="clear" w:color="auto" w:fill="2FB7A4"/>
            <w:vAlign w:val="center"/>
          </w:tcPr>
          <w:p w:rsidR="00FC1B1A" w:rsidRDefault="0064556B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api-gateway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>Single public backend entry point and JWT validation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lastRenderedPageBreak/>
              <w:t>auth-service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>Login and JWT generation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employee-service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 xml:space="preserve">Employee records, </w:t>
            </w:r>
            <w:r>
              <w:rPr>
                <w:color w:val="384A55"/>
                <w:sz w:val="18"/>
              </w:rPr>
              <w:t>manager mapping, and leave balances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leave-service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>Leave application, validation, history, approval, and rejection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notification-service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>Notification records from RabbitMQ events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discovery-service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>Eureka service registry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ui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 xml:space="preserve">Simple browser interface for </w:t>
            </w:r>
            <w:r>
              <w:rPr>
                <w:color w:val="384A55"/>
                <w:sz w:val="18"/>
              </w:rPr>
              <w:t>demo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postgres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>Persistent database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rabbitmq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>Asynchronous notification messaging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zipkin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>Distributed tracing</w:t>
            </w:r>
          </w:p>
        </w:tc>
      </w:tr>
      <w:tr w:rsidR="00FC1B1A">
        <w:trPr>
          <w:jc w:val="center"/>
        </w:trPr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2F7F6"/>
            <w:vAlign w:val="center"/>
          </w:tcPr>
          <w:p w:rsidR="00FC1B1A" w:rsidRDefault="0064556B">
            <w:r>
              <w:rPr>
                <w:b/>
                <w:color w:val="101820"/>
                <w:sz w:val="18"/>
              </w:rPr>
              <w:t>elasticsearch, kibana, filebeat</w:t>
            </w:r>
          </w:p>
        </w:tc>
        <w:tc>
          <w:tcPr>
            <w:tcW w:w="5328" w:type="dxa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shd w:val="clear" w:color="auto" w:fill="FFFFFF"/>
            <w:vAlign w:val="center"/>
          </w:tcPr>
          <w:p w:rsidR="00FC1B1A" w:rsidRDefault="0064556B">
            <w:r>
              <w:rPr>
                <w:color w:val="384A55"/>
                <w:sz w:val="18"/>
              </w:rPr>
              <w:t>Centralized log viewing</w:t>
            </w:r>
          </w:p>
        </w:tc>
      </w:tr>
    </w:tbl>
    <w:p w:rsidR="00FC1B1A" w:rsidRDefault="0064556B">
      <w:pPr>
        <w:spacing w:before="240" w:after="0"/>
      </w:pPr>
      <w:r>
        <w:rPr>
          <w:color w:val="243342"/>
          <w:sz w:val="21"/>
        </w:rPr>
        <w:t>Regards,</w:t>
      </w:r>
    </w:p>
    <w:p w:rsidR="00FC1B1A" w:rsidRDefault="0064556B">
      <w:pPr>
        <w:spacing w:after="0"/>
      </w:pPr>
      <w:r>
        <w:rPr>
          <w:b/>
          <w:color w:val="101820"/>
          <w:sz w:val="24"/>
        </w:rPr>
        <w:t>Jagdeep</w:t>
      </w:r>
    </w:p>
    <w:sectPr w:rsidR="00FC1B1A" w:rsidSect="00034616">
      <w:footerReference w:type="default" r:id="rId1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56B" w:rsidRDefault="0064556B">
      <w:pPr>
        <w:spacing w:after="0" w:line="240" w:lineRule="auto"/>
      </w:pPr>
      <w:r>
        <w:separator/>
      </w:r>
    </w:p>
  </w:endnote>
  <w:endnote w:type="continuationSeparator" w:id="0">
    <w:p w:rsidR="0064556B" w:rsidRDefault="00645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B1A" w:rsidRDefault="0064556B">
    <w:pPr>
      <w:pStyle w:val="Footer"/>
      <w:jc w:val="center"/>
    </w:pPr>
    <w:r>
      <w:rPr>
        <w:color w:val="7B8A93"/>
        <w:sz w:val="16"/>
      </w:rPr>
      <w:t>Employee Leave Tracker | Live VPS Submission | Microservices Assignment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56B" w:rsidRDefault="0064556B">
      <w:pPr>
        <w:spacing w:after="0" w:line="240" w:lineRule="auto"/>
      </w:pPr>
      <w:r>
        <w:separator/>
      </w:r>
    </w:p>
  </w:footnote>
  <w:footnote w:type="continuationSeparator" w:id="0">
    <w:p w:rsidR="0064556B" w:rsidRDefault="00645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336"/>
    <w:rsid w:val="0015074B"/>
    <w:rsid w:val="0029639D"/>
    <w:rsid w:val="00326F90"/>
    <w:rsid w:val="0064556B"/>
    <w:rsid w:val="00AA1D8D"/>
    <w:rsid w:val="00B47730"/>
    <w:rsid w:val="00CB0664"/>
    <w:rsid w:val="00FC1B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D0DF848-E23B-4C3D-83AA-1FB5C044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40.245.12.187:9006" TargetMode="External"/><Relationship Id="rId13" Type="http://schemas.openxmlformats.org/officeDocument/2006/relationships/hyperlink" Target="http://140.245.12.187:9004" TargetMode="External"/><Relationship Id="rId18" Type="http://schemas.openxmlformats.org/officeDocument/2006/relationships/hyperlink" Target="http://140.245.12.187:9012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140.245.12.187:9003" TargetMode="External"/><Relationship Id="rId17" Type="http://schemas.openxmlformats.org/officeDocument/2006/relationships/hyperlink" Target="http://140.245.12.187:901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40.245.12.187:901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40.245.12.187:900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40.245.12.187:9008" TargetMode="External"/><Relationship Id="rId10" Type="http://schemas.openxmlformats.org/officeDocument/2006/relationships/hyperlink" Target="http://140.245.12.187:9001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140.245.12.187:9000" TargetMode="External"/><Relationship Id="rId14" Type="http://schemas.openxmlformats.org/officeDocument/2006/relationships/hyperlink" Target="http://140.245.12.187:9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9E1F99-6E66-4C85-9D2F-A61174720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Jagdeep singh</cp:lastModifiedBy>
  <cp:revision>2</cp:revision>
  <dcterms:created xsi:type="dcterms:W3CDTF">2013-12-23T23:15:00Z</dcterms:created>
  <dcterms:modified xsi:type="dcterms:W3CDTF">2026-06-04T06:07:00Z</dcterms:modified>
  <cp:category/>
</cp:coreProperties>
</file>