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40"/>
          <w:u w:val="single"/>
          <w:shd w:fill="auto" w:val="clear"/>
        </w:rPr>
      </w:pPr>
      <w:r>
        <w:rPr>
          <w:rFonts w:ascii="Times New Roman" w:hAnsi="Times New Roman" w:cs="Times New Roman" w:eastAsia="Times New Roman"/>
          <w:color w:val="auto"/>
          <w:spacing w:val="0"/>
          <w:position w:val="0"/>
          <w:sz w:val="40"/>
          <w:u w:val="single"/>
          <w:shd w:fill="auto" w:val="clear"/>
        </w:rPr>
        <w:t xml:space="preserve">Article Comparer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ABSTRACT</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 'wrongful appropriation' and 'stealing and publication' of another authors  language, thoughts, ideas or expression .It is the act of taking another person's writing,conversation and even ideas and passing it off as your own.To avoid all such cases we use plagiarism checker. It shows the percentage of copied content which is not unique .It also shows the percentage of unique content. It also gives the percentage of similarity.Plagiarism has a wide spread problem in Assessment tasks in computing courses, students often plagiarise documents. Plagiarism is impractical many automated tools are available none has been applied to detect inter-lingual plagiarism, where text is copied from one. By this it is easy to evaluate the documents which are plagiarised. Recently, the problem of plagiarism is becoming an important issue in many debates in the field of education and technology. The wide use and availability of electronic resources makes it easy for students , authors and even academic  people to access and use any piece of information and embed into user own work without proper citation.By using this article comparer we can create our new articles which will not match with already existed articles.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