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3122A"/>
          <w:sz w:val="40"/>
          <w:szCs w:val="40"/>
        </w:rPr>
        <w:t xml:space="preserve">WEBSCRAFT.IN</w:t>
      </w:r>
    </w:p>
    <w:p>
      <w:pPr>
        <w:pBdr>
          <w:bottom w:val="single" w:color="B3122A" w:sz="12" w:space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Website Design &amp; Digital Solutions</w:t>
      </w:r>
    </w:p>
    <w:p>
      <w:pPr>
        <w:spacing w:after="200"/>
        <w:jc w:val="right"/>
      </w:pPr>
      <w:r>
        <w:rPr>
          <w:rFonts w:ascii="Calibri" w:cs="Calibri" w:eastAsia="Calibri" w:hAnsi="Calibri"/>
          <w:b/>
          <w:bCs/>
          <w:color w:val="222222"/>
          <w:sz w:val="44"/>
          <w:szCs w:val="44"/>
        </w:rP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Invoice No.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Invoice 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29/07/2026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31/07/2027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Siddhesh Gaikwad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School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Dnyanada Vidya Mandir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Contact Number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98906 72056</w:t>
            </w:r>
          </w:p>
        </w:tc>
      </w:tr>
    </w:tbl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2400"/>
      </w:tblGrid>
      <w:tr>
        <w:trPr>
          <w:tblHeader/>
        </w:trP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1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1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1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 (₹)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Premium School Website Development Package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5,000</w:t>
            </w:r>
          </w:p>
        </w:tc>
      </w:tr>
    </w:tbl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Package Includes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Standard Website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Responsive Website Design (Mobile, Tablet &amp; Desktop)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Facilities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Home Page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Gallery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About School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Contact Page with Google Maps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Admissions Page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Inquiry Form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Academics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WhatsApp Integration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Alumni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SSL Security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Fast Loading &amp; Optimized Website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Premium Features Included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Multi-Language Support — English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Multi-Language Support — Marathi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FREE AI Chatbot — Included at No Additional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Multilingual Conversations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Human Staff Escalation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Conversational Admission Form Submission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WhatsApp Integration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Instant Admission Enquiries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Lead Collection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FAQ Automation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Available 24×7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Complimentary Services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FREE 1 Week Social Media Management — Included at No Additional Cost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Reels / Short Video Editing (1 week)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Content Calendar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Social Media Handover Guide</w:t>
      </w:r>
    </w:p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Deliverables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Premium Responsive Website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Domain Connection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Contact Forms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WhatsApp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AI Chatbot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Social Media Starter Package</w:t>
      </w:r>
    </w:p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Project Timeline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Estimated Delivery: 1st August 2026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(Subject to timely content, images and approvals from the client.)</w:t>
      </w:r>
    </w:p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Payment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Project Cost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₹7,777</w:t>
            </w:r>
          </w:p>
        </w:tc>
      </w:tr>
      <w:tr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Special Discount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B3122A"/>
                <w:sz w:val="20"/>
                <w:szCs w:val="20"/>
              </w:rPr>
              <w:t xml:space="preserve">– ₹2,277</w:t>
            </w:r>
          </w:p>
        </w:tc>
      </w:tr>
      <w:tr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9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Final Payable Amount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E9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₹5,500</w:t>
            </w:r>
          </w:p>
        </w:tc>
      </w:tr>
    </w:tbl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1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1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12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Token Amount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₹500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Before Website Goes Live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₹5,000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122A"/>
                <w:sz w:val="20"/>
                <w:szCs w:val="20"/>
              </w:rPr>
              <w:t xml:space="preserve">Pending</w:t>
            </w:r>
          </w:p>
        </w:tc>
      </w:tr>
    </w:tbl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Notes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One year of technical support (as per the selected plan).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Content and images are to be provided by the client unless otherwise agreed.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Minor revisions are included during the development phase.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312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Additional features requested after project approval may incur additional charges.</w:t>
      </w:r>
    </w:p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Bank Details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Account Name: Sarthak Waghmare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Bank Name: YES BANK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Account Number: 022199500020562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IFSC Code: YES0000221</w:t>
      </w:r>
    </w:p>
    <w:p>
      <w:pPr>
        <w:pBdr>
          <w:bottom w:val="single" w:color="B3122A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aps/>
          <w:color w:val="B3122A"/>
          <w:sz w:val="24"/>
          <w:szCs w:val="24"/>
        </w:rPr>
        <w:t xml:space="preserve">Contact Details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Webscraft.in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Email: support@webscraft.in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Phone: +91 93263 45546</w:t>
      </w:r>
    </w:p>
    <w:p>
      <w:pPr>
        <w:pBdr>
          <w:top w:val="single" w:color="B3122A" w:sz="8" w:space="8"/>
        </w:pBdr>
        <w:spacing w:before="400"/>
        <w:jc w:val="center"/>
      </w:pPr>
      <w:r>
        <w:rPr>
          <w:rFonts w:ascii="Calibri" w:cs="Calibri" w:eastAsia="Calibri" w:hAnsi="Calibri"/>
          <w:b/>
          <w:bCs/>
          <w:color w:val="B3122A"/>
          <w:sz w:val="24"/>
          <w:szCs w:val="24"/>
        </w:rPr>
        <w:t xml:space="preserve">Thank you for choosing Webscraft.in!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We appreciate the opportunity to build your school's digital presence and look forward to delivering a professional, modern, and future-ready website.</w:t>
      </w:r>
    </w:p>
    <w:sectPr>
      <w:pgSz w:w="11906" w:h="16838" w:orient="portrait"/>
      <w:pgMar w:top="720" w:right="1010" w:bottom="720" w:left="10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2026-07-29T19:06:48.635Z</dcterms:created>
  <dcterms:modified xsi:type="dcterms:W3CDTF">2026-07-29T19:06:48.650Z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