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A88C" w14:textId="77777777" w:rsidR="00DC6277" w:rsidRDefault="00DC6277">
      <w:pPr>
        <w:widowControl/>
        <w:spacing w:line="276" w:lineRule="auto"/>
        <w:rPr>
          <w:rFonts w:ascii="Times New Roman" w:eastAsia="Times New Roman" w:hAnsi="Times New Roman" w:cs="Times New Roman"/>
          <w:b/>
          <w:sz w:val="28"/>
          <w:szCs w:val="28"/>
        </w:rPr>
      </w:pPr>
    </w:p>
    <w:p w14:paraId="3663A88D" w14:textId="77777777" w:rsidR="00DC6277" w:rsidRDefault="0073364E">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 xml:space="preserve">Model Development Phase </w:t>
      </w:r>
    </w:p>
    <w:p w14:paraId="3663A88E" w14:textId="77777777" w:rsidR="00DC6277" w:rsidRDefault="00DC6277">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06DD" w14:paraId="3663A891" w14:textId="77777777">
        <w:tc>
          <w:tcPr>
            <w:tcW w:w="4680" w:type="dxa"/>
            <w:shd w:val="clear" w:color="auto" w:fill="auto"/>
            <w:tcMar>
              <w:top w:w="100" w:type="dxa"/>
              <w:left w:w="100" w:type="dxa"/>
              <w:bottom w:w="100" w:type="dxa"/>
              <w:right w:w="100" w:type="dxa"/>
            </w:tcMar>
          </w:tcPr>
          <w:p w14:paraId="3663A88F" w14:textId="77777777" w:rsidR="007106DD" w:rsidRDefault="007106DD" w:rsidP="007106D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663A890" w14:textId="721FF79C" w:rsidR="007106DD" w:rsidRDefault="007106DD" w:rsidP="007106DD">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6D3961">
              <w:rPr>
                <w:rFonts w:ascii="Times New Roman" w:eastAsia="Times New Roman" w:hAnsi="Times New Roman" w:cs="Times New Roman"/>
                <w:sz w:val="24"/>
                <w:szCs w:val="24"/>
              </w:rPr>
              <w:t>9</w:t>
            </w:r>
            <w:r w:rsidRPr="000C42B6">
              <w:rPr>
                <w:rFonts w:ascii="Times New Roman" w:eastAsia="Times New Roman" w:hAnsi="Times New Roman" w:cs="Times New Roman"/>
                <w:sz w:val="24"/>
                <w:szCs w:val="24"/>
              </w:rPr>
              <w:t xml:space="preserve"> February 2026</w:t>
            </w:r>
          </w:p>
        </w:tc>
      </w:tr>
      <w:tr w:rsidR="00AC1EE3" w14:paraId="3663A894" w14:textId="77777777">
        <w:tc>
          <w:tcPr>
            <w:tcW w:w="4680" w:type="dxa"/>
            <w:shd w:val="clear" w:color="auto" w:fill="auto"/>
            <w:tcMar>
              <w:top w:w="100" w:type="dxa"/>
              <w:left w:w="100" w:type="dxa"/>
              <w:bottom w:w="100" w:type="dxa"/>
              <w:right w:w="100" w:type="dxa"/>
            </w:tcMar>
          </w:tcPr>
          <w:p w14:paraId="3663A892"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663A893" w14:textId="28CE0A55" w:rsidR="00AC1EE3" w:rsidRDefault="006D3961"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6D3961">
              <w:rPr>
                <w:rFonts w:ascii="Times New Roman" w:eastAsia="Times New Roman" w:hAnsi="Times New Roman" w:cs="Times New Roman"/>
                <w:color w:val="000000"/>
              </w:rPr>
              <w:t>LTVIP2026TMIDS24236</w:t>
            </w:r>
          </w:p>
        </w:tc>
      </w:tr>
      <w:tr w:rsidR="00AC1EE3" w14:paraId="3663A897" w14:textId="77777777">
        <w:tc>
          <w:tcPr>
            <w:tcW w:w="4680" w:type="dxa"/>
            <w:shd w:val="clear" w:color="auto" w:fill="auto"/>
            <w:tcMar>
              <w:top w:w="100" w:type="dxa"/>
              <w:left w:w="100" w:type="dxa"/>
              <w:bottom w:w="100" w:type="dxa"/>
              <w:right w:w="100" w:type="dxa"/>
            </w:tcMar>
          </w:tcPr>
          <w:p w14:paraId="3663A895"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663A896"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AC1EE3" w14:paraId="3663A89A" w14:textId="77777777">
        <w:tc>
          <w:tcPr>
            <w:tcW w:w="4680" w:type="dxa"/>
            <w:shd w:val="clear" w:color="auto" w:fill="auto"/>
            <w:tcMar>
              <w:top w:w="100" w:type="dxa"/>
              <w:left w:w="100" w:type="dxa"/>
              <w:bottom w:w="100" w:type="dxa"/>
              <w:right w:w="100" w:type="dxa"/>
            </w:tcMar>
          </w:tcPr>
          <w:p w14:paraId="3663A898"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663A899"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3663A89B" w14:textId="77777777" w:rsidR="00DC6277" w:rsidRDefault="00DC6277">
      <w:pPr>
        <w:widowControl/>
        <w:spacing w:after="160" w:line="276" w:lineRule="auto"/>
        <w:rPr>
          <w:rFonts w:ascii="Times New Roman" w:eastAsia="Times New Roman" w:hAnsi="Times New Roman" w:cs="Times New Roman"/>
          <w:sz w:val="24"/>
          <w:szCs w:val="24"/>
        </w:rPr>
      </w:pPr>
    </w:p>
    <w:p w14:paraId="3663A89C" w14:textId="77777777" w:rsidR="00DC6277" w:rsidRDefault="0073364E">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3663A89D" w14:textId="77777777" w:rsidR="00DC6277" w:rsidRPr="00D54CF0" w:rsidRDefault="00AC1EE3" w:rsidP="00D54CF0">
      <w:pPr>
        <w:widowControl/>
        <w:spacing w:after="160" w:line="276" w:lineRule="auto"/>
        <w:ind w:firstLine="720"/>
        <w:jc w:val="both"/>
        <w:rPr>
          <w:rFonts w:ascii="Times New Roman" w:eastAsia="Times New Roman" w:hAnsi="Times New Roman" w:cs="Times New Roman"/>
          <w:sz w:val="24"/>
          <w:szCs w:val="24"/>
          <w:lang w:val="en-IN"/>
        </w:rPr>
      </w:pPr>
      <w:r w:rsidRPr="00AC1EE3">
        <w:rPr>
          <w:rFonts w:ascii="Times New Roman" w:eastAsia="Times New Roman" w:hAnsi="Times New Roman" w:cs="Times New Roman"/>
          <w:sz w:val="24"/>
          <w:szCs w:val="24"/>
          <w:lang w:val="en-IN"/>
        </w:rPr>
        <w:t xml:space="preserve">In this project, the focus is on selecting a suitable </w:t>
      </w:r>
      <w:r w:rsidRPr="00AC1EE3">
        <w:rPr>
          <w:rFonts w:ascii="Times New Roman" w:eastAsia="Times New Roman" w:hAnsi="Times New Roman" w:cs="Times New Roman"/>
          <w:b/>
          <w:bCs/>
          <w:sz w:val="24"/>
          <w:szCs w:val="24"/>
          <w:lang w:val="en-IN"/>
        </w:rPr>
        <w:t>pre-trained generative AI model</w:t>
      </w:r>
      <w:r w:rsidRPr="00AC1EE3">
        <w:rPr>
          <w:rFonts w:ascii="Times New Roman" w:eastAsia="Times New Roman" w:hAnsi="Times New Roman" w:cs="Times New Roman"/>
          <w:sz w:val="24"/>
          <w:szCs w:val="24"/>
          <w:lang w:val="en-IN"/>
        </w:rPr>
        <w:t xml:space="preserve"> rather than training multiple machine learning models. The model selection was based on factors such as text generation quality, ease of integration, response speed, and suitability for natural language tasks like travel itinerary generation.</w:t>
      </w:r>
    </w:p>
    <w:p w14:paraId="3663A89E" w14:textId="77777777" w:rsidR="00DC6277" w:rsidRDefault="0073364E">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684"/>
        <w:gridCol w:w="6892"/>
      </w:tblGrid>
      <w:tr w:rsidR="00AC1EE3" w:rsidRPr="00AC1EE3" w14:paraId="3663A8A1" w14:textId="77777777" w:rsidTr="00AC1EE3">
        <w:tc>
          <w:tcPr>
            <w:tcW w:w="0" w:type="auto"/>
            <w:hideMark/>
          </w:tcPr>
          <w:p w14:paraId="3663A89F"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Model</w:t>
            </w:r>
          </w:p>
        </w:tc>
        <w:tc>
          <w:tcPr>
            <w:tcW w:w="0" w:type="auto"/>
            <w:hideMark/>
          </w:tcPr>
          <w:p w14:paraId="3663A8A0"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Description</w:t>
            </w:r>
          </w:p>
        </w:tc>
      </w:tr>
      <w:tr w:rsidR="00AC1EE3" w:rsidRPr="00AC1EE3" w14:paraId="3663A8A4" w14:textId="77777777" w:rsidTr="00AC1EE3">
        <w:tc>
          <w:tcPr>
            <w:tcW w:w="0" w:type="auto"/>
            <w:hideMark/>
          </w:tcPr>
          <w:p w14:paraId="3663A8A2"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 xml:space="preserve">Gemini Flash </w:t>
            </w:r>
            <w:r w:rsidR="003C7C02">
              <w:rPr>
                <w:rFonts w:ascii="Times New Roman" w:eastAsia="Times New Roman" w:hAnsi="Times New Roman" w:cs="Times New Roman"/>
                <w:bCs/>
                <w:sz w:val="24"/>
                <w:szCs w:val="24"/>
                <w:lang w:val="en-IN"/>
              </w:rPr>
              <w:t xml:space="preserve">Lite </w:t>
            </w:r>
            <w:r w:rsidR="003C7C02" w:rsidRPr="003C7C02">
              <w:rPr>
                <w:rFonts w:ascii="Times New Roman" w:eastAsia="Times New Roman" w:hAnsi="Times New Roman" w:cs="Times New Roman"/>
                <w:bCs/>
                <w:sz w:val="24"/>
                <w:szCs w:val="24"/>
              </w:rPr>
              <w:t>(models/gemini-flash-lite-latest)</w:t>
            </w:r>
          </w:p>
        </w:tc>
        <w:tc>
          <w:tcPr>
            <w:tcW w:w="0" w:type="auto"/>
            <w:hideMark/>
          </w:tcPr>
          <w:p w14:paraId="3663A8A3"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A lightweight and efficient generative AI model capable of producing coherent and context-aware text responses. It is well-suited for real-time applications such as travel itinerary generation and integrates easily using an API.</w:t>
            </w:r>
          </w:p>
        </w:tc>
      </w:tr>
      <w:tr w:rsidR="00AC1EE3" w:rsidRPr="00AC1EE3" w14:paraId="3663A8A7" w14:textId="77777777" w:rsidTr="00AC1EE3">
        <w:tc>
          <w:tcPr>
            <w:tcW w:w="0" w:type="auto"/>
            <w:hideMark/>
          </w:tcPr>
          <w:p w14:paraId="3663A8A5"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LLMs (Considered)</w:t>
            </w:r>
          </w:p>
        </w:tc>
        <w:tc>
          <w:tcPr>
            <w:tcW w:w="0" w:type="auto"/>
            <w:hideMark/>
          </w:tcPr>
          <w:p w14:paraId="3663A8A6"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large language models were reviewed conceptually, but Gemini Flash was selected due to its fast response time, scalability, and strong support for natural language generation tasks.</w:t>
            </w:r>
          </w:p>
        </w:tc>
      </w:tr>
    </w:tbl>
    <w:p w14:paraId="3663A8A8" w14:textId="77777777" w:rsidR="00D54CF0" w:rsidRDefault="00D54CF0" w:rsidP="00D54CF0">
      <w:pPr>
        <w:widowControl/>
        <w:spacing w:after="160" w:line="276" w:lineRule="auto"/>
        <w:rPr>
          <w:rFonts w:ascii="Times New Roman" w:eastAsia="Times New Roman" w:hAnsi="Times New Roman" w:cs="Times New Roman"/>
          <w:b/>
          <w:bCs/>
          <w:sz w:val="24"/>
          <w:szCs w:val="24"/>
          <w:lang w:val="en-IN"/>
        </w:rPr>
      </w:pPr>
    </w:p>
    <w:p w14:paraId="3663A8A9" w14:textId="77777777" w:rsidR="00D54CF0" w:rsidRPr="00D54CF0" w:rsidRDefault="00D54CF0" w:rsidP="00D54CF0">
      <w:pPr>
        <w:widowControl/>
        <w:spacing w:after="160" w:line="276" w:lineRule="auto"/>
        <w:rPr>
          <w:rFonts w:ascii="Times New Roman" w:eastAsia="Times New Roman" w:hAnsi="Times New Roman" w:cs="Times New Roman"/>
          <w:b/>
          <w:bCs/>
          <w:sz w:val="24"/>
          <w:szCs w:val="24"/>
          <w:lang w:val="en-IN"/>
        </w:rPr>
      </w:pPr>
      <w:r w:rsidRPr="00D54CF0">
        <w:rPr>
          <w:rFonts w:ascii="Times New Roman" w:eastAsia="Times New Roman" w:hAnsi="Times New Roman" w:cs="Times New Roman"/>
          <w:b/>
          <w:bCs/>
          <w:sz w:val="24"/>
          <w:szCs w:val="24"/>
          <w:lang w:val="en-IN"/>
        </w:rPr>
        <w:t>Justification for Model Selection</w:t>
      </w:r>
    </w:p>
    <w:p w14:paraId="3663A8AA" w14:textId="77777777" w:rsidR="00D54CF0" w:rsidRPr="00D54CF0" w:rsidRDefault="00D54CF0" w:rsidP="00D54CF0">
      <w:pPr>
        <w:widowControl/>
        <w:spacing w:after="160" w:line="276" w:lineRule="auto"/>
        <w:jc w:val="both"/>
        <w:rPr>
          <w:rFonts w:ascii="Times New Roman" w:eastAsia="Times New Roman" w:hAnsi="Times New Roman" w:cs="Times New Roman"/>
          <w:bCs/>
          <w:sz w:val="24"/>
          <w:szCs w:val="24"/>
          <w:lang w:val="en-IN"/>
        </w:rPr>
      </w:pPr>
      <w:r w:rsidRPr="00D54CF0">
        <w:rPr>
          <w:rFonts w:ascii="Times New Roman" w:eastAsia="Times New Roman" w:hAnsi="Times New Roman" w:cs="Times New Roman"/>
          <w:bCs/>
          <w:sz w:val="24"/>
          <w:szCs w:val="24"/>
          <w:lang w:val="en-IN"/>
        </w:rPr>
        <w:t>The Gemini Flash model was chosen because it provides high-quality text generation with low latency, making it suitable for interactive web applications. Its ability to understand contextual prompts and generate structured travel itineraries aligns well with the project requirements. Additionally, the availability of a simple API interface allows seamless integration with the Streamlit application.</w:t>
      </w:r>
    </w:p>
    <w:p w14:paraId="3663A8AB" w14:textId="77777777" w:rsidR="00DC6277" w:rsidRDefault="00DC6277">
      <w:pPr>
        <w:widowControl/>
        <w:spacing w:after="160" w:line="276" w:lineRule="auto"/>
        <w:rPr>
          <w:rFonts w:ascii="Times New Roman" w:eastAsia="Times New Roman" w:hAnsi="Times New Roman" w:cs="Times New Roman"/>
          <w:b/>
          <w:sz w:val="24"/>
          <w:szCs w:val="24"/>
        </w:rPr>
      </w:pPr>
    </w:p>
    <w:sectPr w:rsidR="00DC6277" w:rsidSect="003741E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810C6" w14:textId="77777777" w:rsidR="00A07E42" w:rsidRDefault="00A07E42">
      <w:r>
        <w:separator/>
      </w:r>
    </w:p>
  </w:endnote>
  <w:endnote w:type="continuationSeparator" w:id="0">
    <w:p w14:paraId="7DAEE137" w14:textId="77777777" w:rsidR="00A07E42" w:rsidRDefault="00A07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78576" w14:textId="77777777" w:rsidR="00A07E42" w:rsidRDefault="00A07E42">
      <w:r>
        <w:separator/>
      </w:r>
    </w:p>
  </w:footnote>
  <w:footnote w:type="continuationSeparator" w:id="0">
    <w:p w14:paraId="02363043" w14:textId="77777777" w:rsidR="00A07E42" w:rsidRDefault="00A07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A8B0" w14:textId="77777777" w:rsidR="00DC6277" w:rsidRDefault="0073364E">
    <w:pPr>
      <w:jc w:val="both"/>
    </w:pPr>
    <w:r>
      <w:rPr>
        <w:noProof/>
        <w:lang w:eastAsia="en-US"/>
      </w:rPr>
      <w:drawing>
        <wp:anchor distT="114300" distB="114300" distL="114300" distR="114300" simplePos="0" relativeHeight="251658240" behindDoc="0" locked="0" layoutInCell="1" allowOverlap="1" wp14:anchorId="3663A8B3" wp14:editId="3663A8B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3663A8B5" wp14:editId="3663A8B6">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663A8B1" w14:textId="77777777" w:rsidR="00DC6277" w:rsidRDefault="00DC6277"/>
  <w:p w14:paraId="3663A8B2" w14:textId="77777777" w:rsidR="00DC6277" w:rsidRDefault="00DC62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6277"/>
    <w:rsid w:val="00115D8C"/>
    <w:rsid w:val="00370345"/>
    <w:rsid w:val="003741E4"/>
    <w:rsid w:val="003C7C02"/>
    <w:rsid w:val="00414F0D"/>
    <w:rsid w:val="005E4871"/>
    <w:rsid w:val="0064046C"/>
    <w:rsid w:val="006D3961"/>
    <w:rsid w:val="007106DD"/>
    <w:rsid w:val="0073364E"/>
    <w:rsid w:val="00793416"/>
    <w:rsid w:val="00856FC4"/>
    <w:rsid w:val="009506D6"/>
    <w:rsid w:val="00A07E42"/>
    <w:rsid w:val="00A232AB"/>
    <w:rsid w:val="00A45732"/>
    <w:rsid w:val="00AC1EE3"/>
    <w:rsid w:val="00D54CF0"/>
    <w:rsid w:val="00DC6277"/>
    <w:rsid w:val="00ED10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A88C"/>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1E4"/>
  </w:style>
  <w:style w:type="paragraph" w:styleId="Heading1">
    <w:name w:val="heading 1"/>
    <w:basedOn w:val="Normal"/>
    <w:next w:val="Normal"/>
    <w:uiPriority w:val="9"/>
    <w:qFormat/>
    <w:rsid w:val="003741E4"/>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3741E4"/>
    <w:pPr>
      <w:ind w:left="1375"/>
      <w:outlineLvl w:val="1"/>
    </w:pPr>
    <w:rPr>
      <w:b/>
      <w:sz w:val="24"/>
      <w:szCs w:val="24"/>
    </w:rPr>
  </w:style>
  <w:style w:type="paragraph" w:styleId="Heading3">
    <w:name w:val="heading 3"/>
    <w:basedOn w:val="Normal"/>
    <w:next w:val="Normal"/>
    <w:uiPriority w:val="9"/>
    <w:semiHidden/>
    <w:unhideWhenUsed/>
    <w:qFormat/>
    <w:rsid w:val="003741E4"/>
    <w:pPr>
      <w:ind w:left="1375"/>
      <w:outlineLvl w:val="2"/>
    </w:pPr>
    <w:rPr>
      <w:b/>
    </w:rPr>
  </w:style>
  <w:style w:type="paragraph" w:styleId="Heading4">
    <w:name w:val="heading 4"/>
    <w:basedOn w:val="Normal"/>
    <w:next w:val="Normal"/>
    <w:uiPriority w:val="9"/>
    <w:semiHidden/>
    <w:unhideWhenUsed/>
    <w:qFormat/>
    <w:rsid w:val="003741E4"/>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741E4"/>
    <w:pPr>
      <w:keepNext/>
      <w:keepLines/>
      <w:spacing w:before="220" w:after="40"/>
      <w:outlineLvl w:val="4"/>
    </w:pPr>
    <w:rPr>
      <w:b/>
    </w:rPr>
  </w:style>
  <w:style w:type="paragraph" w:styleId="Heading6">
    <w:name w:val="heading 6"/>
    <w:basedOn w:val="Normal"/>
    <w:next w:val="Normal"/>
    <w:uiPriority w:val="9"/>
    <w:semiHidden/>
    <w:unhideWhenUsed/>
    <w:qFormat/>
    <w:rsid w:val="003741E4"/>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741E4"/>
    <w:pPr>
      <w:keepNext/>
      <w:keepLines/>
      <w:spacing w:before="480" w:after="120"/>
    </w:pPr>
    <w:rPr>
      <w:b/>
      <w:sz w:val="72"/>
      <w:szCs w:val="72"/>
    </w:rPr>
  </w:style>
  <w:style w:type="paragraph" w:styleId="Subtitle">
    <w:name w:val="Subtitle"/>
    <w:basedOn w:val="Normal"/>
    <w:next w:val="Normal"/>
    <w:uiPriority w:val="11"/>
    <w:qFormat/>
    <w:rsid w:val="003741E4"/>
    <w:pPr>
      <w:keepNext/>
      <w:keepLines/>
      <w:spacing w:before="360" w:after="80"/>
    </w:pPr>
    <w:rPr>
      <w:rFonts w:ascii="Georgia" w:eastAsia="Georgia" w:hAnsi="Georgia" w:cs="Georgia"/>
      <w:i/>
      <w:color w:val="666666"/>
      <w:sz w:val="48"/>
      <w:szCs w:val="48"/>
    </w:rPr>
  </w:style>
  <w:style w:type="table" w:customStyle="1" w:styleId="a">
    <w:basedOn w:val="TableNormal"/>
    <w:rsid w:val="003741E4"/>
    <w:tblPr>
      <w:tblStyleRowBandSize w:val="1"/>
      <w:tblStyleColBandSize w:val="1"/>
      <w:tblCellMar>
        <w:top w:w="100" w:type="dxa"/>
        <w:left w:w="100" w:type="dxa"/>
        <w:bottom w:w="100" w:type="dxa"/>
        <w:right w:w="100" w:type="dxa"/>
      </w:tblCellMar>
    </w:tblPr>
  </w:style>
  <w:style w:type="table" w:customStyle="1" w:styleId="a0">
    <w:basedOn w:val="TableNormal"/>
    <w:rsid w:val="003741E4"/>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3741E4"/>
    <w:tblPr>
      <w:tblStyleRowBandSize w:val="1"/>
      <w:tblStyleColBandSize w:val="1"/>
      <w:tblCellMar>
        <w:left w:w="115" w:type="dxa"/>
        <w:right w:w="115" w:type="dxa"/>
      </w:tblCellMar>
    </w:tblPr>
    <w:tcPr>
      <w:shd w:val="clear" w:color="auto" w:fill="FFFFFF"/>
    </w:tcPr>
  </w:style>
  <w:style w:type="table" w:customStyle="1" w:styleId="a2">
    <w:basedOn w:val="TableNormal"/>
    <w:rsid w:val="003741E4"/>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AC1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Lakshmi Naga Sai Sri Malla</cp:lastModifiedBy>
  <cp:revision>8</cp:revision>
  <dcterms:created xsi:type="dcterms:W3CDTF">2026-02-07T07:21:00Z</dcterms:created>
  <dcterms:modified xsi:type="dcterms:W3CDTF">2026-02-20T11:32:00Z</dcterms:modified>
</cp:coreProperties>
</file>