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F5D7" w14:textId="77777777" w:rsidR="009D705A" w:rsidRDefault="00577F0F">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Model Optimization and Tuning Phase </w:t>
      </w:r>
    </w:p>
    <w:p w14:paraId="0D2CF5D8" w14:textId="77777777" w:rsidR="009D705A" w:rsidRDefault="009D705A">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70E00" w14:paraId="0D2CF5DB" w14:textId="77777777" w:rsidTr="00470E00">
        <w:tc>
          <w:tcPr>
            <w:tcW w:w="3109" w:type="dxa"/>
            <w:shd w:val="clear" w:color="auto" w:fill="auto"/>
            <w:tcMar>
              <w:top w:w="100" w:type="dxa"/>
              <w:left w:w="100" w:type="dxa"/>
              <w:bottom w:w="100" w:type="dxa"/>
              <w:right w:w="100" w:type="dxa"/>
            </w:tcMar>
          </w:tcPr>
          <w:p w14:paraId="0D2CF5D9"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251" w:type="dxa"/>
            <w:shd w:val="clear" w:color="auto" w:fill="auto"/>
            <w:tcMar>
              <w:top w:w="100" w:type="dxa"/>
              <w:left w:w="100" w:type="dxa"/>
              <w:bottom w:w="100" w:type="dxa"/>
              <w:right w:w="100" w:type="dxa"/>
            </w:tcMar>
          </w:tcPr>
          <w:p w14:paraId="0D2CF5DA" w14:textId="754DECED"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16D49">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February 2026</w:t>
            </w:r>
          </w:p>
        </w:tc>
      </w:tr>
      <w:tr w:rsidR="00675F11" w14:paraId="0D2CF5DE" w14:textId="77777777" w:rsidTr="00470E00">
        <w:tc>
          <w:tcPr>
            <w:tcW w:w="3109" w:type="dxa"/>
            <w:shd w:val="clear" w:color="auto" w:fill="auto"/>
            <w:tcMar>
              <w:top w:w="100" w:type="dxa"/>
              <w:left w:w="100" w:type="dxa"/>
              <w:bottom w:w="100" w:type="dxa"/>
              <w:right w:w="100" w:type="dxa"/>
            </w:tcMar>
          </w:tcPr>
          <w:p w14:paraId="0D2CF5DC"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251" w:type="dxa"/>
            <w:shd w:val="clear" w:color="auto" w:fill="auto"/>
            <w:tcMar>
              <w:top w:w="100" w:type="dxa"/>
              <w:left w:w="100" w:type="dxa"/>
              <w:bottom w:w="100" w:type="dxa"/>
              <w:right w:w="100" w:type="dxa"/>
            </w:tcMar>
          </w:tcPr>
          <w:p w14:paraId="0D2CF5DD" w14:textId="4D821DDE" w:rsidR="00675F11" w:rsidRDefault="00B16D49"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B16D49">
              <w:rPr>
                <w:rFonts w:ascii="Times New Roman" w:eastAsia="Times New Roman" w:hAnsi="Times New Roman" w:cs="Times New Roman"/>
                <w:color w:val="000000"/>
              </w:rPr>
              <w:t>LTVIP2026TMIDS24236</w:t>
            </w:r>
          </w:p>
        </w:tc>
      </w:tr>
      <w:tr w:rsidR="00675F11" w14:paraId="0D2CF5E1" w14:textId="77777777" w:rsidTr="00470E00">
        <w:tc>
          <w:tcPr>
            <w:tcW w:w="3109" w:type="dxa"/>
            <w:shd w:val="clear" w:color="auto" w:fill="auto"/>
            <w:tcMar>
              <w:top w:w="100" w:type="dxa"/>
              <w:left w:w="100" w:type="dxa"/>
              <w:bottom w:w="100" w:type="dxa"/>
              <w:right w:w="100" w:type="dxa"/>
            </w:tcMar>
          </w:tcPr>
          <w:p w14:paraId="0D2CF5DF"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251" w:type="dxa"/>
            <w:shd w:val="clear" w:color="auto" w:fill="auto"/>
            <w:tcMar>
              <w:top w:w="100" w:type="dxa"/>
              <w:left w:w="100" w:type="dxa"/>
              <w:bottom w:w="100" w:type="dxa"/>
              <w:right w:w="100" w:type="dxa"/>
            </w:tcMar>
          </w:tcPr>
          <w:p w14:paraId="0D2CF5E0"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75F11" w14:paraId="0D2CF5E4" w14:textId="77777777" w:rsidTr="00470E00">
        <w:tc>
          <w:tcPr>
            <w:tcW w:w="3109" w:type="dxa"/>
            <w:shd w:val="clear" w:color="auto" w:fill="auto"/>
            <w:tcMar>
              <w:top w:w="100" w:type="dxa"/>
              <w:left w:w="100" w:type="dxa"/>
              <w:bottom w:w="100" w:type="dxa"/>
              <w:right w:w="100" w:type="dxa"/>
            </w:tcMar>
          </w:tcPr>
          <w:p w14:paraId="0D2CF5E2"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251" w:type="dxa"/>
            <w:shd w:val="clear" w:color="auto" w:fill="auto"/>
            <w:tcMar>
              <w:top w:w="100" w:type="dxa"/>
              <w:left w:w="100" w:type="dxa"/>
              <w:bottom w:w="100" w:type="dxa"/>
              <w:right w:w="100" w:type="dxa"/>
            </w:tcMar>
          </w:tcPr>
          <w:p w14:paraId="0D2CF5E3"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D2CF5E5" w14:textId="77777777" w:rsidR="009D705A" w:rsidRDefault="009D705A">
      <w:pPr>
        <w:widowControl/>
        <w:spacing w:after="160" w:line="276" w:lineRule="auto"/>
        <w:rPr>
          <w:rFonts w:ascii="Times New Roman" w:eastAsia="Times New Roman" w:hAnsi="Times New Roman" w:cs="Times New Roman"/>
        </w:rPr>
      </w:pPr>
    </w:p>
    <w:p w14:paraId="0D2CF5E6" w14:textId="77777777" w:rsidR="009D705A" w:rsidRDefault="00577F0F">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0D2CF5E7" w14:textId="77777777" w:rsidR="00675F11" w:rsidRDefault="00675F11"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firstLine="720"/>
        <w:jc w:val="both"/>
        <w:rPr>
          <w:rFonts w:ascii="Times New Roman" w:eastAsia="Times New Roman" w:hAnsi="Times New Roman" w:cs="Times New Roman"/>
          <w:b w:val="0"/>
          <w:sz w:val="24"/>
          <w:szCs w:val="24"/>
        </w:rPr>
      </w:pPr>
      <w:r w:rsidRPr="00675F11">
        <w:rPr>
          <w:rFonts w:ascii="Times New Roman" w:eastAsia="Times New Roman" w:hAnsi="Times New Roman" w:cs="Times New Roman"/>
          <w:b w:val="0"/>
          <w:sz w:val="24"/>
          <w:szCs w:val="24"/>
        </w:rPr>
        <w:t xml:space="preserve">Since this project uses a </w:t>
      </w:r>
      <w:r w:rsidRPr="00675F11">
        <w:rPr>
          <w:rFonts w:ascii="Times New Roman" w:eastAsia="Times New Roman" w:hAnsi="Times New Roman" w:cs="Times New Roman"/>
          <w:b w:val="0"/>
          <w:bCs/>
          <w:sz w:val="24"/>
          <w:szCs w:val="24"/>
        </w:rPr>
        <w:t>pre-trained generative AI model</w:t>
      </w:r>
      <w:r w:rsidRPr="00675F11">
        <w:rPr>
          <w:rFonts w:ascii="Times New Roman" w:eastAsia="Times New Roman" w:hAnsi="Times New Roman" w:cs="Times New Roman"/>
          <w:b w:val="0"/>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 w:val="0"/>
          <w:bCs/>
          <w:sz w:val="24"/>
          <w:szCs w:val="24"/>
        </w:rPr>
        <w:t>generation parameters</w:t>
      </w:r>
      <w:r w:rsidRPr="00675F11">
        <w:rPr>
          <w:rFonts w:ascii="Times New Roman" w:eastAsia="Times New Roman" w:hAnsi="Times New Roman" w:cs="Times New Roman"/>
          <w:b w:val="0"/>
          <w:sz w:val="24"/>
          <w:szCs w:val="24"/>
        </w:rPr>
        <w:t xml:space="preserve"> and improving </w:t>
      </w:r>
      <w:r w:rsidRPr="00675F11">
        <w:rPr>
          <w:rFonts w:ascii="Times New Roman" w:eastAsia="Times New Roman" w:hAnsi="Times New Roman" w:cs="Times New Roman"/>
          <w:b w:val="0"/>
          <w:bCs/>
          <w:sz w:val="24"/>
          <w:szCs w:val="24"/>
        </w:rPr>
        <w:t>prompt structure</w:t>
      </w:r>
      <w:r w:rsidRPr="00675F11">
        <w:rPr>
          <w:rFonts w:ascii="Times New Roman" w:eastAsia="Times New Roman" w:hAnsi="Times New Roman" w:cs="Times New Roman"/>
          <w:b w:val="0"/>
          <w:sz w:val="24"/>
          <w:szCs w:val="24"/>
        </w:rPr>
        <w:t xml:space="preserve"> to enhance the quality, relevance, and consistency of the generated travel itineraries.</w:t>
      </w:r>
    </w:p>
    <w:p w14:paraId="0D2CF5E8" w14:textId="77777777" w:rsidR="009D705A" w:rsidRDefault="00577F0F"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TableGrid"/>
        <w:tblW w:w="9215" w:type="dxa"/>
        <w:tblLook w:val="04A0" w:firstRow="1" w:lastRow="0" w:firstColumn="1" w:lastColumn="0" w:noHBand="0" w:noVBand="1"/>
      </w:tblPr>
      <w:tblGrid>
        <w:gridCol w:w="2122"/>
        <w:gridCol w:w="2268"/>
        <w:gridCol w:w="4825"/>
      </w:tblGrid>
      <w:tr w:rsidR="00675F11" w:rsidRPr="00675F11" w14:paraId="0D2CF5EC" w14:textId="77777777" w:rsidTr="003A78E6">
        <w:trPr>
          <w:trHeight w:val="877"/>
        </w:trPr>
        <w:tc>
          <w:tcPr>
            <w:tcW w:w="2122" w:type="dxa"/>
            <w:hideMark/>
          </w:tcPr>
          <w:p w14:paraId="0D2CF5E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Model</w:t>
            </w:r>
          </w:p>
        </w:tc>
        <w:tc>
          <w:tcPr>
            <w:tcW w:w="2268" w:type="dxa"/>
            <w:hideMark/>
          </w:tcPr>
          <w:p w14:paraId="0D2CF5EA"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Tuned Parameters</w:t>
            </w:r>
          </w:p>
        </w:tc>
        <w:tc>
          <w:tcPr>
            <w:tcW w:w="4825" w:type="dxa"/>
            <w:hideMark/>
          </w:tcPr>
          <w:p w14:paraId="0D2CF5E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Description</w:t>
            </w:r>
          </w:p>
        </w:tc>
      </w:tr>
      <w:tr w:rsidR="00675F11" w:rsidRPr="00675F11" w14:paraId="0D2CF5F0" w14:textId="77777777" w:rsidTr="003A78E6">
        <w:trPr>
          <w:trHeight w:val="1141"/>
        </w:trPr>
        <w:tc>
          <w:tcPr>
            <w:tcW w:w="2122" w:type="dxa"/>
            <w:hideMark/>
          </w:tcPr>
          <w:p w14:paraId="0D2CF5ED"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Gemini Flash (Pre-trained LLM)</w:t>
            </w:r>
          </w:p>
        </w:tc>
        <w:tc>
          <w:tcPr>
            <w:tcW w:w="2268" w:type="dxa"/>
            <w:hideMark/>
          </w:tcPr>
          <w:p w14:paraId="0D2CF5E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Temperature</w:t>
            </w:r>
          </w:p>
        </w:tc>
        <w:tc>
          <w:tcPr>
            <w:tcW w:w="4825" w:type="dxa"/>
            <w:hideMark/>
          </w:tcPr>
          <w:p w14:paraId="0D2CF5EF" w14:textId="77777777" w:rsidR="00675F11" w:rsidRPr="003A78E6"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Controls creativity of responses. A moderate value was chosen to balance creativity and relevance.</w:t>
            </w:r>
          </w:p>
        </w:tc>
      </w:tr>
      <w:tr w:rsidR="00675F11" w:rsidRPr="00675F11" w14:paraId="0D2CF5F4" w14:textId="77777777" w:rsidTr="003A78E6">
        <w:trPr>
          <w:trHeight w:val="1133"/>
        </w:trPr>
        <w:tc>
          <w:tcPr>
            <w:tcW w:w="2122" w:type="dxa"/>
            <w:hideMark/>
          </w:tcPr>
          <w:p w14:paraId="0D2CF5F1"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2"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Top-p</w:t>
            </w:r>
          </w:p>
        </w:tc>
        <w:tc>
          <w:tcPr>
            <w:tcW w:w="4825" w:type="dxa"/>
            <w:hideMark/>
          </w:tcPr>
          <w:p w14:paraId="0D2CF5F3"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Ensures coherent and focused output by limiting token probability range.</w:t>
            </w:r>
          </w:p>
        </w:tc>
      </w:tr>
      <w:tr w:rsidR="00675F11" w:rsidRPr="00675F11" w14:paraId="0D2CF5F8" w14:textId="77777777" w:rsidTr="003A78E6">
        <w:trPr>
          <w:trHeight w:val="102"/>
        </w:trPr>
        <w:tc>
          <w:tcPr>
            <w:tcW w:w="2122" w:type="dxa"/>
            <w:hideMark/>
          </w:tcPr>
          <w:p w14:paraId="0D2CF5F5"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6"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Top-k</w:t>
            </w:r>
          </w:p>
        </w:tc>
        <w:tc>
          <w:tcPr>
            <w:tcW w:w="4825" w:type="dxa"/>
            <w:hideMark/>
          </w:tcPr>
          <w:p w14:paraId="0D2CF5F7"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Restricts token selection to the most relevant options for better response quality.</w:t>
            </w:r>
          </w:p>
        </w:tc>
      </w:tr>
      <w:tr w:rsidR="00675F11" w:rsidRPr="00675F11" w14:paraId="0D2CF5FC" w14:textId="77777777" w:rsidTr="003A78E6">
        <w:trPr>
          <w:trHeight w:val="1508"/>
        </w:trPr>
        <w:tc>
          <w:tcPr>
            <w:tcW w:w="2122" w:type="dxa"/>
            <w:hideMark/>
          </w:tcPr>
          <w:p w14:paraId="0D2CF5F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A"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Max Output Tokens</w:t>
            </w:r>
          </w:p>
        </w:tc>
        <w:tc>
          <w:tcPr>
            <w:tcW w:w="4825" w:type="dxa"/>
            <w:hideMark/>
          </w:tcPr>
          <w:p w14:paraId="0D2CF5F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Limits response length to generate detailed but concise itineraries.</w:t>
            </w:r>
          </w:p>
        </w:tc>
      </w:tr>
    </w:tbl>
    <w:p w14:paraId="0D2CF5FD"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p>
    <w:p w14:paraId="0D2CF5F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Optimization Approach</w:t>
      </w:r>
    </w:p>
    <w:p w14:paraId="0D2CF5FF" w14:textId="77777777" w:rsidR="00675F11" w:rsidRPr="00675F11" w:rsidRDefault="00675F11" w:rsidP="003A78E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Initial responses were tested with default settings</w:t>
      </w:r>
    </w:p>
    <w:p w14:paraId="0D2CF600"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Generation parameters were adjusted iteratively</w:t>
      </w:r>
    </w:p>
    <w:p w14:paraId="0D2CF601"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Outputs were evaluated based on clarity, structure, and relevance</w:t>
      </w:r>
    </w:p>
    <w:p w14:paraId="0D2CF602"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The configuration producing the most consistent itineraries was selected</w:t>
      </w:r>
    </w:p>
    <w:p w14:paraId="0D2CF603"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3pkq8d8wwmdj" w:colFirst="0" w:colLast="0"/>
      <w:bookmarkStart w:id="1" w:name="_heading=h.48yxmwym6ny7" w:colFirst="0" w:colLast="0"/>
      <w:bookmarkEnd w:id="0"/>
      <w:bookmarkEnd w:id="1"/>
    </w:p>
    <w:p w14:paraId="0D2CF604" w14:textId="77777777" w:rsidR="009D705A" w:rsidRDefault="00577F0F">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2" w:name="_heading=h.1fob9te" w:colFirst="0" w:colLast="0"/>
      <w:bookmarkEnd w:id="2"/>
      <w:r>
        <w:rPr>
          <w:rFonts w:ascii="Times New Roman" w:eastAsia="Times New Roman" w:hAnsi="Times New Roman" w:cs="Times New Roman"/>
          <w:sz w:val="24"/>
          <w:szCs w:val="24"/>
        </w:rPr>
        <w:t>Final Model Selection Justification (2 Marks):</w:t>
      </w:r>
    </w:p>
    <w:tbl>
      <w:tblPr>
        <w:tblStyle w:val="TableGrid"/>
        <w:tblW w:w="0" w:type="auto"/>
        <w:tblLook w:val="04A0" w:firstRow="1" w:lastRow="0" w:firstColumn="1" w:lastColumn="0" w:noHBand="0" w:noVBand="1"/>
      </w:tblPr>
      <w:tblGrid>
        <w:gridCol w:w="2537"/>
        <w:gridCol w:w="7039"/>
      </w:tblGrid>
      <w:tr w:rsidR="00675F11" w:rsidRPr="00675F11" w14:paraId="0D2CF607" w14:textId="77777777" w:rsidTr="00675F11">
        <w:tc>
          <w:tcPr>
            <w:tcW w:w="0" w:type="auto"/>
            <w:hideMark/>
          </w:tcPr>
          <w:p w14:paraId="0D2CF605"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Final Model</w:t>
            </w:r>
          </w:p>
        </w:tc>
        <w:tc>
          <w:tcPr>
            <w:tcW w:w="0" w:type="auto"/>
            <w:hideMark/>
          </w:tcPr>
          <w:p w14:paraId="0D2CF606"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Reasoning</w:t>
            </w:r>
          </w:p>
        </w:tc>
      </w:tr>
      <w:tr w:rsidR="00675F11" w:rsidRPr="00675F11" w14:paraId="0D2CF60A" w14:textId="77777777" w:rsidTr="00675F11">
        <w:tc>
          <w:tcPr>
            <w:tcW w:w="0" w:type="auto"/>
            <w:hideMark/>
          </w:tcPr>
          <w:p w14:paraId="0D2CF608" w14:textId="77777777" w:rsidR="00675F11" w:rsidRPr="00675F11" w:rsidRDefault="00675F11" w:rsidP="00675F11">
            <w:pPr>
              <w:widowControl/>
              <w:spacing w:after="160" w:line="276" w:lineRule="auto"/>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 xml:space="preserve">Gemini Flash </w:t>
            </w:r>
            <w:r w:rsidR="003A78E6">
              <w:rPr>
                <w:rFonts w:ascii="Times New Roman" w:eastAsia="Times New Roman" w:hAnsi="Times New Roman" w:cs="Times New Roman"/>
                <w:sz w:val="24"/>
                <w:szCs w:val="24"/>
                <w:lang w:val="en-IN"/>
              </w:rPr>
              <w:t xml:space="preserve">Lite </w:t>
            </w:r>
            <w:r w:rsidR="003A78E6" w:rsidRPr="003A78E6">
              <w:rPr>
                <w:rFonts w:ascii="Times New Roman" w:eastAsia="Times New Roman" w:hAnsi="Times New Roman" w:cs="Times New Roman"/>
                <w:sz w:val="24"/>
                <w:szCs w:val="24"/>
              </w:rPr>
              <w:t>(models/gemini-flash-lite-latest)</w:t>
            </w:r>
          </w:p>
        </w:tc>
        <w:tc>
          <w:tcPr>
            <w:tcW w:w="0" w:type="auto"/>
            <w:hideMark/>
          </w:tcPr>
          <w:p w14:paraId="0D2CF609" w14:textId="77777777" w:rsidR="00675F11" w:rsidRPr="00675F11" w:rsidRDefault="00675F11" w:rsidP="003A78E6">
            <w:pPr>
              <w:widowControl/>
              <w:spacing w:after="160" w:line="276" w:lineRule="auto"/>
              <w:jc w:val="both"/>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0D2CF60B" w14:textId="77777777" w:rsidR="009D705A" w:rsidRDefault="009D705A">
      <w:pPr>
        <w:widowControl/>
        <w:spacing w:after="160" w:line="276" w:lineRule="auto"/>
        <w:rPr>
          <w:rFonts w:ascii="Times New Roman" w:eastAsia="Times New Roman" w:hAnsi="Times New Roman" w:cs="Times New Roman"/>
          <w:sz w:val="24"/>
          <w:szCs w:val="24"/>
        </w:rPr>
      </w:pPr>
    </w:p>
    <w:sectPr w:rsidR="009D705A" w:rsidSect="00397AB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6C61" w14:textId="77777777" w:rsidR="0051602F" w:rsidRDefault="0051602F">
      <w:r>
        <w:separator/>
      </w:r>
    </w:p>
  </w:endnote>
  <w:endnote w:type="continuationSeparator" w:id="0">
    <w:p w14:paraId="46B68048" w14:textId="77777777" w:rsidR="0051602F" w:rsidRDefault="00516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66B3F" w14:textId="77777777" w:rsidR="0051602F" w:rsidRDefault="0051602F">
      <w:r>
        <w:separator/>
      </w:r>
    </w:p>
  </w:footnote>
  <w:footnote w:type="continuationSeparator" w:id="0">
    <w:p w14:paraId="3DC034C3" w14:textId="77777777" w:rsidR="0051602F" w:rsidRDefault="00516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F610" w14:textId="77777777" w:rsidR="009D705A" w:rsidRDefault="00577F0F">
    <w:pPr>
      <w:jc w:val="both"/>
    </w:pPr>
    <w:r>
      <w:rPr>
        <w:noProof/>
        <w:lang w:eastAsia="en-US"/>
      </w:rPr>
      <w:drawing>
        <wp:anchor distT="114300" distB="114300" distL="114300" distR="114300" simplePos="0" relativeHeight="251658240" behindDoc="0" locked="0" layoutInCell="1" allowOverlap="1" wp14:anchorId="0D2CF613" wp14:editId="0D2CF61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D2CF615" wp14:editId="0D2CF61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D2CF611" w14:textId="77777777" w:rsidR="009D705A" w:rsidRDefault="009D705A"/>
  <w:p w14:paraId="0D2CF612" w14:textId="77777777" w:rsidR="009D705A" w:rsidRDefault="009D7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0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05A"/>
    <w:rsid w:val="00013046"/>
    <w:rsid w:val="00397AB6"/>
    <w:rsid w:val="003A78E6"/>
    <w:rsid w:val="00470E00"/>
    <w:rsid w:val="004D6D1B"/>
    <w:rsid w:val="005036E4"/>
    <w:rsid w:val="0051602F"/>
    <w:rsid w:val="00577F0F"/>
    <w:rsid w:val="005E4871"/>
    <w:rsid w:val="00675F11"/>
    <w:rsid w:val="009506D6"/>
    <w:rsid w:val="009D705A"/>
    <w:rsid w:val="00A45732"/>
    <w:rsid w:val="00AF683F"/>
    <w:rsid w:val="00B16D49"/>
    <w:rsid w:val="00B26A0E"/>
    <w:rsid w:val="00C42370"/>
    <w:rsid w:val="00CA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F5D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AB6"/>
  </w:style>
  <w:style w:type="paragraph" w:styleId="Heading1">
    <w:name w:val="heading 1"/>
    <w:basedOn w:val="Normal"/>
    <w:next w:val="Normal"/>
    <w:uiPriority w:val="9"/>
    <w:qFormat/>
    <w:rsid w:val="00397AB6"/>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rsid w:val="00397AB6"/>
    <w:pPr>
      <w:ind w:left="1375"/>
      <w:outlineLvl w:val="1"/>
    </w:pPr>
    <w:rPr>
      <w:b/>
      <w:sz w:val="24"/>
      <w:szCs w:val="24"/>
    </w:rPr>
  </w:style>
  <w:style w:type="paragraph" w:styleId="Heading3">
    <w:name w:val="heading 3"/>
    <w:basedOn w:val="Normal"/>
    <w:next w:val="Normal"/>
    <w:uiPriority w:val="9"/>
    <w:unhideWhenUsed/>
    <w:qFormat/>
    <w:rsid w:val="00397AB6"/>
    <w:pPr>
      <w:ind w:left="1375"/>
      <w:outlineLvl w:val="2"/>
    </w:pPr>
    <w:rPr>
      <w:b/>
    </w:rPr>
  </w:style>
  <w:style w:type="paragraph" w:styleId="Heading4">
    <w:name w:val="heading 4"/>
    <w:basedOn w:val="Normal"/>
    <w:next w:val="Normal"/>
    <w:uiPriority w:val="9"/>
    <w:semiHidden/>
    <w:unhideWhenUsed/>
    <w:qFormat/>
    <w:rsid w:val="00397AB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97AB6"/>
    <w:pPr>
      <w:keepNext/>
      <w:keepLines/>
      <w:spacing w:before="220" w:after="40"/>
      <w:outlineLvl w:val="4"/>
    </w:pPr>
    <w:rPr>
      <w:b/>
    </w:rPr>
  </w:style>
  <w:style w:type="paragraph" w:styleId="Heading6">
    <w:name w:val="heading 6"/>
    <w:basedOn w:val="Normal"/>
    <w:next w:val="Normal"/>
    <w:uiPriority w:val="9"/>
    <w:semiHidden/>
    <w:unhideWhenUsed/>
    <w:qFormat/>
    <w:rsid w:val="00397AB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97AB6"/>
    <w:pPr>
      <w:keepNext/>
      <w:keepLines/>
      <w:spacing w:before="480" w:after="120"/>
    </w:pPr>
    <w:rPr>
      <w:b/>
      <w:sz w:val="72"/>
      <w:szCs w:val="72"/>
    </w:rPr>
  </w:style>
  <w:style w:type="paragraph" w:styleId="Subtitle">
    <w:name w:val="Subtitle"/>
    <w:basedOn w:val="Normal"/>
    <w:next w:val="Normal"/>
    <w:uiPriority w:val="11"/>
    <w:qFormat/>
    <w:rsid w:val="00397AB6"/>
    <w:pPr>
      <w:keepNext/>
      <w:keepLines/>
      <w:spacing w:before="360" w:after="80"/>
    </w:pPr>
    <w:rPr>
      <w:rFonts w:ascii="Georgia" w:eastAsia="Georgia" w:hAnsi="Georgia" w:cs="Georgia"/>
      <w:i/>
      <w:color w:val="666666"/>
      <w:sz w:val="48"/>
      <w:szCs w:val="48"/>
    </w:rPr>
  </w:style>
  <w:style w:type="table" w:customStyle="1" w:styleId="a">
    <w:basedOn w:val="TableNormal"/>
    <w:rsid w:val="00397AB6"/>
    <w:tblPr>
      <w:tblStyleRowBandSize w:val="1"/>
      <w:tblStyleColBandSize w:val="1"/>
      <w:tblCellMar>
        <w:top w:w="100" w:type="dxa"/>
        <w:left w:w="100" w:type="dxa"/>
        <w:bottom w:w="100" w:type="dxa"/>
        <w:right w:w="100" w:type="dxa"/>
      </w:tblCellMar>
    </w:tblPr>
  </w:style>
  <w:style w:type="table" w:customStyle="1" w:styleId="a0">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rsid w:val="00397AB6"/>
    <w:tblPr>
      <w:tblStyleRowBandSize w:val="1"/>
      <w:tblStyleColBandSize w:val="1"/>
      <w:tblCellMar>
        <w:left w:w="115" w:type="dxa"/>
        <w:right w:w="115" w:type="dxa"/>
      </w:tblCellMar>
    </w:tblPr>
    <w:tcPr>
      <w:shd w:val="clear" w:color="auto" w:fill="FFFFFF"/>
    </w:tcPr>
  </w:style>
  <w:style w:type="table" w:customStyle="1" w:styleId="a4">
    <w:basedOn w:val="TableNormal"/>
    <w:rsid w:val="00397AB6"/>
    <w:tblPr>
      <w:tblStyleRowBandSize w:val="1"/>
      <w:tblStyleColBandSize w:val="1"/>
      <w:tblCellMar>
        <w:left w:w="115" w:type="dxa"/>
        <w:right w:w="115" w:type="dxa"/>
      </w:tblCellMar>
    </w:tblPr>
    <w:tcPr>
      <w:shd w:val="clear" w:color="auto" w:fill="FFFFFF"/>
    </w:tcPr>
  </w:style>
  <w:style w:type="table" w:customStyle="1" w:styleId="a5">
    <w:basedOn w:val="TableNormal"/>
    <w:rsid w:val="00397AB6"/>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675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7</cp:revision>
  <dcterms:created xsi:type="dcterms:W3CDTF">2026-02-07T07:30:00Z</dcterms:created>
  <dcterms:modified xsi:type="dcterms:W3CDTF">2026-02-20T11:35:00Z</dcterms:modified>
</cp:coreProperties>
</file>