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37A37" w14:textId="77777777" w:rsidR="004B6D3B" w:rsidRDefault="00000000">
      <w:pPr>
        <w:spacing w:line="276" w:lineRule="auto"/>
        <w:jc w:val="center"/>
        <w:rPr>
          <w:rFonts w:ascii="Georgia" w:eastAsia="Georgia" w:hAnsi="Georgia" w:cs="Georgia"/>
          <w:b/>
          <w:color w:val="000000"/>
          <w:sz w:val="32"/>
          <w:szCs w:val="32"/>
        </w:rPr>
      </w:pPr>
      <w:r>
        <w:rPr>
          <w:rFonts w:ascii="Georgia" w:eastAsia="Georgia" w:hAnsi="Georgia" w:cs="Georgia"/>
          <w:b/>
          <w:color w:val="000000"/>
          <w:sz w:val="32"/>
          <w:szCs w:val="32"/>
        </w:rPr>
        <w:t>Jagger Alexander</w:t>
      </w:r>
    </w:p>
    <w:p w14:paraId="069486F8" w14:textId="77777777" w:rsidR="004B6D3B" w:rsidRDefault="00000000">
      <w:pPr>
        <w:pBdr>
          <w:top w:val="nil"/>
          <w:left w:val="nil"/>
          <w:bottom w:val="nil"/>
          <w:right w:val="nil"/>
          <w:between w:val="nil"/>
        </w:pBdr>
        <w:jc w:val="center"/>
        <w:rPr>
          <w:rFonts w:ascii="Georgia" w:eastAsia="Georgia" w:hAnsi="Georgia" w:cs="Georgia"/>
          <w:color w:val="000000"/>
          <w:sz w:val="22"/>
          <w:szCs w:val="22"/>
        </w:rPr>
      </w:pPr>
      <w:r>
        <w:rPr>
          <w:rFonts w:ascii="Georgia" w:eastAsia="Georgia" w:hAnsi="Georgia" w:cs="Georgia"/>
          <w:color w:val="000000"/>
          <w:sz w:val="22"/>
          <w:szCs w:val="22"/>
        </w:rPr>
        <w:t>+1 (775) 313-4745 | jaggeralexander@utexas.edu</w:t>
      </w:r>
    </w:p>
    <w:p w14:paraId="0B0A9CA8" w14:textId="77777777" w:rsidR="004B6D3B" w:rsidRDefault="00000000">
      <w:pPr>
        <w:pBdr>
          <w:top w:val="nil"/>
          <w:left w:val="nil"/>
          <w:bottom w:val="nil"/>
          <w:right w:val="nil"/>
          <w:between w:val="nil"/>
        </w:pBdr>
        <w:spacing w:line="360" w:lineRule="auto"/>
        <w:jc w:val="center"/>
        <w:rPr>
          <w:rFonts w:ascii="Georgia" w:eastAsia="Georgia" w:hAnsi="Georgia" w:cs="Georgia"/>
          <w:color w:val="000000"/>
          <w:sz w:val="22"/>
          <w:szCs w:val="22"/>
        </w:rPr>
      </w:pPr>
      <w:r>
        <w:rPr>
          <w:rFonts w:ascii="Georgia" w:eastAsia="Georgia" w:hAnsi="Georgia" w:cs="Georgia"/>
          <w:sz w:val="22"/>
          <w:szCs w:val="22"/>
        </w:rPr>
        <w:t>202 E 45th St. #30</w:t>
      </w:r>
      <w:r>
        <w:rPr>
          <w:rFonts w:ascii="Georgia" w:eastAsia="Georgia" w:hAnsi="Georgia" w:cs="Georgia"/>
          <w:color w:val="000000"/>
          <w:sz w:val="22"/>
          <w:szCs w:val="22"/>
        </w:rPr>
        <w:t>6, Austin, TX, USA 787</w:t>
      </w:r>
      <w:r>
        <w:rPr>
          <w:rFonts w:ascii="Georgia" w:eastAsia="Georgia" w:hAnsi="Georgia" w:cs="Georgia"/>
          <w:sz w:val="22"/>
          <w:szCs w:val="22"/>
        </w:rPr>
        <w:t>51</w:t>
      </w:r>
    </w:p>
    <w:p w14:paraId="3128943A" w14:textId="77777777" w:rsidR="004B6D3B" w:rsidRDefault="004B6D3B">
      <w:pPr>
        <w:pBdr>
          <w:top w:val="single" w:sz="4" w:space="1" w:color="000000"/>
          <w:left w:val="nil"/>
          <w:bottom w:val="nil"/>
          <w:right w:val="nil"/>
          <w:between w:val="nil"/>
        </w:pBdr>
        <w:rPr>
          <w:rFonts w:ascii="Georgia" w:eastAsia="Georgia" w:hAnsi="Georgia" w:cs="Georgia"/>
          <w:color w:val="000000"/>
          <w:sz w:val="16"/>
          <w:szCs w:val="16"/>
        </w:rPr>
      </w:pPr>
    </w:p>
    <w:p w14:paraId="7CCB3B93" w14:textId="77777777" w:rsidR="004B6D3B" w:rsidRDefault="00000000">
      <w:pPr>
        <w:pBdr>
          <w:top w:val="nil"/>
          <w:left w:val="nil"/>
          <w:bottom w:val="nil"/>
          <w:right w:val="nil"/>
          <w:between w:val="nil"/>
        </w:pBdr>
        <w:tabs>
          <w:tab w:val="left" w:pos="1940"/>
        </w:tabs>
        <w:spacing w:line="312" w:lineRule="auto"/>
        <w:jc w:val="center"/>
        <w:rPr>
          <w:rFonts w:ascii="Georgia" w:eastAsia="Georgia" w:hAnsi="Georgia" w:cs="Georgia"/>
          <w:b/>
          <w:color w:val="000000"/>
          <w:sz w:val="28"/>
          <w:szCs w:val="28"/>
        </w:rPr>
      </w:pPr>
      <w:r>
        <w:rPr>
          <w:rFonts w:ascii="Georgia" w:eastAsia="Georgia" w:hAnsi="Georgia" w:cs="Georgia"/>
          <w:b/>
          <w:color w:val="000000"/>
          <w:sz w:val="28"/>
          <w:szCs w:val="28"/>
        </w:rPr>
        <w:t>Education</w:t>
      </w:r>
    </w:p>
    <w:tbl>
      <w:tblPr>
        <w:tblStyle w:val="a"/>
        <w:tblW w:w="10950" w:type="dxa"/>
        <w:tblBorders>
          <w:top w:val="nil"/>
          <w:left w:val="nil"/>
          <w:bottom w:val="nil"/>
          <w:right w:val="nil"/>
          <w:insideH w:val="nil"/>
          <w:insideV w:val="nil"/>
        </w:tblBorders>
        <w:tblLayout w:type="fixed"/>
        <w:tblLook w:val="0400" w:firstRow="0" w:lastRow="0" w:firstColumn="0" w:lastColumn="0" w:noHBand="0" w:noVBand="1"/>
      </w:tblPr>
      <w:tblGrid>
        <w:gridCol w:w="1800"/>
        <w:gridCol w:w="9150"/>
      </w:tblGrid>
      <w:tr w:rsidR="004B6D3B" w14:paraId="4A966CB8" w14:textId="77777777" w:rsidTr="000E669A">
        <w:trPr>
          <w:trHeight w:val="615"/>
        </w:trPr>
        <w:tc>
          <w:tcPr>
            <w:tcW w:w="1800" w:type="dxa"/>
          </w:tcPr>
          <w:p w14:paraId="1BB973AF" w14:textId="77777777" w:rsidR="004B6D3B" w:rsidRDefault="00000000">
            <w:pPr>
              <w:pBdr>
                <w:top w:val="nil"/>
                <w:left w:val="nil"/>
                <w:bottom w:val="nil"/>
                <w:right w:val="nil"/>
                <w:between w:val="nil"/>
              </w:pBdr>
              <w:rPr>
                <w:rFonts w:ascii="Georgia" w:eastAsia="Georgia" w:hAnsi="Georgia" w:cs="Georgia"/>
                <w:i/>
                <w:color w:val="000000"/>
                <w:sz w:val="22"/>
                <w:szCs w:val="22"/>
              </w:rPr>
            </w:pPr>
            <w:r>
              <w:rPr>
                <w:rFonts w:ascii="Georgia" w:eastAsia="Georgia" w:hAnsi="Georgia" w:cs="Georgia"/>
                <w:i/>
                <w:sz w:val="22"/>
                <w:szCs w:val="22"/>
              </w:rPr>
              <w:t>2016 - 2020</w:t>
            </w:r>
          </w:p>
        </w:tc>
        <w:tc>
          <w:tcPr>
            <w:tcW w:w="9150" w:type="dxa"/>
          </w:tcPr>
          <w:p w14:paraId="3497CF06" w14:textId="77777777" w:rsidR="004B6D3B" w:rsidRDefault="00000000">
            <w:pPr>
              <w:pBdr>
                <w:top w:val="nil"/>
                <w:left w:val="nil"/>
                <w:bottom w:val="nil"/>
                <w:right w:val="nil"/>
                <w:between w:val="nil"/>
              </w:pBdr>
              <w:rPr>
                <w:rFonts w:ascii="Georgia" w:eastAsia="Georgia" w:hAnsi="Georgia" w:cs="Georgia"/>
                <w:color w:val="000000"/>
                <w:sz w:val="22"/>
                <w:szCs w:val="22"/>
              </w:rPr>
            </w:pPr>
            <w:r>
              <w:rPr>
                <w:rFonts w:ascii="Georgia" w:eastAsia="Georgia" w:hAnsi="Georgia" w:cs="Georgia"/>
                <w:b/>
                <w:color w:val="000000"/>
                <w:sz w:val="22"/>
                <w:szCs w:val="22"/>
              </w:rPr>
              <w:t>B.A. in Mathematics</w:t>
            </w:r>
            <w:r>
              <w:rPr>
                <w:rFonts w:ascii="Georgia" w:eastAsia="Georgia" w:hAnsi="Georgia" w:cs="Georgia"/>
                <w:color w:val="000000"/>
                <w:sz w:val="22"/>
                <w:szCs w:val="22"/>
              </w:rPr>
              <w:t>,</w:t>
            </w:r>
            <w:r>
              <w:rPr>
                <w:rFonts w:ascii="Georgia" w:eastAsia="Georgia" w:hAnsi="Georgia" w:cs="Georgia"/>
                <w:b/>
                <w:color w:val="000000"/>
                <w:sz w:val="22"/>
                <w:szCs w:val="22"/>
              </w:rPr>
              <w:t xml:space="preserve"> </w:t>
            </w:r>
            <w:r>
              <w:rPr>
                <w:rFonts w:ascii="Georgia" w:eastAsia="Georgia" w:hAnsi="Georgia" w:cs="Georgia"/>
                <w:i/>
                <w:color w:val="000000"/>
                <w:sz w:val="22"/>
                <w:szCs w:val="22"/>
              </w:rPr>
              <w:t>Vanderbilt University – Nashville, TN</w:t>
            </w:r>
            <w:r>
              <w:rPr>
                <w:rFonts w:ascii="Georgia" w:eastAsia="Georgia" w:hAnsi="Georgia" w:cs="Georgia"/>
                <w:color w:val="000000"/>
                <w:sz w:val="22"/>
                <w:szCs w:val="22"/>
              </w:rPr>
              <w:t xml:space="preserve"> </w:t>
            </w:r>
          </w:p>
          <w:p w14:paraId="3EEDF9D6" w14:textId="77777777" w:rsidR="004B6D3B" w:rsidRDefault="00000000">
            <w:pPr>
              <w:pBdr>
                <w:top w:val="nil"/>
                <w:left w:val="nil"/>
                <w:bottom w:val="nil"/>
                <w:right w:val="nil"/>
                <w:between w:val="nil"/>
              </w:pBdr>
              <w:rPr>
                <w:rFonts w:ascii="Georgia" w:eastAsia="Georgia" w:hAnsi="Georgia" w:cs="Georgia"/>
                <w:color w:val="000000"/>
                <w:sz w:val="22"/>
                <w:szCs w:val="22"/>
              </w:rPr>
            </w:pPr>
            <w:r>
              <w:rPr>
                <w:rFonts w:ascii="Georgia" w:eastAsia="Georgia" w:hAnsi="Georgia" w:cs="Georgia"/>
                <w:color w:val="000000"/>
                <w:sz w:val="22"/>
                <w:szCs w:val="22"/>
              </w:rPr>
              <w:t>Minor: Earth &amp; Environmental Sciences | College of Arts &amp; Sciences Honors Program</w:t>
            </w:r>
          </w:p>
        </w:tc>
      </w:tr>
      <w:tr w:rsidR="004B6D3B" w14:paraId="0CDD6520" w14:textId="77777777" w:rsidTr="000E669A">
        <w:trPr>
          <w:trHeight w:val="645"/>
        </w:trPr>
        <w:tc>
          <w:tcPr>
            <w:tcW w:w="1800" w:type="dxa"/>
          </w:tcPr>
          <w:p w14:paraId="07D5B0DB" w14:textId="77777777" w:rsidR="004B6D3B" w:rsidRDefault="00000000">
            <w:pPr>
              <w:pBdr>
                <w:top w:val="nil"/>
                <w:left w:val="nil"/>
                <w:bottom w:val="nil"/>
                <w:right w:val="nil"/>
                <w:between w:val="nil"/>
              </w:pBdr>
              <w:rPr>
                <w:rFonts w:ascii="Georgia" w:eastAsia="Georgia" w:hAnsi="Georgia" w:cs="Georgia"/>
                <w:i/>
                <w:color w:val="000000"/>
                <w:sz w:val="22"/>
                <w:szCs w:val="22"/>
              </w:rPr>
            </w:pPr>
            <w:r>
              <w:rPr>
                <w:rFonts w:ascii="Georgia" w:eastAsia="Georgia" w:hAnsi="Georgia" w:cs="Georgia"/>
                <w:i/>
                <w:sz w:val="22"/>
                <w:szCs w:val="22"/>
              </w:rPr>
              <w:t xml:space="preserve">2020 - </w:t>
            </w:r>
            <w:r>
              <w:rPr>
                <w:rFonts w:ascii="Georgia" w:eastAsia="Georgia" w:hAnsi="Georgia" w:cs="Georgia"/>
                <w:i/>
                <w:color w:val="000000"/>
                <w:sz w:val="22"/>
                <w:szCs w:val="22"/>
              </w:rPr>
              <w:t>2021</w:t>
            </w:r>
          </w:p>
        </w:tc>
        <w:tc>
          <w:tcPr>
            <w:tcW w:w="9150" w:type="dxa"/>
          </w:tcPr>
          <w:p w14:paraId="2BEE6527" w14:textId="77777777" w:rsidR="004B6D3B" w:rsidRDefault="00000000">
            <w:pPr>
              <w:pBdr>
                <w:top w:val="nil"/>
                <w:left w:val="nil"/>
                <w:bottom w:val="nil"/>
                <w:right w:val="nil"/>
                <w:between w:val="nil"/>
              </w:pBdr>
              <w:rPr>
                <w:rFonts w:ascii="Georgia" w:eastAsia="Georgia" w:hAnsi="Georgia" w:cs="Georgia"/>
                <w:color w:val="000000"/>
                <w:sz w:val="22"/>
                <w:szCs w:val="22"/>
              </w:rPr>
            </w:pPr>
            <w:r>
              <w:rPr>
                <w:rFonts w:ascii="Georgia" w:eastAsia="Georgia" w:hAnsi="Georgia" w:cs="Georgia"/>
                <w:b/>
                <w:color w:val="000000"/>
                <w:sz w:val="22"/>
                <w:szCs w:val="22"/>
              </w:rPr>
              <w:t>M.S. in Climate and Health</w:t>
            </w:r>
            <w:r>
              <w:rPr>
                <w:rFonts w:ascii="Georgia" w:eastAsia="Georgia" w:hAnsi="Georgia" w:cs="Georgia"/>
                <w:color w:val="000000"/>
                <w:sz w:val="22"/>
                <w:szCs w:val="22"/>
              </w:rPr>
              <w:t xml:space="preserve">, </w:t>
            </w:r>
            <w:r>
              <w:rPr>
                <w:rFonts w:ascii="Georgia" w:eastAsia="Georgia" w:hAnsi="Georgia" w:cs="Georgia"/>
                <w:i/>
                <w:color w:val="000000"/>
                <w:sz w:val="22"/>
                <w:szCs w:val="22"/>
              </w:rPr>
              <w:t>University of Miami – Miami, FL</w:t>
            </w:r>
          </w:p>
          <w:p w14:paraId="73AB475B" w14:textId="77777777" w:rsidR="004B6D3B" w:rsidRDefault="00000000">
            <w:pPr>
              <w:pBdr>
                <w:top w:val="nil"/>
                <w:left w:val="nil"/>
                <w:bottom w:val="nil"/>
                <w:right w:val="nil"/>
                <w:between w:val="nil"/>
              </w:pBdr>
              <w:rPr>
                <w:rFonts w:ascii="Georgia" w:eastAsia="Georgia" w:hAnsi="Georgia" w:cs="Georgia"/>
                <w:color w:val="000000"/>
                <w:sz w:val="22"/>
                <w:szCs w:val="22"/>
              </w:rPr>
            </w:pPr>
            <w:r>
              <w:rPr>
                <w:rFonts w:ascii="Georgia" w:eastAsia="Georgia" w:hAnsi="Georgia" w:cs="Georgia"/>
                <w:color w:val="000000"/>
                <w:sz w:val="22"/>
                <w:szCs w:val="22"/>
              </w:rPr>
              <w:t>Research Fellowship Award Recipient | GPA 4.0 / 4.0</w:t>
            </w:r>
          </w:p>
        </w:tc>
      </w:tr>
      <w:tr w:rsidR="004B6D3B" w14:paraId="44FDF5A8" w14:textId="77777777" w:rsidTr="000E669A">
        <w:trPr>
          <w:trHeight w:val="720"/>
        </w:trPr>
        <w:tc>
          <w:tcPr>
            <w:tcW w:w="1800" w:type="dxa"/>
          </w:tcPr>
          <w:p w14:paraId="247D21DE" w14:textId="6AC38BE8" w:rsidR="004B6D3B" w:rsidRDefault="00000000">
            <w:pPr>
              <w:pBdr>
                <w:top w:val="nil"/>
                <w:left w:val="nil"/>
                <w:bottom w:val="nil"/>
                <w:right w:val="nil"/>
                <w:between w:val="nil"/>
              </w:pBdr>
              <w:rPr>
                <w:rFonts w:ascii="Georgia" w:eastAsia="Georgia" w:hAnsi="Georgia" w:cs="Georgia"/>
                <w:i/>
                <w:color w:val="000000"/>
                <w:sz w:val="22"/>
                <w:szCs w:val="22"/>
              </w:rPr>
            </w:pPr>
            <w:r>
              <w:rPr>
                <w:rFonts w:ascii="Georgia" w:eastAsia="Georgia" w:hAnsi="Georgia" w:cs="Georgia"/>
                <w:i/>
                <w:sz w:val="22"/>
                <w:szCs w:val="22"/>
              </w:rPr>
              <w:t xml:space="preserve">2022 </w:t>
            </w:r>
            <w:r w:rsidR="000E669A">
              <w:rPr>
                <w:rFonts w:ascii="Georgia" w:eastAsia="Georgia" w:hAnsi="Georgia" w:cs="Georgia"/>
                <w:i/>
                <w:sz w:val="22"/>
                <w:szCs w:val="22"/>
              </w:rPr>
              <w:t xml:space="preserve">- </w:t>
            </w:r>
            <w:r w:rsidR="0042265C">
              <w:rPr>
                <w:rFonts w:ascii="Georgia" w:eastAsia="Georgia" w:hAnsi="Georgia" w:cs="Georgia"/>
                <w:i/>
                <w:sz w:val="22"/>
                <w:szCs w:val="22"/>
              </w:rPr>
              <w:t xml:space="preserve">2025 </w:t>
            </w:r>
            <w:r>
              <w:rPr>
                <w:rFonts w:ascii="Georgia" w:eastAsia="Georgia" w:hAnsi="Georgia" w:cs="Georgia"/>
                <w:i/>
                <w:sz w:val="22"/>
                <w:szCs w:val="22"/>
              </w:rPr>
              <w:t>(expected</w:t>
            </w:r>
            <w:r w:rsidR="000E669A">
              <w:rPr>
                <w:rFonts w:ascii="Georgia" w:eastAsia="Georgia" w:hAnsi="Georgia" w:cs="Georgia"/>
                <w:i/>
                <w:sz w:val="22"/>
                <w:szCs w:val="22"/>
              </w:rPr>
              <w:t xml:space="preserve"> May</w:t>
            </w:r>
            <w:r>
              <w:rPr>
                <w:rFonts w:ascii="Georgia" w:eastAsia="Georgia" w:hAnsi="Georgia" w:cs="Georgia"/>
                <w:i/>
                <w:sz w:val="22"/>
                <w:szCs w:val="22"/>
              </w:rPr>
              <w:t>)</w:t>
            </w:r>
          </w:p>
        </w:tc>
        <w:tc>
          <w:tcPr>
            <w:tcW w:w="9150" w:type="dxa"/>
          </w:tcPr>
          <w:p w14:paraId="6F88FFB0" w14:textId="77777777" w:rsidR="004B6D3B" w:rsidRDefault="00000000">
            <w:pPr>
              <w:pBdr>
                <w:top w:val="nil"/>
                <w:left w:val="nil"/>
                <w:bottom w:val="nil"/>
                <w:right w:val="nil"/>
                <w:between w:val="nil"/>
              </w:pBdr>
              <w:rPr>
                <w:rFonts w:ascii="Georgia" w:eastAsia="Georgia" w:hAnsi="Georgia" w:cs="Georgia"/>
                <w:i/>
                <w:color w:val="000000"/>
                <w:sz w:val="22"/>
                <w:szCs w:val="22"/>
              </w:rPr>
            </w:pPr>
            <w:r>
              <w:rPr>
                <w:rFonts w:ascii="Georgia" w:eastAsia="Georgia" w:hAnsi="Georgia" w:cs="Georgia"/>
                <w:b/>
                <w:color w:val="000000"/>
                <w:sz w:val="22"/>
                <w:szCs w:val="22"/>
              </w:rPr>
              <w:t>Ph.D. Candidate in Geosciences</w:t>
            </w:r>
            <w:r>
              <w:rPr>
                <w:rFonts w:ascii="Georgia" w:eastAsia="Georgia" w:hAnsi="Georgia" w:cs="Georgia"/>
                <w:color w:val="000000"/>
                <w:sz w:val="22"/>
                <w:szCs w:val="22"/>
              </w:rPr>
              <w:t xml:space="preserve">, </w:t>
            </w:r>
            <w:r>
              <w:rPr>
                <w:rFonts w:ascii="Georgia" w:eastAsia="Georgia" w:hAnsi="Georgia" w:cs="Georgia"/>
                <w:i/>
                <w:color w:val="000000"/>
                <w:sz w:val="22"/>
                <w:szCs w:val="22"/>
              </w:rPr>
              <w:t>University of Texas at Austin – Austin, TX</w:t>
            </w:r>
          </w:p>
          <w:p w14:paraId="75C5EC0F" w14:textId="77777777" w:rsidR="004B6D3B" w:rsidRDefault="00000000">
            <w:pPr>
              <w:pBdr>
                <w:top w:val="nil"/>
                <w:left w:val="nil"/>
                <w:bottom w:val="nil"/>
                <w:right w:val="nil"/>
                <w:between w:val="nil"/>
              </w:pBdr>
              <w:rPr>
                <w:rFonts w:ascii="Georgia" w:eastAsia="Georgia" w:hAnsi="Georgia" w:cs="Georgia"/>
                <w:color w:val="000000"/>
                <w:sz w:val="22"/>
                <w:szCs w:val="22"/>
              </w:rPr>
            </w:pPr>
            <w:r>
              <w:rPr>
                <w:rFonts w:ascii="Georgia" w:eastAsia="Georgia" w:hAnsi="Georgia" w:cs="Georgia"/>
                <w:color w:val="000000"/>
                <w:sz w:val="22"/>
                <w:szCs w:val="22"/>
              </w:rPr>
              <w:t>Jackson School of Geosciences Fellowship | GPA 4.0 / 4.0</w:t>
            </w:r>
          </w:p>
        </w:tc>
      </w:tr>
    </w:tbl>
    <w:p w14:paraId="12A4369E" w14:textId="77777777" w:rsidR="004B6D3B" w:rsidRDefault="004B6D3B">
      <w:pPr>
        <w:pBdr>
          <w:top w:val="nil"/>
          <w:left w:val="nil"/>
          <w:bottom w:val="single" w:sz="4" w:space="0" w:color="000000"/>
          <w:right w:val="nil"/>
          <w:between w:val="nil"/>
        </w:pBdr>
        <w:rPr>
          <w:rFonts w:ascii="Georgia" w:eastAsia="Georgia" w:hAnsi="Georgia" w:cs="Georgia"/>
          <w:sz w:val="16"/>
          <w:szCs w:val="16"/>
        </w:rPr>
      </w:pPr>
    </w:p>
    <w:p w14:paraId="40CFF788" w14:textId="77777777" w:rsidR="004B6D3B" w:rsidRDefault="004B6D3B">
      <w:pPr>
        <w:pBdr>
          <w:top w:val="nil"/>
          <w:left w:val="nil"/>
          <w:bottom w:val="nil"/>
          <w:right w:val="nil"/>
          <w:between w:val="nil"/>
        </w:pBdr>
        <w:tabs>
          <w:tab w:val="left" w:pos="1940"/>
        </w:tabs>
        <w:spacing w:line="312" w:lineRule="auto"/>
        <w:rPr>
          <w:rFonts w:ascii="Georgia" w:eastAsia="Georgia" w:hAnsi="Georgia" w:cs="Georgia"/>
          <w:b/>
          <w:sz w:val="16"/>
          <w:szCs w:val="16"/>
        </w:rPr>
      </w:pPr>
    </w:p>
    <w:p w14:paraId="0557F5BA" w14:textId="77777777" w:rsidR="004B6D3B" w:rsidRDefault="00000000">
      <w:pPr>
        <w:tabs>
          <w:tab w:val="left" w:pos="1940"/>
        </w:tabs>
        <w:spacing w:line="312" w:lineRule="auto"/>
        <w:jc w:val="center"/>
        <w:rPr>
          <w:rFonts w:ascii="Georgia" w:eastAsia="Georgia" w:hAnsi="Georgia" w:cs="Georgia"/>
          <w:b/>
          <w:sz w:val="28"/>
          <w:szCs w:val="28"/>
        </w:rPr>
      </w:pPr>
      <w:r>
        <w:rPr>
          <w:rFonts w:ascii="Georgia" w:eastAsia="Georgia" w:hAnsi="Georgia" w:cs="Georgia"/>
          <w:b/>
          <w:sz w:val="28"/>
          <w:szCs w:val="28"/>
        </w:rPr>
        <w:t>Personal Statement</w:t>
      </w:r>
    </w:p>
    <w:p w14:paraId="68C5821A" w14:textId="437F9163" w:rsidR="004B6D3B" w:rsidRDefault="00000000" w:rsidP="00D1275A">
      <w:pPr>
        <w:ind w:left="360" w:right="360" w:firstLine="360"/>
        <w:rPr>
          <w:rFonts w:ascii="Georgia" w:eastAsia="Georgia" w:hAnsi="Georgia" w:cs="Georgia"/>
          <w:sz w:val="16"/>
          <w:szCs w:val="16"/>
        </w:rPr>
      </w:pPr>
      <w:r>
        <w:rPr>
          <w:rFonts w:ascii="Georgia" w:eastAsia="Georgia" w:hAnsi="Georgia" w:cs="Georgia"/>
          <w:sz w:val="22"/>
          <w:szCs w:val="22"/>
        </w:rPr>
        <w:tab/>
      </w:r>
      <w:r w:rsidR="00D1275A" w:rsidRPr="00D1275A">
        <w:rPr>
          <w:rFonts w:ascii="Georgia" w:eastAsia="Georgia" w:hAnsi="Georgia" w:cs="Georgia"/>
          <w:sz w:val="22"/>
          <w:szCs w:val="22"/>
        </w:rPr>
        <w:t xml:space="preserve">As a researcher and educator at the intersection of climate science and </w:t>
      </w:r>
      <w:r w:rsidR="00D1275A">
        <w:rPr>
          <w:rFonts w:ascii="Georgia" w:eastAsia="Georgia" w:hAnsi="Georgia" w:cs="Georgia"/>
          <w:sz w:val="22"/>
          <w:szCs w:val="22"/>
        </w:rPr>
        <w:t>public health</w:t>
      </w:r>
      <w:r w:rsidR="00D1275A" w:rsidRPr="00D1275A">
        <w:rPr>
          <w:rFonts w:ascii="Georgia" w:eastAsia="Georgia" w:hAnsi="Georgia" w:cs="Georgia"/>
          <w:sz w:val="22"/>
          <w:szCs w:val="22"/>
        </w:rPr>
        <w:t xml:space="preserve">, I focus on understanding the health impacts of climate extremes. My research integrates global climate models, machine learning techniques, and </w:t>
      </w:r>
      <w:r w:rsidR="00D1275A">
        <w:rPr>
          <w:rFonts w:ascii="Georgia" w:eastAsia="Georgia" w:hAnsi="Georgia" w:cs="Georgia"/>
          <w:sz w:val="22"/>
          <w:szCs w:val="22"/>
        </w:rPr>
        <w:t>population</w:t>
      </w:r>
      <w:r w:rsidR="00D1275A" w:rsidRPr="00D1275A">
        <w:rPr>
          <w:rFonts w:ascii="Georgia" w:eastAsia="Georgia" w:hAnsi="Georgia" w:cs="Georgia"/>
          <w:sz w:val="22"/>
          <w:szCs w:val="22"/>
        </w:rPr>
        <w:t xml:space="preserve"> data to enhance climate predictions </w:t>
      </w:r>
      <w:r w:rsidR="00D1275A">
        <w:rPr>
          <w:rFonts w:ascii="Georgia" w:eastAsia="Georgia" w:hAnsi="Georgia" w:cs="Georgia"/>
          <w:sz w:val="22"/>
          <w:szCs w:val="22"/>
        </w:rPr>
        <w:t xml:space="preserve">in ways which better </w:t>
      </w:r>
      <w:r w:rsidR="00D1275A" w:rsidRPr="00D1275A">
        <w:rPr>
          <w:rFonts w:ascii="Georgia" w:eastAsia="Georgia" w:hAnsi="Georgia" w:cs="Georgia"/>
          <w:sz w:val="22"/>
          <w:szCs w:val="22"/>
        </w:rPr>
        <w:t xml:space="preserve">inform public health interventions. </w:t>
      </w:r>
      <w:r w:rsidR="00D1275A">
        <w:rPr>
          <w:rFonts w:ascii="Georgia" w:eastAsia="Georgia" w:hAnsi="Georgia" w:cs="Georgia"/>
          <w:sz w:val="22"/>
          <w:szCs w:val="22"/>
        </w:rPr>
        <w:t>My work has ranged</w:t>
      </w:r>
      <w:r w:rsidR="00D1275A" w:rsidRPr="00D1275A">
        <w:rPr>
          <w:rFonts w:ascii="Georgia" w:eastAsia="Georgia" w:hAnsi="Georgia" w:cs="Georgia"/>
          <w:sz w:val="22"/>
          <w:szCs w:val="22"/>
        </w:rPr>
        <w:t xml:space="preserve"> from predicting the epidemiological impacts of weather </w:t>
      </w:r>
      <w:r w:rsidR="00D1275A">
        <w:rPr>
          <w:rFonts w:ascii="Georgia" w:eastAsia="Georgia" w:hAnsi="Georgia" w:cs="Georgia"/>
          <w:sz w:val="22"/>
          <w:szCs w:val="22"/>
        </w:rPr>
        <w:t>on</w:t>
      </w:r>
      <w:r w:rsidR="00D1275A" w:rsidRPr="00D1275A">
        <w:rPr>
          <w:rFonts w:ascii="Georgia" w:eastAsia="Georgia" w:hAnsi="Georgia" w:cs="Georgia"/>
          <w:sz w:val="22"/>
          <w:szCs w:val="22"/>
        </w:rPr>
        <w:t xml:space="preserve"> Zika outbreaks, to </w:t>
      </w:r>
      <w:r w:rsidR="00D1275A">
        <w:rPr>
          <w:rFonts w:ascii="Georgia" w:eastAsia="Georgia" w:hAnsi="Georgia" w:cs="Georgia"/>
          <w:sz w:val="22"/>
          <w:szCs w:val="22"/>
        </w:rPr>
        <w:t>surveying physicians on how climate change is impacting their patients</w:t>
      </w:r>
      <w:r w:rsidR="00D1275A" w:rsidRPr="00D1275A">
        <w:rPr>
          <w:rFonts w:ascii="Georgia" w:eastAsia="Georgia" w:hAnsi="Georgia" w:cs="Georgia"/>
          <w:sz w:val="22"/>
          <w:szCs w:val="22"/>
        </w:rPr>
        <w:t xml:space="preserve">. I am also a certified Emergency Medical Technician (NREMT) and </w:t>
      </w:r>
      <w:r w:rsidR="006A492A">
        <w:rPr>
          <w:rFonts w:ascii="Georgia" w:eastAsia="Georgia" w:hAnsi="Georgia" w:cs="Georgia"/>
          <w:sz w:val="22"/>
          <w:szCs w:val="22"/>
        </w:rPr>
        <w:t xml:space="preserve">am </w:t>
      </w:r>
      <w:r w:rsidR="00D1275A" w:rsidRPr="00D1275A">
        <w:rPr>
          <w:rFonts w:ascii="Georgia" w:eastAsia="Georgia" w:hAnsi="Georgia" w:cs="Georgia"/>
          <w:sz w:val="22"/>
          <w:szCs w:val="22"/>
        </w:rPr>
        <w:t>committed to using my skills to serve communities disproportionately affected by climate change, translating scientific findings into actionable solutions for vulnerable populations.</w:t>
      </w:r>
    </w:p>
    <w:p w14:paraId="7C1D1168" w14:textId="77777777" w:rsidR="004B6D3B" w:rsidRDefault="004B6D3B">
      <w:pPr>
        <w:pBdr>
          <w:top w:val="nil"/>
          <w:left w:val="nil"/>
          <w:bottom w:val="nil"/>
          <w:right w:val="nil"/>
          <w:between w:val="nil"/>
        </w:pBdr>
        <w:tabs>
          <w:tab w:val="left" w:pos="1940"/>
        </w:tabs>
        <w:spacing w:line="312" w:lineRule="auto"/>
        <w:rPr>
          <w:rFonts w:ascii="Georgia" w:eastAsia="Georgia" w:hAnsi="Georgia" w:cs="Georgia"/>
          <w:b/>
          <w:sz w:val="16"/>
          <w:szCs w:val="16"/>
        </w:rPr>
      </w:pPr>
    </w:p>
    <w:p w14:paraId="0231CD8D" w14:textId="77777777" w:rsidR="004B6D3B" w:rsidRDefault="00000000">
      <w:pPr>
        <w:pBdr>
          <w:top w:val="nil"/>
          <w:left w:val="nil"/>
          <w:bottom w:val="nil"/>
          <w:right w:val="nil"/>
          <w:between w:val="nil"/>
        </w:pBdr>
        <w:tabs>
          <w:tab w:val="left" w:pos="1940"/>
        </w:tabs>
        <w:spacing w:line="312" w:lineRule="auto"/>
        <w:jc w:val="center"/>
        <w:rPr>
          <w:rFonts w:ascii="Georgia" w:eastAsia="Georgia" w:hAnsi="Georgia" w:cs="Georgia"/>
          <w:b/>
          <w:color w:val="000000"/>
          <w:sz w:val="28"/>
          <w:szCs w:val="28"/>
        </w:rPr>
      </w:pPr>
      <w:r>
        <w:rPr>
          <w:rFonts w:ascii="Georgia" w:eastAsia="Georgia" w:hAnsi="Georgia" w:cs="Georgia"/>
          <w:b/>
          <w:sz w:val="28"/>
          <w:szCs w:val="28"/>
        </w:rPr>
        <w:t>Professional Experience</w:t>
      </w:r>
    </w:p>
    <w:tbl>
      <w:tblPr>
        <w:tblStyle w:val="a0"/>
        <w:tblW w:w="11055"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5"/>
        <w:gridCol w:w="9330"/>
      </w:tblGrid>
      <w:tr w:rsidR="000E669A" w14:paraId="1913B4B4" w14:textId="77777777">
        <w:trPr>
          <w:trHeight w:val="1278"/>
        </w:trPr>
        <w:tc>
          <w:tcPr>
            <w:tcW w:w="1725" w:type="dxa"/>
            <w:tcBorders>
              <w:top w:val="nil"/>
              <w:left w:val="nil"/>
              <w:bottom w:val="nil"/>
              <w:right w:val="nil"/>
            </w:tcBorders>
          </w:tcPr>
          <w:p w14:paraId="2EB59A5E" w14:textId="7B33460B" w:rsidR="000E669A" w:rsidRDefault="000E669A">
            <w:pPr>
              <w:pBdr>
                <w:top w:val="nil"/>
                <w:left w:val="nil"/>
                <w:bottom w:val="nil"/>
                <w:right w:val="nil"/>
                <w:between w:val="nil"/>
              </w:pBdr>
              <w:spacing w:line="276" w:lineRule="auto"/>
              <w:rPr>
                <w:rFonts w:ascii="Georgia" w:eastAsia="Georgia" w:hAnsi="Georgia" w:cs="Georgia"/>
                <w:i/>
                <w:sz w:val="22"/>
                <w:szCs w:val="22"/>
              </w:rPr>
            </w:pPr>
            <w:r>
              <w:rPr>
                <w:rFonts w:ascii="Georgia" w:eastAsia="Georgia" w:hAnsi="Georgia" w:cs="Georgia"/>
                <w:i/>
                <w:sz w:val="22"/>
                <w:szCs w:val="22"/>
              </w:rPr>
              <w:t>Fall 2024 - Spring 2025</w:t>
            </w:r>
          </w:p>
        </w:tc>
        <w:tc>
          <w:tcPr>
            <w:tcW w:w="9330" w:type="dxa"/>
            <w:tcBorders>
              <w:top w:val="nil"/>
              <w:left w:val="nil"/>
              <w:bottom w:val="nil"/>
              <w:right w:val="nil"/>
            </w:tcBorders>
          </w:tcPr>
          <w:p w14:paraId="718BDFA6" w14:textId="6557940C" w:rsidR="000E669A" w:rsidRDefault="00500DE3">
            <w:pPr>
              <w:pBdr>
                <w:top w:val="nil"/>
                <w:left w:val="nil"/>
                <w:bottom w:val="nil"/>
                <w:right w:val="nil"/>
                <w:between w:val="nil"/>
              </w:pBdr>
              <w:rPr>
                <w:rFonts w:ascii="Georgia" w:eastAsia="Georgia" w:hAnsi="Georgia" w:cs="Georgia"/>
                <w:bCs/>
                <w:sz w:val="22"/>
                <w:szCs w:val="22"/>
              </w:rPr>
            </w:pPr>
            <w:r>
              <w:rPr>
                <w:rFonts w:ascii="Georgia" w:eastAsia="Georgia" w:hAnsi="Georgia" w:cs="Georgia"/>
                <w:b/>
                <w:sz w:val="22"/>
                <w:szCs w:val="22"/>
              </w:rPr>
              <w:t>Research Assistant</w:t>
            </w:r>
            <w:r w:rsidRPr="00500DE3">
              <w:rPr>
                <w:rFonts w:ascii="Georgia" w:eastAsia="Georgia" w:hAnsi="Georgia" w:cs="Georgia"/>
                <w:bCs/>
                <w:sz w:val="22"/>
                <w:szCs w:val="22"/>
              </w:rPr>
              <w:t xml:space="preserve">, University of </w:t>
            </w:r>
            <w:r>
              <w:rPr>
                <w:rFonts w:ascii="Georgia" w:eastAsia="Georgia" w:hAnsi="Georgia" w:cs="Georgia"/>
                <w:bCs/>
                <w:sz w:val="22"/>
                <w:szCs w:val="22"/>
              </w:rPr>
              <w:t>Texas Marine Science Institute, Austin, TX</w:t>
            </w:r>
          </w:p>
          <w:p w14:paraId="1656A9FB" w14:textId="77777777" w:rsidR="00477873" w:rsidRPr="00477873" w:rsidRDefault="00477873" w:rsidP="00477873">
            <w:pPr>
              <w:numPr>
                <w:ilvl w:val="0"/>
                <w:numId w:val="8"/>
              </w:numPr>
              <w:ind w:left="360"/>
              <w:rPr>
                <w:rFonts w:ascii="Georgia" w:eastAsia="Georgia" w:hAnsi="Georgia" w:cs="Georgia"/>
                <w:sz w:val="22"/>
                <w:szCs w:val="22"/>
              </w:rPr>
            </w:pPr>
            <w:r w:rsidRPr="00477873">
              <w:rPr>
                <w:rFonts w:ascii="Georgia" w:eastAsia="Georgia" w:hAnsi="Georgia" w:cs="Georgia"/>
                <w:sz w:val="22"/>
                <w:szCs w:val="22"/>
              </w:rPr>
              <w:t>Funded through a grant to characterize extreme weather events in Texas and their impacts on the Texas-Gulf Region.</w:t>
            </w:r>
          </w:p>
          <w:p w14:paraId="6A2EA3C7" w14:textId="14897CA5" w:rsidR="00477873" w:rsidRPr="00477873" w:rsidRDefault="00477873" w:rsidP="00477873">
            <w:pPr>
              <w:numPr>
                <w:ilvl w:val="0"/>
                <w:numId w:val="8"/>
              </w:numPr>
              <w:ind w:left="360"/>
              <w:rPr>
                <w:rFonts w:ascii="Georgia" w:eastAsia="Georgia" w:hAnsi="Georgia" w:cs="Georgia"/>
                <w:sz w:val="22"/>
                <w:szCs w:val="22"/>
              </w:rPr>
            </w:pPr>
            <w:r w:rsidRPr="00477873">
              <w:rPr>
                <w:rFonts w:ascii="Georgia" w:eastAsia="Georgia" w:hAnsi="Georgia" w:cs="Georgia"/>
                <w:sz w:val="22"/>
                <w:szCs w:val="22"/>
              </w:rPr>
              <w:t>Analyzed terabytes of novel climate data products,</w:t>
            </w:r>
            <w:r w:rsidR="00F70943">
              <w:rPr>
                <w:rFonts w:ascii="Georgia" w:eastAsia="Georgia" w:hAnsi="Georgia" w:cs="Georgia"/>
                <w:sz w:val="22"/>
                <w:szCs w:val="22"/>
              </w:rPr>
              <w:t xml:space="preserve"> such as</w:t>
            </w:r>
            <w:r w:rsidRPr="00477873">
              <w:rPr>
                <w:rFonts w:ascii="Georgia" w:eastAsia="Georgia" w:hAnsi="Georgia" w:cs="Georgia"/>
                <w:sz w:val="22"/>
                <w:szCs w:val="22"/>
              </w:rPr>
              <w:t xml:space="preserve"> CONUS404, utilizing advanced supercomputing resources.</w:t>
            </w:r>
          </w:p>
          <w:p w14:paraId="201A19C4" w14:textId="77777777" w:rsidR="00477873" w:rsidRPr="00477873" w:rsidRDefault="00477873" w:rsidP="00477873">
            <w:pPr>
              <w:numPr>
                <w:ilvl w:val="0"/>
                <w:numId w:val="8"/>
              </w:numPr>
              <w:ind w:left="360"/>
              <w:rPr>
                <w:rFonts w:ascii="Georgia" w:eastAsia="Georgia" w:hAnsi="Georgia" w:cs="Georgia"/>
                <w:sz w:val="22"/>
                <w:szCs w:val="22"/>
              </w:rPr>
            </w:pPr>
            <w:r w:rsidRPr="00477873">
              <w:rPr>
                <w:rFonts w:ascii="Georgia" w:eastAsia="Georgia" w:hAnsi="Georgia" w:cs="Georgia"/>
                <w:sz w:val="22"/>
                <w:szCs w:val="22"/>
              </w:rPr>
              <w:t>Collaborated with faculty and researchers focused on ecology and fisheries at UTMSI to provide expertise in analyzing time series data with climate covariates.</w:t>
            </w:r>
          </w:p>
          <w:p w14:paraId="07EFE43D" w14:textId="12DD0CA4" w:rsidR="00500DE3" w:rsidRPr="00500DE3" w:rsidRDefault="00500DE3">
            <w:pPr>
              <w:pBdr>
                <w:top w:val="nil"/>
                <w:left w:val="nil"/>
                <w:bottom w:val="nil"/>
                <w:right w:val="nil"/>
                <w:between w:val="nil"/>
              </w:pBdr>
              <w:rPr>
                <w:rFonts w:ascii="Georgia" w:eastAsia="Georgia" w:hAnsi="Georgia" w:cs="Georgia"/>
                <w:bCs/>
                <w:sz w:val="22"/>
                <w:szCs w:val="22"/>
              </w:rPr>
            </w:pPr>
          </w:p>
        </w:tc>
      </w:tr>
      <w:tr w:rsidR="004B6D3B" w14:paraId="2CF9D6E2" w14:textId="77777777">
        <w:trPr>
          <w:trHeight w:val="1278"/>
        </w:trPr>
        <w:tc>
          <w:tcPr>
            <w:tcW w:w="1725" w:type="dxa"/>
            <w:tcBorders>
              <w:top w:val="nil"/>
              <w:left w:val="nil"/>
              <w:bottom w:val="nil"/>
              <w:right w:val="nil"/>
            </w:tcBorders>
          </w:tcPr>
          <w:p w14:paraId="4BA75CFC" w14:textId="77777777" w:rsidR="004B6D3B" w:rsidRDefault="00000000">
            <w:pPr>
              <w:pBdr>
                <w:top w:val="nil"/>
                <w:left w:val="nil"/>
                <w:bottom w:val="nil"/>
                <w:right w:val="nil"/>
                <w:between w:val="nil"/>
              </w:pBdr>
              <w:spacing w:line="276" w:lineRule="auto"/>
              <w:rPr>
                <w:rFonts w:ascii="Georgia" w:eastAsia="Georgia" w:hAnsi="Georgia" w:cs="Georgia"/>
                <w:i/>
                <w:color w:val="000000"/>
                <w:sz w:val="22"/>
                <w:szCs w:val="22"/>
              </w:rPr>
            </w:pPr>
            <w:r>
              <w:rPr>
                <w:rFonts w:ascii="Georgia" w:eastAsia="Georgia" w:hAnsi="Georgia" w:cs="Georgia"/>
                <w:i/>
                <w:sz w:val="22"/>
                <w:szCs w:val="22"/>
              </w:rPr>
              <w:t>Summer 2023</w:t>
            </w:r>
          </w:p>
        </w:tc>
        <w:tc>
          <w:tcPr>
            <w:tcW w:w="9330" w:type="dxa"/>
            <w:tcBorders>
              <w:top w:val="nil"/>
              <w:left w:val="nil"/>
              <w:bottom w:val="nil"/>
              <w:right w:val="nil"/>
            </w:tcBorders>
          </w:tcPr>
          <w:p w14:paraId="6EA70351" w14:textId="77777777" w:rsidR="004B6D3B" w:rsidRDefault="00000000">
            <w:pPr>
              <w:pBdr>
                <w:top w:val="nil"/>
                <w:left w:val="nil"/>
                <w:bottom w:val="nil"/>
                <w:right w:val="nil"/>
                <w:between w:val="nil"/>
              </w:pBdr>
              <w:rPr>
                <w:rFonts w:ascii="Georgia" w:eastAsia="Georgia" w:hAnsi="Georgia" w:cs="Georgia"/>
                <w:sz w:val="22"/>
                <w:szCs w:val="22"/>
              </w:rPr>
            </w:pPr>
            <w:r>
              <w:rPr>
                <w:rFonts w:ascii="Georgia" w:eastAsia="Georgia" w:hAnsi="Georgia" w:cs="Georgia"/>
                <w:b/>
                <w:sz w:val="22"/>
                <w:szCs w:val="22"/>
              </w:rPr>
              <w:t>PREP-GC Intern</w:t>
            </w:r>
            <w:r w:rsidRPr="00500DE3">
              <w:rPr>
                <w:rFonts w:ascii="Georgia" w:eastAsia="Georgia" w:hAnsi="Georgia" w:cs="Georgia"/>
                <w:bCs/>
                <w:sz w:val="22"/>
                <w:szCs w:val="22"/>
              </w:rPr>
              <w:t>,</w:t>
            </w:r>
            <w:r>
              <w:rPr>
                <w:rFonts w:ascii="Georgia" w:eastAsia="Georgia" w:hAnsi="Georgia" w:cs="Georgia"/>
                <w:b/>
                <w:sz w:val="22"/>
                <w:szCs w:val="22"/>
              </w:rPr>
              <w:t xml:space="preserve"> </w:t>
            </w:r>
            <w:r>
              <w:rPr>
                <w:rFonts w:ascii="Georgia" w:eastAsia="Georgia" w:hAnsi="Georgia" w:cs="Georgia"/>
                <w:sz w:val="22"/>
                <w:szCs w:val="22"/>
              </w:rPr>
              <w:t>Global Systems Laboratory, NOAA, Boulder, CO</w:t>
            </w:r>
          </w:p>
          <w:p w14:paraId="18372E1E" w14:textId="6307DF3B" w:rsidR="004B6D3B" w:rsidRDefault="00000000">
            <w:pPr>
              <w:numPr>
                <w:ilvl w:val="0"/>
                <w:numId w:val="8"/>
              </w:numPr>
              <w:ind w:left="360"/>
              <w:rPr>
                <w:rFonts w:ascii="Georgia" w:eastAsia="Georgia" w:hAnsi="Georgia" w:cs="Georgia"/>
                <w:sz w:val="22"/>
                <w:szCs w:val="22"/>
              </w:rPr>
            </w:pPr>
            <w:r>
              <w:rPr>
                <w:rFonts w:ascii="Georgia" w:eastAsia="Georgia" w:hAnsi="Georgia" w:cs="Georgia"/>
                <w:sz w:val="22"/>
                <w:szCs w:val="22"/>
              </w:rPr>
              <w:t xml:space="preserve">Developed front-end code for visualizing social vulnerability </w:t>
            </w:r>
            <w:r w:rsidR="00F70943">
              <w:rPr>
                <w:rFonts w:ascii="Georgia" w:eastAsia="Georgia" w:hAnsi="Georgia" w:cs="Georgia"/>
                <w:sz w:val="22"/>
                <w:szCs w:val="22"/>
              </w:rPr>
              <w:t xml:space="preserve">alongside </w:t>
            </w:r>
            <w:r>
              <w:rPr>
                <w:rFonts w:ascii="Georgia" w:eastAsia="Georgia" w:hAnsi="Georgia" w:cs="Georgia"/>
                <w:sz w:val="22"/>
                <w:szCs w:val="22"/>
              </w:rPr>
              <w:t>natural hazard impact</w:t>
            </w:r>
            <w:r w:rsidR="00F70943">
              <w:rPr>
                <w:rFonts w:ascii="Georgia" w:eastAsia="Georgia" w:hAnsi="Georgia" w:cs="Georgia"/>
                <w:sz w:val="22"/>
                <w:szCs w:val="22"/>
              </w:rPr>
              <w:t xml:space="preserve"> information</w:t>
            </w:r>
            <w:r>
              <w:rPr>
                <w:rFonts w:ascii="Georgia" w:eastAsia="Georgia" w:hAnsi="Georgia" w:cs="Georgia"/>
                <w:sz w:val="22"/>
                <w:szCs w:val="22"/>
              </w:rPr>
              <w:t xml:space="preserve"> in a web-based weather visualization system.</w:t>
            </w:r>
          </w:p>
          <w:p w14:paraId="17F0F9C3" w14:textId="77777777" w:rsidR="004B6D3B" w:rsidRDefault="00000000">
            <w:pPr>
              <w:numPr>
                <w:ilvl w:val="0"/>
                <w:numId w:val="8"/>
              </w:numPr>
              <w:ind w:left="360"/>
              <w:rPr>
                <w:rFonts w:ascii="Georgia" w:eastAsia="Georgia" w:hAnsi="Georgia" w:cs="Georgia"/>
                <w:sz w:val="22"/>
                <w:szCs w:val="22"/>
              </w:rPr>
            </w:pPr>
            <w:r>
              <w:rPr>
                <w:rFonts w:ascii="Georgia" w:eastAsia="Georgia" w:hAnsi="Georgia" w:cs="Georgia"/>
                <w:sz w:val="22"/>
                <w:szCs w:val="22"/>
              </w:rPr>
              <w:t xml:space="preserve">Processed, cleaned, and aggregated data from over two decades of natural hazards across CONUS, creating an application which enables point-radius searches. This is available at </w:t>
            </w:r>
            <w:hyperlink r:id="rId8">
              <w:r>
                <w:rPr>
                  <w:rFonts w:ascii="Georgia" w:eastAsia="Georgia" w:hAnsi="Georgia" w:cs="Georgia"/>
                  <w:color w:val="1155CC"/>
                  <w:sz w:val="22"/>
                  <w:szCs w:val="22"/>
                  <w:u w:val="single"/>
                </w:rPr>
                <w:t>http://sites.gsl.noaa.gov/DESI</w:t>
              </w:r>
            </w:hyperlink>
            <w:r>
              <w:rPr>
                <w:rFonts w:ascii="Georgia" w:eastAsia="Georgia" w:hAnsi="Georgia" w:cs="Georgia"/>
                <w:sz w:val="22"/>
                <w:szCs w:val="22"/>
              </w:rPr>
              <w:t>.</w:t>
            </w:r>
          </w:p>
          <w:p w14:paraId="12AA5E8C" w14:textId="77777777" w:rsidR="004B6D3B" w:rsidRDefault="004B6D3B">
            <w:pPr>
              <w:ind w:left="720"/>
              <w:rPr>
                <w:rFonts w:ascii="Georgia" w:eastAsia="Georgia" w:hAnsi="Georgia" w:cs="Georgia"/>
                <w:sz w:val="16"/>
                <w:szCs w:val="16"/>
              </w:rPr>
            </w:pPr>
          </w:p>
        </w:tc>
      </w:tr>
      <w:tr w:rsidR="004B6D3B" w14:paraId="3E2E29E5" w14:textId="77777777">
        <w:trPr>
          <w:trHeight w:val="1278"/>
        </w:trPr>
        <w:tc>
          <w:tcPr>
            <w:tcW w:w="1725" w:type="dxa"/>
            <w:tcBorders>
              <w:top w:val="nil"/>
              <w:left w:val="nil"/>
              <w:bottom w:val="nil"/>
              <w:right w:val="nil"/>
            </w:tcBorders>
          </w:tcPr>
          <w:p w14:paraId="07B57485" w14:textId="77777777" w:rsidR="004B6D3B" w:rsidRDefault="00000000">
            <w:pPr>
              <w:pBdr>
                <w:top w:val="nil"/>
                <w:left w:val="nil"/>
                <w:bottom w:val="nil"/>
                <w:right w:val="nil"/>
                <w:between w:val="nil"/>
              </w:pBdr>
              <w:spacing w:line="276" w:lineRule="auto"/>
              <w:rPr>
                <w:rFonts w:ascii="Georgia" w:eastAsia="Georgia" w:hAnsi="Georgia" w:cs="Georgia"/>
                <w:i/>
                <w:color w:val="000000"/>
                <w:sz w:val="22"/>
                <w:szCs w:val="22"/>
              </w:rPr>
            </w:pPr>
            <w:r>
              <w:rPr>
                <w:rFonts w:ascii="Georgia" w:eastAsia="Georgia" w:hAnsi="Georgia" w:cs="Georgia"/>
                <w:i/>
                <w:color w:val="000000"/>
                <w:sz w:val="22"/>
                <w:szCs w:val="22"/>
              </w:rPr>
              <w:t xml:space="preserve">Summer 2020 – </w:t>
            </w:r>
            <w:r>
              <w:rPr>
                <w:rFonts w:ascii="Georgia" w:eastAsia="Georgia" w:hAnsi="Georgia" w:cs="Georgia"/>
                <w:i/>
                <w:sz w:val="22"/>
                <w:szCs w:val="22"/>
              </w:rPr>
              <w:t>Fall 2022</w:t>
            </w:r>
          </w:p>
        </w:tc>
        <w:tc>
          <w:tcPr>
            <w:tcW w:w="9330" w:type="dxa"/>
            <w:tcBorders>
              <w:top w:val="nil"/>
              <w:left w:val="nil"/>
              <w:bottom w:val="nil"/>
              <w:right w:val="nil"/>
            </w:tcBorders>
          </w:tcPr>
          <w:p w14:paraId="5743D2AE" w14:textId="77777777" w:rsidR="004B6D3B" w:rsidRDefault="00000000">
            <w:pPr>
              <w:pBdr>
                <w:top w:val="nil"/>
                <w:left w:val="nil"/>
                <w:bottom w:val="nil"/>
                <w:right w:val="nil"/>
                <w:between w:val="nil"/>
              </w:pBdr>
              <w:rPr>
                <w:rFonts w:ascii="Georgia" w:eastAsia="Georgia" w:hAnsi="Georgia" w:cs="Georgia"/>
                <w:color w:val="000000"/>
                <w:sz w:val="22"/>
                <w:szCs w:val="22"/>
              </w:rPr>
            </w:pPr>
            <w:r>
              <w:rPr>
                <w:rFonts w:ascii="Georgia" w:eastAsia="Georgia" w:hAnsi="Georgia" w:cs="Georgia"/>
                <w:b/>
                <w:color w:val="000000"/>
                <w:sz w:val="22"/>
                <w:szCs w:val="22"/>
              </w:rPr>
              <w:t xml:space="preserve"> </w:t>
            </w:r>
            <w:r>
              <w:rPr>
                <w:rFonts w:ascii="Georgia" w:eastAsia="Georgia" w:hAnsi="Georgia" w:cs="Georgia"/>
                <w:b/>
                <w:sz w:val="22"/>
                <w:szCs w:val="22"/>
              </w:rPr>
              <w:t>Research Team Leader</w:t>
            </w:r>
            <w:r>
              <w:rPr>
                <w:rFonts w:ascii="Georgia" w:eastAsia="Georgia" w:hAnsi="Georgia" w:cs="Georgia"/>
                <w:b/>
                <w:color w:val="000000"/>
                <w:sz w:val="22"/>
                <w:szCs w:val="22"/>
              </w:rPr>
              <w:t xml:space="preserve"> (Project MEER)</w:t>
            </w:r>
            <w:r>
              <w:rPr>
                <w:rFonts w:ascii="Georgia" w:eastAsia="Georgia" w:hAnsi="Georgia" w:cs="Georgia"/>
                <w:color w:val="000000"/>
                <w:sz w:val="22"/>
                <w:szCs w:val="22"/>
              </w:rPr>
              <w:t>, Rowland Institute at Harvard</w:t>
            </w:r>
            <w:r>
              <w:rPr>
                <w:rFonts w:ascii="Georgia" w:eastAsia="Georgia" w:hAnsi="Georgia" w:cs="Georgia"/>
                <w:sz w:val="22"/>
                <w:szCs w:val="22"/>
              </w:rPr>
              <w:t>,</w:t>
            </w:r>
            <w:r>
              <w:rPr>
                <w:rFonts w:ascii="Georgia" w:eastAsia="Georgia" w:hAnsi="Georgia" w:cs="Georgia"/>
                <w:color w:val="000000"/>
                <w:sz w:val="22"/>
                <w:szCs w:val="22"/>
              </w:rPr>
              <w:t xml:space="preserve"> Cambridge, MA</w:t>
            </w:r>
          </w:p>
          <w:p w14:paraId="5FF6382C" w14:textId="77777777" w:rsidR="004B6D3B" w:rsidRDefault="00000000">
            <w:pPr>
              <w:numPr>
                <w:ilvl w:val="0"/>
                <w:numId w:val="1"/>
              </w:numPr>
              <w:ind w:left="360"/>
              <w:rPr>
                <w:rFonts w:ascii="Georgia" w:eastAsia="Georgia" w:hAnsi="Georgia" w:cs="Georgia"/>
                <w:sz w:val="22"/>
                <w:szCs w:val="22"/>
              </w:rPr>
            </w:pPr>
            <w:r>
              <w:rPr>
                <w:rFonts w:ascii="Georgia" w:eastAsia="Georgia" w:hAnsi="Georgia" w:cs="Georgia"/>
                <w:sz w:val="22"/>
                <w:szCs w:val="22"/>
              </w:rPr>
              <w:t>Led interdisciplinary teams comprising undergraduate and graduate students from diverse universities across the nation in the fields of terrestrial ecology, marine ecology, and energy modeling</w:t>
            </w:r>
          </w:p>
          <w:p w14:paraId="03D5DD75" w14:textId="77777777" w:rsidR="004B6D3B" w:rsidRDefault="00000000">
            <w:pPr>
              <w:numPr>
                <w:ilvl w:val="0"/>
                <w:numId w:val="1"/>
              </w:numPr>
              <w:ind w:left="360"/>
              <w:rPr>
                <w:rFonts w:ascii="Georgia" w:eastAsia="Georgia" w:hAnsi="Georgia" w:cs="Georgia"/>
                <w:sz w:val="22"/>
                <w:szCs w:val="22"/>
              </w:rPr>
            </w:pPr>
            <w:r>
              <w:rPr>
                <w:rFonts w:ascii="Georgia" w:eastAsia="Georgia" w:hAnsi="Georgia" w:cs="Georgia"/>
                <w:sz w:val="22"/>
                <w:szCs w:val="22"/>
              </w:rPr>
              <w:t>Mentored undergraduates, providing guidance on proficient research techniques</w:t>
            </w:r>
          </w:p>
          <w:p w14:paraId="1CF20D42" w14:textId="77777777" w:rsidR="004B6D3B" w:rsidRDefault="00000000">
            <w:pPr>
              <w:numPr>
                <w:ilvl w:val="0"/>
                <w:numId w:val="1"/>
              </w:numPr>
              <w:ind w:left="360"/>
              <w:rPr>
                <w:rFonts w:ascii="Georgia" w:eastAsia="Georgia" w:hAnsi="Georgia" w:cs="Georgia"/>
                <w:sz w:val="22"/>
                <w:szCs w:val="22"/>
              </w:rPr>
            </w:pPr>
            <w:r>
              <w:rPr>
                <w:rFonts w:ascii="Georgia" w:eastAsia="Georgia" w:hAnsi="Georgia" w:cs="Georgia"/>
                <w:sz w:val="22"/>
                <w:szCs w:val="22"/>
              </w:rPr>
              <w:t>Programmed a comprehensive model of incoming solar radiation for assessing the potential of terrestrial and floating marine mirror-arrays towards climate change mitigation</w:t>
            </w:r>
          </w:p>
          <w:p w14:paraId="6EDDB2BD" w14:textId="77777777" w:rsidR="002F17C0" w:rsidRDefault="002F17C0" w:rsidP="002F17C0">
            <w:pPr>
              <w:rPr>
                <w:rFonts w:ascii="Georgia" w:eastAsia="Georgia" w:hAnsi="Georgia" w:cs="Georgia"/>
                <w:sz w:val="22"/>
                <w:szCs w:val="22"/>
              </w:rPr>
            </w:pPr>
          </w:p>
          <w:p w14:paraId="20BDC8B5" w14:textId="77777777" w:rsidR="002F17C0" w:rsidRDefault="002F17C0" w:rsidP="002F17C0">
            <w:pPr>
              <w:rPr>
                <w:rFonts w:ascii="Georgia" w:eastAsia="Georgia" w:hAnsi="Georgia" w:cs="Georgia"/>
                <w:sz w:val="22"/>
                <w:szCs w:val="22"/>
              </w:rPr>
            </w:pPr>
          </w:p>
          <w:p w14:paraId="3E9D9371" w14:textId="77777777" w:rsidR="002F17C0" w:rsidRDefault="002F17C0" w:rsidP="002F17C0">
            <w:pPr>
              <w:rPr>
                <w:rFonts w:ascii="Georgia" w:eastAsia="Georgia" w:hAnsi="Georgia" w:cs="Georgia"/>
                <w:sz w:val="22"/>
                <w:szCs w:val="22"/>
              </w:rPr>
            </w:pPr>
          </w:p>
        </w:tc>
      </w:tr>
    </w:tbl>
    <w:p w14:paraId="0C0A19D9" w14:textId="77777777" w:rsidR="004B6D3B" w:rsidRDefault="004B6D3B">
      <w:pPr>
        <w:pBdr>
          <w:top w:val="nil"/>
          <w:left w:val="nil"/>
          <w:bottom w:val="nil"/>
          <w:right w:val="nil"/>
          <w:between w:val="nil"/>
        </w:pBdr>
        <w:tabs>
          <w:tab w:val="left" w:pos="1940"/>
        </w:tabs>
        <w:spacing w:after="120" w:line="312" w:lineRule="auto"/>
        <w:rPr>
          <w:rFonts w:ascii="Georgia" w:eastAsia="Georgia" w:hAnsi="Georgia" w:cs="Georgia"/>
          <w:b/>
          <w:sz w:val="16"/>
          <w:szCs w:val="16"/>
        </w:rPr>
      </w:pPr>
    </w:p>
    <w:p w14:paraId="7A8E63A2" w14:textId="77777777" w:rsidR="004B6D3B" w:rsidRDefault="00000000">
      <w:pPr>
        <w:tabs>
          <w:tab w:val="left" w:pos="1940"/>
        </w:tabs>
        <w:spacing w:line="312" w:lineRule="auto"/>
        <w:jc w:val="center"/>
        <w:rPr>
          <w:rFonts w:ascii="Georgia" w:eastAsia="Georgia" w:hAnsi="Georgia" w:cs="Georgia"/>
          <w:b/>
          <w:sz w:val="28"/>
          <w:szCs w:val="28"/>
        </w:rPr>
      </w:pPr>
      <w:r>
        <w:rPr>
          <w:rFonts w:ascii="Georgia" w:eastAsia="Georgia" w:hAnsi="Georgia" w:cs="Georgia"/>
          <w:b/>
          <w:sz w:val="28"/>
          <w:szCs w:val="28"/>
        </w:rPr>
        <w:lastRenderedPageBreak/>
        <w:t>Teaching Experience</w:t>
      </w:r>
    </w:p>
    <w:tbl>
      <w:tblPr>
        <w:tblStyle w:val="a1"/>
        <w:tblW w:w="11055"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5"/>
        <w:gridCol w:w="9330"/>
      </w:tblGrid>
      <w:tr w:rsidR="004B6D3B" w14:paraId="26BB72FE" w14:textId="77777777">
        <w:trPr>
          <w:trHeight w:val="1278"/>
        </w:trPr>
        <w:tc>
          <w:tcPr>
            <w:tcW w:w="1725" w:type="dxa"/>
            <w:tcBorders>
              <w:top w:val="nil"/>
              <w:left w:val="nil"/>
              <w:bottom w:val="nil"/>
              <w:right w:val="nil"/>
            </w:tcBorders>
          </w:tcPr>
          <w:p w14:paraId="43913AD5" w14:textId="77777777" w:rsidR="004B6D3B" w:rsidRDefault="00000000">
            <w:pPr>
              <w:spacing w:line="276" w:lineRule="auto"/>
              <w:rPr>
                <w:rFonts w:ascii="Georgia" w:eastAsia="Georgia" w:hAnsi="Georgia" w:cs="Georgia"/>
                <w:i/>
                <w:sz w:val="22"/>
                <w:szCs w:val="22"/>
              </w:rPr>
            </w:pPr>
            <w:r>
              <w:rPr>
                <w:rFonts w:ascii="Georgia" w:eastAsia="Georgia" w:hAnsi="Georgia" w:cs="Georgia"/>
                <w:i/>
                <w:sz w:val="22"/>
                <w:szCs w:val="22"/>
              </w:rPr>
              <w:t>Spring 2024</w:t>
            </w:r>
          </w:p>
        </w:tc>
        <w:tc>
          <w:tcPr>
            <w:tcW w:w="9330" w:type="dxa"/>
            <w:tcBorders>
              <w:top w:val="nil"/>
              <w:left w:val="nil"/>
              <w:bottom w:val="nil"/>
              <w:right w:val="nil"/>
            </w:tcBorders>
          </w:tcPr>
          <w:p w14:paraId="358AD652" w14:textId="77777777" w:rsidR="004B6D3B" w:rsidRDefault="00000000">
            <w:pPr>
              <w:rPr>
                <w:rFonts w:ascii="Georgia" w:eastAsia="Georgia" w:hAnsi="Georgia" w:cs="Georgia"/>
                <w:sz w:val="22"/>
                <w:szCs w:val="22"/>
              </w:rPr>
            </w:pPr>
            <w:r>
              <w:rPr>
                <w:rFonts w:ascii="Georgia" w:eastAsia="Georgia" w:hAnsi="Georgia" w:cs="Georgia"/>
                <w:b/>
                <w:sz w:val="22"/>
                <w:szCs w:val="22"/>
              </w:rPr>
              <w:t>Climate: Past, Present, and Future</w:t>
            </w:r>
            <w:r w:rsidRPr="00500DE3">
              <w:rPr>
                <w:rFonts w:ascii="Georgia" w:eastAsia="Georgia" w:hAnsi="Georgia" w:cs="Georgia"/>
                <w:bCs/>
                <w:sz w:val="22"/>
                <w:szCs w:val="22"/>
              </w:rPr>
              <w:t>,</w:t>
            </w:r>
            <w:r>
              <w:rPr>
                <w:rFonts w:ascii="Georgia" w:eastAsia="Georgia" w:hAnsi="Georgia" w:cs="Georgia"/>
                <w:b/>
                <w:sz w:val="22"/>
                <w:szCs w:val="22"/>
              </w:rPr>
              <w:t xml:space="preserve"> </w:t>
            </w:r>
            <w:r>
              <w:rPr>
                <w:rFonts w:ascii="Georgia" w:eastAsia="Georgia" w:hAnsi="Georgia" w:cs="Georgia"/>
                <w:sz w:val="22"/>
                <w:szCs w:val="22"/>
              </w:rPr>
              <w:t>University of Texas at Austin, Austin, TX</w:t>
            </w:r>
          </w:p>
          <w:p w14:paraId="2A4CD292" w14:textId="77777777" w:rsidR="004B6D3B" w:rsidRDefault="00000000">
            <w:pPr>
              <w:numPr>
                <w:ilvl w:val="0"/>
                <w:numId w:val="8"/>
              </w:numPr>
              <w:ind w:left="360"/>
              <w:rPr>
                <w:rFonts w:ascii="Georgia" w:eastAsia="Georgia" w:hAnsi="Georgia" w:cs="Georgia"/>
                <w:sz w:val="22"/>
                <w:szCs w:val="22"/>
              </w:rPr>
            </w:pPr>
            <w:r>
              <w:rPr>
                <w:rFonts w:ascii="Georgia" w:eastAsia="Georgia" w:hAnsi="Georgia" w:cs="Georgia"/>
                <w:sz w:val="22"/>
                <w:szCs w:val="22"/>
              </w:rPr>
              <w:t>Independently designed and implemented lab experiments and assignments for a climate change course, integrating computer simulations, classroom experiments, and lectures to engage non-major undergraduates</w:t>
            </w:r>
          </w:p>
          <w:p w14:paraId="6036E927" w14:textId="77777777" w:rsidR="004B6D3B" w:rsidRDefault="00000000">
            <w:pPr>
              <w:numPr>
                <w:ilvl w:val="0"/>
                <w:numId w:val="8"/>
              </w:numPr>
              <w:ind w:left="360" w:right="30"/>
              <w:rPr>
                <w:rFonts w:ascii="Georgia" w:eastAsia="Georgia" w:hAnsi="Georgia" w:cs="Georgia"/>
                <w:sz w:val="22"/>
                <w:szCs w:val="22"/>
              </w:rPr>
            </w:pPr>
            <w:r>
              <w:rPr>
                <w:rFonts w:ascii="Georgia" w:eastAsia="Georgia" w:hAnsi="Georgia" w:cs="Georgia"/>
                <w:sz w:val="22"/>
                <w:szCs w:val="22"/>
              </w:rPr>
              <w:t>Enhanced student engagement by incorporating current events and encouraging critical thinking, particularly through discussions on controversial topics like artificial cloud seeding, which successfully drew quieter students into active participation</w:t>
            </w:r>
          </w:p>
          <w:p w14:paraId="359B6D43" w14:textId="77777777" w:rsidR="004B6D3B" w:rsidRDefault="004B6D3B">
            <w:pPr>
              <w:ind w:left="720"/>
              <w:rPr>
                <w:rFonts w:ascii="Georgia" w:eastAsia="Georgia" w:hAnsi="Georgia" w:cs="Georgia"/>
                <w:sz w:val="16"/>
                <w:szCs w:val="16"/>
              </w:rPr>
            </w:pPr>
          </w:p>
        </w:tc>
      </w:tr>
      <w:tr w:rsidR="004B6D3B" w14:paraId="4C86F7BD" w14:textId="77777777">
        <w:trPr>
          <w:trHeight w:val="1278"/>
        </w:trPr>
        <w:tc>
          <w:tcPr>
            <w:tcW w:w="1725" w:type="dxa"/>
            <w:tcBorders>
              <w:top w:val="nil"/>
              <w:left w:val="nil"/>
              <w:bottom w:val="nil"/>
              <w:right w:val="nil"/>
            </w:tcBorders>
          </w:tcPr>
          <w:p w14:paraId="003730FA" w14:textId="77777777" w:rsidR="004B6D3B" w:rsidRDefault="00000000">
            <w:pPr>
              <w:spacing w:line="276" w:lineRule="auto"/>
              <w:rPr>
                <w:rFonts w:ascii="Georgia" w:eastAsia="Georgia" w:hAnsi="Georgia" w:cs="Georgia"/>
                <w:i/>
                <w:sz w:val="22"/>
                <w:szCs w:val="22"/>
              </w:rPr>
            </w:pPr>
            <w:r>
              <w:rPr>
                <w:rFonts w:ascii="Georgia" w:eastAsia="Georgia" w:hAnsi="Georgia" w:cs="Georgia"/>
                <w:i/>
                <w:sz w:val="22"/>
                <w:szCs w:val="22"/>
              </w:rPr>
              <w:t>Fall 2023</w:t>
            </w:r>
          </w:p>
        </w:tc>
        <w:tc>
          <w:tcPr>
            <w:tcW w:w="9330" w:type="dxa"/>
            <w:tcBorders>
              <w:top w:val="nil"/>
              <w:left w:val="nil"/>
              <w:bottom w:val="nil"/>
              <w:right w:val="nil"/>
            </w:tcBorders>
          </w:tcPr>
          <w:p w14:paraId="605E8ADC" w14:textId="77777777" w:rsidR="004B6D3B" w:rsidRDefault="00000000">
            <w:pPr>
              <w:rPr>
                <w:rFonts w:ascii="Georgia" w:eastAsia="Georgia" w:hAnsi="Georgia" w:cs="Georgia"/>
                <w:sz w:val="22"/>
                <w:szCs w:val="22"/>
              </w:rPr>
            </w:pPr>
            <w:r>
              <w:rPr>
                <w:rFonts w:ascii="Georgia" w:eastAsia="Georgia" w:hAnsi="Georgia" w:cs="Georgia"/>
                <w:b/>
                <w:sz w:val="22"/>
                <w:szCs w:val="22"/>
              </w:rPr>
              <w:t xml:space="preserve"> Calculus Tutorial for Geoscience</w:t>
            </w:r>
            <w:r>
              <w:rPr>
                <w:rFonts w:ascii="Georgia" w:eastAsia="Georgia" w:hAnsi="Georgia" w:cs="Georgia"/>
                <w:sz w:val="22"/>
                <w:szCs w:val="22"/>
              </w:rPr>
              <w:t>, University of Texas at Austin, Austin, TX</w:t>
            </w:r>
          </w:p>
          <w:p w14:paraId="260201ED" w14:textId="77777777" w:rsidR="004B6D3B" w:rsidRDefault="00000000">
            <w:pPr>
              <w:numPr>
                <w:ilvl w:val="0"/>
                <w:numId w:val="1"/>
              </w:numPr>
              <w:ind w:left="360"/>
              <w:rPr>
                <w:rFonts w:ascii="Georgia" w:eastAsia="Georgia" w:hAnsi="Georgia" w:cs="Georgia"/>
                <w:sz w:val="22"/>
                <w:szCs w:val="22"/>
              </w:rPr>
            </w:pPr>
            <w:r>
              <w:rPr>
                <w:rFonts w:ascii="Georgia" w:eastAsia="Georgia" w:hAnsi="Georgia" w:cs="Georgia"/>
                <w:sz w:val="22"/>
                <w:szCs w:val="22"/>
              </w:rPr>
              <w:t>Designed and delivered curricula for three sections of a calculus tutorial, connecting mathematical concepts to geoscience topics like climate, hydrology, and geology</w:t>
            </w:r>
          </w:p>
          <w:p w14:paraId="3610A775" w14:textId="77777777" w:rsidR="004B6D3B" w:rsidRDefault="00000000">
            <w:pPr>
              <w:numPr>
                <w:ilvl w:val="0"/>
                <w:numId w:val="1"/>
              </w:numPr>
              <w:ind w:left="360"/>
              <w:rPr>
                <w:rFonts w:ascii="Georgia" w:eastAsia="Georgia" w:hAnsi="Georgia" w:cs="Georgia"/>
                <w:sz w:val="22"/>
                <w:szCs w:val="22"/>
              </w:rPr>
            </w:pPr>
            <w:r>
              <w:rPr>
                <w:rFonts w:ascii="Georgia" w:eastAsia="Georgia" w:hAnsi="Georgia" w:cs="Georgia"/>
                <w:sz w:val="22"/>
                <w:szCs w:val="22"/>
              </w:rPr>
              <w:t>Independently managed all course duties, including syllabus creation, grading, and student support, while ensuring consistent classroom expectations</w:t>
            </w:r>
          </w:p>
          <w:p w14:paraId="37F4FC7C" w14:textId="77777777" w:rsidR="004B6D3B" w:rsidRDefault="00000000">
            <w:pPr>
              <w:numPr>
                <w:ilvl w:val="0"/>
                <w:numId w:val="1"/>
              </w:numPr>
              <w:ind w:left="360"/>
              <w:rPr>
                <w:rFonts w:ascii="Georgia" w:eastAsia="Georgia" w:hAnsi="Georgia" w:cs="Georgia"/>
                <w:sz w:val="22"/>
                <w:szCs w:val="22"/>
              </w:rPr>
            </w:pPr>
            <w:r>
              <w:rPr>
                <w:rFonts w:ascii="Georgia" w:eastAsia="Georgia" w:hAnsi="Georgia" w:cs="Georgia"/>
                <w:sz w:val="22"/>
                <w:szCs w:val="22"/>
              </w:rPr>
              <w:t>Fostered a supportive learning environment by building trust with students, offering personalized guidance, and connecting them with research and career opportunities aligned with their interests</w:t>
            </w:r>
          </w:p>
        </w:tc>
      </w:tr>
    </w:tbl>
    <w:p w14:paraId="70DAED91" w14:textId="77777777" w:rsidR="004B6D3B" w:rsidRDefault="004B6D3B">
      <w:pPr>
        <w:tabs>
          <w:tab w:val="left" w:pos="1940"/>
        </w:tabs>
        <w:spacing w:after="120" w:line="312" w:lineRule="auto"/>
        <w:rPr>
          <w:rFonts w:ascii="Georgia" w:eastAsia="Georgia" w:hAnsi="Georgia" w:cs="Georgia"/>
          <w:b/>
          <w:sz w:val="16"/>
          <w:szCs w:val="16"/>
        </w:rPr>
      </w:pPr>
    </w:p>
    <w:p w14:paraId="19D8C0B3" w14:textId="77777777" w:rsidR="004B6D3B" w:rsidRDefault="00000000">
      <w:pPr>
        <w:tabs>
          <w:tab w:val="left" w:pos="1940"/>
        </w:tabs>
        <w:spacing w:line="312" w:lineRule="auto"/>
        <w:jc w:val="center"/>
        <w:rPr>
          <w:rFonts w:ascii="Georgia" w:eastAsia="Georgia" w:hAnsi="Georgia" w:cs="Georgia"/>
          <w:b/>
          <w:sz w:val="28"/>
          <w:szCs w:val="28"/>
        </w:rPr>
      </w:pPr>
      <w:r>
        <w:rPr>
          <w:rFonts w:ascii="Georgia" w:eastAsia="Georgia" w:hAnsi="Georgia" w:cs="Georgia"/>
          <w:b/>
          <w:sz w:val="28"/>
          <w:szCs w:val="28"/>
        </w:rPr>
        <w:t>Volunteering</w:t>
      </w:r>
    </w:p>
    <w:tbl>
      <w:tblPr>
        <w:tblStyle w:val="a2"/>
        <w:tblW w:w="11055"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5"/>
        <w:gridCol w:w="9330"/>
      </w:tblGrid>
      <w:tr w:rsidR="008C577C" w14:paraId="24B39781" w14:textId="77777777">
        <w:trPr>
          <w:trHeight w:val="1278"/>
        </w:trPr>
        <w:tc>
          <w:tcPr>
            <w:tcW w:w="1725" w:type="dxa"/>
            <w:tcBorders>
              <w:top w:val="nil"/>
              <w:left w:val="nil"/>
              <w:bottom w:val="nil"/>
              <w:right w:val="nil"/>
            </w:tcBorders>
          </w:tcPr>
          <w:p w14:paraId="31685294" w14:textId="2950DAF2" w:rsidR="008C577C" w:rsidRDefault="008C577C">
            <w:pPr>
              <w:spacing w:line="276" w:lineRule="auto"/>
              <w:rPr>
                <w:rFonts w:ascii="Georgia" w:eastAsia="Georgia" w:hAnsi="Georgia" w:cs="Georgia"/>
                <w:i/>
                <w:sz w:val="22"/>
                <w:szCs w:val="22"/>
              </w:rPr>
            </w:pPr>
            <w:r>
              <w:rPr>
                <w:rFonts w:ascii="Georgia" w:eastAsia="Georgia" w:hAnsi="Georgia" w:cs="Georgia"/>
                <w:i/>
                <w:sz w:val="22"/>
                <w:szCs w:val="22"/>
              </w:rPr>
              <w:t>Fall 2024 - Present</w:t>
            </w:r>
          </w:p>
        </w:tc>
        <w:tc>
          <w:tcPr>
            <w:tcW w:w="9330" w:type="dxa"/>
            <w:tcBorders>
              <w:top w:val="nil"/>
              <w:left w:val="nil"/>
              <w:bottom w:val="nil"/>
              <w:right w:val="nil"/>
            </w:tcBorders>
          </w:tcPr>
          <w:p w14:paraId="23FCE05F" w14:textId="77777777" w:rsidR="008C577C" w:rsidRDefault="008C577C">
            <w:pPr>
              <w:rPr>
                <w:rFonts w:ascii="Georgia" w:eastAsia="Georgia" w:hAnsi="Georgia" w:cs="Georgia"/>
                <w:bCs/>
                <w:sz w:val="22"/>
                <w:szCs w:val="22"/>
              </w:rPr>
            </w:pPr>
            <w:r>
              <w:rPr>
                <w:rFonts w:ascii="Georgia" w:eastAsia="Georgia" w:hAnsi="Georgia" w:cs="Georgia"/>
                <w:b/>
                <w:sz w:val="22"/>
                <w:szCs w:val="22"/>
              </w:rPr>
              <w:t>Longhorn EMS</w:t>
            </w:r>
            <w:r>
              <w:rPr>
                <w:rFonts w:ascii="Georgia" w:eastAsia="Georgia" w:hAnsi="Georgia" w:cs="Georgia"/>
                <w:bCs/>
                <w:sz w:val="22"/>
                <w:szCs w:val="22"/>
              </w:rPr>
              <w:t>, Austin, TX</w:t>
            </w:r>
          </w:p>
          <w:p w14:paraId="4815AFD2" w14:textId="1230501E" w:rsidR="00F0013D" w:rsidRDefault="008C577C" w:rsidP="008C577C">
            <w:pPr>
              <w:numPr>
                <w:ilvl w:val="0"/>
                <w:numId w:val="8"/>
              </w:numPr>
              <w:ind w:left="360"/>
              <w:rPr>
                <w:rFonts w:ascii="Georgia" w:eastAsia="Georgia" w:hAnsi="Georgia" w:cs="Georgia"/>
                <w:sz w:val="22"/>
                <w:szCs w:val="22"/>
              </w:rPr>
            </w:pPr>
            <w:r>
              <w:rPr>
                <w:rFonts w:ascii="Georgia" w:eastAsia="Georgia" w:hAnsi="Georgia" w:cs="Georgia"/>
                <w:bCs/>
                <w:sz w:val="22"/>
                <w:szCs w:val="22"/>
              </w:rPr>
              <w:t>Voluntee</w:t>
            </w:r>
            <w:r w:rsidR="00AC6F40">
              <w:rPr>
                <w:rFonts w:ascii="Georgia" w:eastAsia="Georgia" w:hAnsi="Georgia" w:cs="Georgia"/>
                <w:bCs/>
                <w:sz w:val="22"/>
                <w:szCs w:val="22"/>
              </w:rPr>
              <w:t>red</w:t>
            </w:r>
            <w:r>
              <w:rPr>
                <w:rFonts w:ascii="Georgia" w:eastAsia="Georgia" w:hAnsi="Georgia" w:cs="Georgia"/>
                <w:bCs/>
                <w:sz w:val="22"/>
                <w:szCs w:val="22"/>
              </w:rPr>
              <w:t xml:space="preserve"> at city wide events as a responder one, utilizing full scope of EMT-B </w:t>
            </w:r>
            <w:r>
              <w:rPr>
                <w:rFonts w:ascii="Georgia" w:eastAsia="Georgia" w:hAnsi="Georgia" w:cs="Georgia"/>
                <w:sz w:val="22"/>
                <w:szCs w:val="22"/>
              </w:rPr>
              <w:t>practice</w:t>
            </w:r>
          </w:p>
          <w:p w14:paraId="3220717E" w14:textId="51BE70D5" w:rsidR="008C577C" w:rsidRDefault="009D469F" w:rsidP="008C577C">
            <w:pPr>
              <w:numPr>
                <w:ilvl w:val="0"/>
                <w:numId w:val="8"/>
              </w:numPr>
              <w:ind w:left="360"/>
              <w:rPr>
                <w:rFonts w:ascii="Georgia" w:eastAsia="Georgia" w:hAnsi="Georgia" w:cs="Georgia"/>
                <w:sz w:val="22"/>
                <w:szCs w:val="22"/>
              </w:rPr>
            </w:pPr>
            <w:r>
              <w:rPr>
                <w:rFonts w:ascii="Georgia" w:eastAsia="Georgia" w:hAnsi="Georgia" w:cs="Georgia"/>
                <w:sz w:val="22"/>
                <w:szCs w:val="22"/>
              </w:rPr>
              <w:t>Complet</w:t>
            </w:r>
            <w:r w:rsidR="00AC6F40">
              <w:rPr>
                <w:rFonts w:ascii="Georgia" w:eastAsia="Georgia" w:hAnsi="Georgia" w:cs="Georgia"/>
                <w:sz w:val="22"/>
                <w:szCs w:val="22"/>
              </w:rPr>
              <w:t>ed</w:t>
            </w:r>
            <w:r w:rsidR="00F0013D">
              <w:rPr>
                <w:rFonts w:ascii="Georgia" w:eastAsia="Georgia" w:hAnsi="Georgia" w:cs="Georgia"/>
                <w:sz w:val="22"/>
                <w:szCs w:val="22"/>
              </w:rPr>
              <w:t xml:space="preserve"> relevant monthly </w:t>
            </w:r>
            <w:proofErr w:type="gramStart"/>
            <w:r w:rsidR="00F0013D">
              <w:rPr>
                <w:rFonts w:ascii="Georgia" w:eastAsia="Georgia" w:hAnsi="Georgia" w:cs="Georgia"/>
                <w:sz w:val="22"/>
                <w:szCs w:val="22"/>
              </w:rPr>
              <w:t>trainings</w:t>
            </w:r>
            <w:proofErr w:type="gramEnd"/>
            <w:r w:rsidR="00F0013D">
              <w:rPr>
                <w:rFonts w:ascii="Georgia" w:eastAsia="Georgia" w:hAnsi="Georgia" w:cs="Georgia"/>
                <w:sz w:val="22"/>
                <w:szCs w:val="22"/>
              </w:rPr>
              <w:t xml:space="preserve"> and participat</w:t>
            </w:r>
            <w:r w:rsidR="00AC6F40">
              <w:rPr>
                <w:rFonts w:ascii="Georgia" w:eastAsia="Georgia" w:hAnsi="Georgia" w:cs="Georgia"/>
                <w:sz w:val="22"/>
                <w:szCs w:val="22"/>
              </w:rPr>
              <w:t>ed</w:t>
            </w:r>
            <w:r w:rsidR="00F0013D">
              <w:rPr>
                <w:rFonts w:ascii="Georgia" w:eastAsia="Georgia" w:hAnsi="Georgia" w:cs="Georgia"/>
                <w:sz w:val="22"/>
                <w:szCs w:val="22"/>
              </w:rPr>
              <w:t xml:space="preserve"> in general meetings </w:t>
            </w:r>
          </w:p>
          <w:p w14:paraId="0A34BFED" w14:textId="21AEC22C" w:rsidR="008C577C" w:rsidRPr="008C577C" w:rsidRDefault="008C577C" w:rsidP="008C577C">
            <w:pPr>
              <w:pStyle w:val="ListParagraph"/>
              <w:rPr>
                <w:rFonts w:ascii="Georgia" w:eastAsia="Georgia" w:hAnsi="Georgia" w:cs="Georgia"/>
                <w:bCs/>
                <w:sz w:val="22"/>
                <w:szCs w:val="22"/>
              </w:rPr>
            </w:pPr>
          </w:p>
        </w:tc>
      </w:tr>
      <w:tr w:rsidR="004B6D3B" w14:paraId="4AFD47A0" w14:textId="77777777">
        <w:trPr>
          <w:trHeight w:val="1278"/>
        </w:trPr>
        <w:tc>
          <w:tcPr>
            <w:tcW w:w="1725" w:type="dxa"/>
            <w:tcBorders>
              <w:top w:val="nil"/>
              <w:left w:val="nil"/>
              <w:bottom w:val="nil"/>
              <w:right w:val="nil"/>
            </w:tcBorders>
          </w:tcPr>
          <w:p w14:paraId="2B655198" w14:textId="5CBCA3BE" w:rsidR="004B6D3B" w:rsidRDefault="00000000">
            <w:pPr>
              <w:spacing w:line="276" w:lineRule="auto"/>
              <w:rPr>
                <w:rFonts w:ascii="Georgia" w:eastAsia="Georgia" w:hAnsi="Georgia" w:cs="Georgia"/>
                <w:i/>
                <w:sz w:val="22"/>
                <w:szCs w:val="22"/>
              </w:rPr>
            </w:pPr>
            <w:r>
              <w:rPr>
                <w:rFonts w:ascii="Georgia" w:eastAsia="Georgia" w:hAnsi="Georgia" w:cs="Georgia"/>
                <w:i/>
                <w:sz w:val="22"/>
                <w:szCs w:val="22"/>
              </w:rPr>
              <w:t>Summer 2024 - Present</w:t>
            </w:r>
          </w:p>
        </w:tc>
        <w:tc>
          <w:tcPr>
            <w:tcW w:w="9330" w:type="dxa"/>
            <w:tcBorders>
              <w:top w:val="nil"/>
              <w:left w:val="nil"/>
              <w:bottom w:val="nil"/>
              <w:right w:val="nil"/>
            </w:tcBorders>
          </w:tcPr>
          <w:p w14:paraId="68F80165" w14:textId="77777777" w:rsidR="004B6D3B" w:rsidRDefault="00000000">
            <w:pPr>
              <w:rPr>
                <w:rFonts w:ascii="Georgia" w:eastAsia="Georgia" w:hAnsi="Georgia" w:cs="Georgia"/>
                <w:sz w:val="22"/>
                <w:szCs w:val="22"/>
              </w:rPr>
            </w:pPr>
            <w:r>
              <w:rPr>
                <w:rFonts w:ascii="Georgia" w:eastAsia="Georgia" w:hAnsi="Georgia" w:cs="Georgia"/>
                <w:b/>
                <w:sz w:val="22"/>
                <w:szCs w:val="22"/>
              </w:rPr>
              <w:t>National Alliance on Mental Illness (NAMI)</w:t>
            </w:r>
            <w:r>
              <w:rPr>
                <w:rFonts w:ascii="Georgia" w:eastAsia="Georgia" w:hAnsi="Georgia" w:cs="Georgia"/>
                <w:sz w:val="22"/>
                <w:szCs w:val="22"/>
              </w:rPr>
              <w:t>, Austin, Texas</w:t>
            </w:r>
          </w:p>
          <w:p w14:paraId="0D5A5CFB" w14:textId="77777777" w:rsidR="004B6D3B" w:rsidRDefault="00000000">
            <w:pPr>
              <w:numPr>
                <w:ilvl w:val="0"/>
                <w:numId w:val="8"/>
              </w:numPr>
              <w:ind w:left="360"/>
              <w:rPr>
                <w:rFonts w:ascii="Georgia" w:eastAsia="Georgia" w:hAnsi="Georgia" w:cs="Georgia"/>
                <w:sz w:val="22"/>
                <w:szCs w:val="22"/>
              </w:rPr>
            </w:pPr>
            <w:r>
              <w:rPr>
                <w:rFonts w:ascii="Georgia" w:eastAsia="Georgia" w:hAnsi="Georgia" w:cs="Georgia"/>
                <w:sz w:val="22"/>
                <w:szCs w:val="22"/>
              </w:rPr>
              <w:t>Undergoing training to teach short courses on mental health and facilitate support groups for individuals struggling with mental illness and their caregivers</w:t>
            </w:r>
          </w:p>
          <w:p w14:paraId="5EADC221" w14:textId="77777777" w:rsidR="004B6D3B" w:rsidRDefault="004B6D3B">
            <w:pPr>
              <w:ind w:left="720"/>
              <w:rPr>
                <w:rFonts w:ascii="Georgia" w:eastAsia="Georgia" w:hAnsi="Georgia" w:cs="Georgia"/>
                <w:sz w:val="16"/>
                <w:szCs w:val="16"/>
              </w:rPr>
            </w:pPr>
          </w:p>
        </w:tc>
      </w:tr>
      <w:tr w:rsidR="004B6D3B" w14:paraId="63C9AD80" w14:textId="77777777">
        <w:trPr>
          <w:trHeight w:val="435"/>
        </w:trPr>
        <w:tc>
          <w:tcPr>
            <w:tcW w:w="1725" w:type="dxa"/>
            <w:tcBorders>
              <w:top w:val="nil"/>
              <w:left w:val="nil"/>
              <w:bottom w:val="nil"/>
              <w:right w:val="nil"/>
            </w:tcBorders>
          </w:tcPr>
          <w:p w14:paraId="71B1A495" w14:textId="77777777" w:rsidR="004B6D3B" w:rsidRDefault="00000000">
            <w:pPr>
              <w:spacing w:line="276" w:lineRule="auto"/>
              <w:rPr>
                <w:rFonts w:ascii="Georgia" w:eastAsia="Georgia" w:hAnsi="Georgia" w:cs="Georgia"/>
                <w:i/>
                <w:sz w:val="22"/>
                <w:szCs w:val="22"/>
              </w:rPr>
            </w:pPr>
            <w:r>
              <w:rPr>
                <w:rFonts w:ascii="Georgia" w:eastAsia="Georgia" w:hAnsi="Georgia" w:cs="Georgia"/>
                <w:i/>
                <w:sz w:val="22"/>
                <w:szCs w:val="22"/>
              </w:rPr>
              <w:t>Summer 2018</w:t>
            </w:r>
          </w:p>
        </w:tc>
        <w:tc>
          <w:tcPr>
            <w:tcW w:w="9330" w:type="dxa"/>
            <w:tcBorders>
              <w:top w:val="nil"/>
              <w:left w:val="nil"/>
              <w:bottom w:val="nil"/>
              <w:right w:val="nil"/>
            </w:tcBorders>
          </w:tcPr>
          <w:p w14:paraId="4703D1B4" w14:textId="77777777" w:rsidR="004B6D3B" w:rsidRDefault="00000000">
            <w:pPr>
              <w:rPr>
                <w:rFonts w:ascii="Georgia" w:eastAsia="Georgia" w:hAnsi="Georgia" w:cs="Georgia"/>
                <w:sz w:val="22"/>
                <w:szCs w:val="22"/>
              </w:rPr>
            </w:pPr>
            <w:r>
              <w:rPr>
                <w:rFonts w:ascii="Georgia" w:eastAsia="Georgia" w:hAnsi="Georgia" w:cs="Georgia"/>
                <w:b/>
                <w:sz w:val="22"/>
                <w:szCs w:val="22"/>
              </w:rPr>
              <w:t xml:space="preserve"> Big Blue Conservation</w:t>
            </w:r>
            <w:r>
              <w:rPr>
                <w:rFonts w:ascii="Georgia" w:eastAsia="Georgia" w:hAnsi="Georgia" w:cs="Georgia"/>
                <w:sz w:val="22"/>
                <w:szCs w:val="22"/>
              </w:rPr>
              <w:t>, Koh Tao, Thailand</w:t>
            </w:r>
          </w:p>
          <w:p w14:paraId="7890BDAE" w14:textId="69181A7A" w:rsidR="004B6D3B" w:rsidRDefault="00000000">
            <w:pPr>
              <w:numPr>
                <w:ilvl w:val="0"/>
                <w:numId w:val="1"/>
              </w:numPr>
              <w:ind w:left="360"/>
              <w:rPr>
                <w:rFonts w:ascii="Georgia" w:eastAsia="Georgia" w:hAnsi="Georgia" w:cs="Georgia"/>
                <w:sz w:val="22"/>
                <w:szCs w:val="22"/>
              </w:rPr>
            </w:pPr>
            <w:r>
              <w:rPr>
                <w:rFonts w:ascii="Georgia" w:eastAsia="Georgia" w:hAnsi="Georgia" w:cs="Georgia"/>
                <w:sz w:val="22"/>
                <w:szCs w:val="22"/>
              </w:rPr>
              <w:t>Leveraged advanced open water diving certification to conduct marine censuses and construct artificial underwater reefs, contributing to efforts in mitigating climate change-related damage in the Gulf of Thailand</w:t>
            </w:r>
          </w:p>
        </w:tc>
      </w:tr>
    </w:tbl>
    <w:p w14:paraId="4B11F9EA" w14:textId="77777777" w:rsidR="004B6D3B" w:rsidRDefault="004B6D3B">
      <w:pPr>
        <w:pBdr>
          <w:bottom w:val="single" w:sz="4" w:space="0" w:color="000000"/>
        </w:pBdr>
        <w:rPr>
          <w:rFonts w:ascii="Georgia" w:eastAsia="Georgia" w:hAnsi="Georgia" w:cs="Georgia"/>
          <w:sz w:val="16"/>
          <w:szCs w:val="16"/>
        </w:rPr>
      </w:pPr>
    </w:p>
    <w:p w14:paraId="0BAD6DDD" w14:textId="77777777" w:rsidR="004B6D3B" w:rsidRDefault="004B6D3B">
      <w:pPr>
        <w:pBdr>
          <w:top w:val="nil"/>
          <w:left w:val="nil"/>
          <w:bottom w:val="nil"/>
          <w:right w:val="nil"/>
          <w:between w:val="nil"/>
        </w:pBdr>
        <w:tabs>
          <w:tab w:val="left" w:pos="1940"/>
        </w:tabs>
        <w:spacing w:after="120" w:line="312" w:lineRule="auto"/>
        <w:rPr>
          <w:rFonts w:ascii="Georgia" w:eastAsia="Georgia" w:hAnsi="Georgia" w:cs="Georgia"/>
          <w:sz w:val="16"/>
          <w:szCs w:val="16"/>
        </w:rPr>
      </w:pPr>
    </w:p>
    <w:p w14:paraId="175C6153" w14:textId="77777777" w:rsidR="004B6D3B" w:rsidRDefault="00000000">
      <w:pPr>
        <w:pBdr>
          <w:top w:val="nil"/>
          <w:left w:val="nil"/>
          <w:bottom w:val="nil"/>
          <w:right w:val="nil"/>
          <w:between w:val="nil"/>
        </w:pBdr>
        <w:tabs>
          <w:tab w:val="left" w:pos="1940"/>
        </w:tabs>
        <w:spacing w:after="120" w:line="312" w:lineRule="auto"/>
        <w:jc w:val="center"/>
        <w:rPr>
          <w:rFonts w:ascii="Georgia" w:eastAsia="Georgia" w:hAnsi="Georgia" w:cs="Georgia"/>
          <w:b/>
          <w:color w:val="000000"/>
          <w:sz w:val="28"/>
          <w:szCs w:val="28"/>
        </w:rPr>
      </w:pPr>
      <w:r>
        <w:rPr>
          <w:rFonts w:ascii="Georgia" w:eastAsia="Georgia" w:hAnsi="Georgia" w:cs="Georgia"/>
          <w:b/>
          <w:color w:val="000000"/>
          <w:sz w:val="28"/>
          <w:szCs w:val="28"/>
        </w:rPr>
        <w:t>Publications</w:t>
      </w:r>
    </w:p>
    <w:tbl>
      <w:tblPr>
        <w:tblStyle w:val="a3"/>
        <w:tblW w:w="10985" w:type="dxa"/>
        <w:tblInd w:w="-95" w:type="dxa"/>
        <w:tblBorders>
          <w:top w:val="nil"/>
          <w:left w:val="nil"/>
          <w:bottom w:val="nil"/>
          <w:right w:val="nil"/>
          <w:insideH w:val="nil"/>
          <w:insideV w:val="nil"/>
        </w:tblBorders>
        <w:tblLayout w:type="fixed"/>
        <w:tblLook w:val="0400" w:firstRow="0" w:lastRow="0" w:firstColumn="0" w:lastColumn="0" w:noHBand="0" w:noVBand="1"/>
      </w:tblPr>
      <w:tblGrid>
        <w:gridCol w:w="10985"/>
      </w:tblGrid>
      <w:tr w:rsidR="004B6D3B" w14:paraId="4D871152" w14:textId="77777777">
        <w:trPr>
          <w:trHeight w:val="1152"/>
        </w:trPr>
        <w:tc>
          <w:tcPr>
            <w:tcW w:w="10985" w:type="dxa"/>
          </w:tcPr>
          <w:p w14:paraId="3AC6932F" w14:textId="1077E105" w:rsidR="003A753C" w:rsidRDefault="003A753C">
            <w:pPr>
              <w:numPr>
                <w:ilvl w:val="0"/>
                <w:numId w:val="9"/>
              </w:numPr>
              <w:pBdr>
                <w:top w:val="nil"/>
                <w:left w:val="nil"/>
                <w:bottom w:val="nil"/>
                <w:right w:val="nil"/>
                <w:between w:val="nil"/>
              </w:pBdr>
              <w:ind w:left="360"/>
              <w:rPr>
                <w:rFonts w:ascii="Georgia" w:eastAsia="Georgia" w:hAnsi="Georgia" w:cs="Georgia"/>
                <w:sz w:val="22"/>
                <w:szCs w:val="22"/>
              </w:rPr>
            </w:pPr>
            <w:r w:rsidRPr="00F9293C">
              <w:rPr>
                <w:rFonts w:ascii="Georgia" w:eastAsia="Georgia" w:hAnsi="Georgia" w:cs="Georgia"/>
                <w:b/>
                <w:bCs/>
                <w:sz w:val="22"/>
                <w:szCs w:val="22"/>
              </w:rPr>
              <w:t>Jagger Alexander</w:t>
            </w:r>
            <w:r>
              <w:rPr>
                <w:rFonts w:ascii="Georgia" w:eastAsia="Georgia" w:hAnsi="Georgia" w:cs="Georgia"/>
                <w:sz w:val="22"/>
                <w:szCs w:val="22"/>
              </w:rPr>
              <w:t xml:space="preserve"> and Zong-Liang Yang</w:t>
            </w:r>
            <w:r w:rsidR="000C3576">
              <w:rPr>
                <w:rFonts w:ascii="Georgia" w:eastAsia="Georgia" w:hAnsi="Georgia" w:cs="Georgia"/>
                <w:sz w:val="22"/>
                <w:szCs w:val="22"/>
              </w:rPr>
              <w:t xml:space="preserve"> (2025). </w:t>
            </w:r>
            <w:r>
              <w:rPr>
                <w:rFonts w:ascii="Georgia" w:eastAsia="Georgia" w:hAnsi="Georgia" w:cs="Georgia"/>
                <w:sz w:val="22"/>
                <w:szCs w:val="22"/>
              </w:rPr>
              <w:t>Decoding sub-seasonal predictors of extreme heat with interpretable machine learning.</w:t>
            </w:r>
            <w:r w:rsidR="000C3576">
              <w:rPr>
                <w:rFonts w:ascii="Georgia" w:eastAsia="Georgia" w:hAnsi="Georgia" w:cs="Georgia"/>
                <w:sz w:val="22"/>
                <w:szCs w:val="22"/>
              </w:rPr>
              <w:t xml:space="preserve"> </w:t>
            </w:r>
            <w:hyperlink r:id="rId9" w:history="1">
              <w:r w:rsidR="00F9293C" w:rsidRPr="00DB3425">
                <w:rPr>
                  <w:rStyle w:val="Hyperlink"/>
                  <w:rFonts w:ascii="Georgia" w:eastAsia="Georgia" w:hAnsi="Georgia" w:cs="Georgia"/>
                  <w:sz w:val="22"/>
                  <w:szCs w:val="22"/>
                </w:rPr>
                <w:t>https://doi.org/10.31223/X5142V</w:t>
              </w:r>
            </w:hyperlink>
            <w:r w:rsidR="00F37E1D">
              <w:rPr>
                <w:rFonts w:ascii="Georgia" w:eastAsia="Georgia" w:hAnsi="Georgia" w:cs="Georgia"/>
                <w:sz w:val="22"/>
                <w:szCs w:val="22"/>
              </w:rPr>
              <w:t xml:space="preserve"> </w:t>
            </w:r>
            <w:r w:rsidR="00F37E1D">
              <w:rPr>
                <w:rFonts w:ascii="Georgia" w:eastAsia="Georgia" w:hAnsi="Georgia" w:cs="Georgia"/>
                <w:sz w:val="22"/>
                <w:szCs w:val="22"/>
              </w:rPr>
              <w:t xml:space="preserve">(In review at </w:t>
            </w:r>
            <w:r w:rsidR="00F37E1D">
              <w:rPr>
                <w:rFonts w:ascii="Georgia" w:eastAsia="Georgia" w:hAnsi="Georgia" w:cs="Georgia"/>
                <w:i/>
                <w:iCs/>
                <w:sz w:val="22"/>
                <w:szCs w:val="22"/>
              </w:rPr>
              <w:t>Artificial Intelligence for Earth Systems</w:t>
            </w:r>
            <w:r w:rsidR="00F37E1D">
              <w:rPr>
                <w:rFonts w:ascii="Georgia" w:eastAsia="Georgia" w:hAnsi="Georgia" w:cs="Georgia"/>
                <w:sz w:val="22"/>
                <w:szCs w:val="22"/>
              </w:rPr>
              <w:t>)</w:t>
            </w:r>
          </w:p>
          <w:p w14:paraId="3C3437C4" w14:textId="77777777" w:rsidR="003A753C" w:rsidRDefault="003A753C" w:rsidP="003A753C">
            <w:pPr>
              <w:pBdr>
                <w:top w:val="nil"/>
                <w:left w:val="nil"/>
                <w:bottom w:val="nil"/>
                <w:right w:val="nil"/>
                <w:between w:val="nil"/>
              </w:pBdr>
              <w:rPr>
                <w:rFonts w:ascii="Georgia" w:eastAsia="Georgia" w:hAnsi="Georgia" w:cs="Georgia"/>
                <w:sz w:val="22"/>
                <w:szCs w:val="22"/>
              </w:rPr>
            </w:pPr>
          </w:p>
          <w:p w14:paraId="4E0E5CCE" w14:textId="59F22D74" w:rsidR="004B6D3B" w:rsidRDefault="00000000">
            <w:pPr>
              <w:numPr>
                <w:ilvl w:val="0"/>
                <w:numId w:val="9"/>
              </w:numPr>
              <w:pBdr>
                <w:top w:val="nil"/>
                <w:left w:val="nil"/>
                <w:bottom w:val="nil"/>
                <w:right w:val="nil"/>
                <w:between w:val="nil"/>
              </w:pBdr>
              <w:ind w:left="360"/>
              <w:rPr>
                <w:rFonts w:ascii="Georgia" w:eastAsia="Georgia" w:hAnsi="Georgia" w:cs="Georgia"/>
                <w:sz w:val="22"/>
                <w:szCs w:val="22"/>
              </w:rPr>
            </w:pPr>
            <w:r>
              <w:rPr>
                <w:rFonts w:ascii="Georgia" w:eastAsia="Georgia" w:hAnsi="Georgia" w:cs="Georgia"/>
                <w:sz w:val="22"/>
                <w:szCs w:val="22"/>
              </w:rPr>
              <w:t xml:space="preserve">Yamin Qing, Shuo Wang, Zong-Liang Yang, Pierre </w:t>
            </w:r>
            <w:proofErr w:type="spellStart"/>
            <w:r>
              <w:rPr>
                <w:rFonts w:ascii="Georgia" w:eastAsia="Georgia" w:hAnsi="Georgia" w:cs="Georgia"/>
                <w:sz w:val="22"/>
                <w:szCs w:val="22"/>
              </w:rPr>
              <w:t>Gentine</w:t>
            </w:r>
            <w:proofErr w:type="spellEnd"/>
            <w:r>
              <w:rPr>
                <w:rFonts w:ascii="Georgia" w:eastAsia="Georgia" w:hAnsi="Georgia" w:cs="Georgia"/>
                <w:sz w:val="22"/>
                <w:szCs w:val="22"/>
              </w:rPr>
              <w:t xml:space="preserve">, Boen Zhang, and </w:t>
            </w:r>
            <w:r>
              <w:rPr>
                <w:rFonts w:ascii="Georgia" w:eastAsia="Georgia" w:hAnsi="Georgia" w:cs="Georgia"/>
                <w:b/>
                <w:sz w:val="22"/>
                <w:szCs w:val="22"/>
              </w:rPr>
              <w:t>Jagger Alexander</w:t>
            </w:r>
            <w:r>
              <w:rPr>
                <w:rFonts w:ascii="Georgia" w:eastAsia="Georgia" w:hAnsi="Georgia" w:cs="Georgia"/>
                <w:sz w:val="22"/>
                <w:szCs w:val="22"/>
              </w:rPr>
              <w:t xml:space="preserve">. Accelerated soil drying </w:t>
            </w:r>
            <w:proofErr w:type="gramStart"/>
            <w:r>
              <w:rPr>
                <w:rFonts w:ascii="Georgia" w:eastAsia="Georgia" w:hAnsi="Georgia" w:cs="Georgia"/>
                <w:sz w:val="22"/>
                <w:szCs w:val="22"/>
              </w:rPr>
              <w:t>linked</w:t>
            </w:r>
            <w:proofErr w:type="gramEnd"/>
            <w:r>
              <w:rPr>
                <w:rFonts w:ascii="Georgia" w:eastAsia="Georgia" w:hAnsi="Georgia" w:cs="Georgia"/>
                <w:sz w:val="22"/>
                <w:szCs w:val="22"/>
              </w:rPr>
              <w:t xml:space="preserve"> to increasing evaporative demand in wet regions. </w:t>
            </w:r>
            <w:proofErr w:type="spellStart"/>
            <w:r>
              <w:rPr>
                <w:rFonts w:ascii="Georgia" w:eastAsia="Georgia" w:hAnsi="Georgia" w:cs="Georgia"/>
                <w:sz w:val="22"/>
                <w:szCs w:val="22"/>
              </w:rPr>
              <w:t>npj</w:t>
            </w:r>
            <w:proofErr w:type="spellEnd"/>
            <w:r>
              <w:rPr>
                <w:rFonts w:ascii="Georgia" w:eastAsia="Georgia" w:hAnsi="Georgia" w:cs="Georgia"/>
                <w:sz w:val="22"/>
                <w:szCs w:val="22"/>
              </w:rPr>
              <w:t xml:space="preserve"> Clim Atmos Sci 6, 205 (2023). </w:t>
            </w:r>
            <w:hyperlink r:id="rId10">
              <w:r>
                <w:rPr>
                  <w:rFonts w:ascii="Georgia" w:eastAsia="Georgia" w:hAnsi="Georgia" w:cs="Georgia"/>
                  <w:color w:val="1155CC"/>
                  <w:sz w:val="22"/>
                  <w:szCs w:val="22"/>
                  <w:u w:val="single"/>
                </w:rPr>
                <w:t>https://doi.org/10.1038/s41612-023-00531-y</w:t>
              </w:r>
            </w:hyperlink>
          </w:p>
          <w:p w14:paraId="180B38C2" w14:textId="77777777" w:rsidR="004B6D3B" w:rsidRDefault="004B6D3B">
            <w:pPr>
              <w:pBdr>
                <w:top w:val="nil"/>
                <w:left w:val="nil"/>
                <w:bottom w:val="nil"/>
                <w:right w:val="nil"/>
                <w:between w:val="nil"/>
              </w:pBdr>
              <w:ind w:left="360" w:hanging="360"/>
              <w:rPr>
                <w:rFonts w:ascii="Georgia" w:eastAsia="Georgia" w:hAnsi="Georgia" w:cs="Georgia"/>
                <w:sz w:val="16"/>
                <w:szCs w:val="16"/>
              </w:rPr>
            </w:pPr>
          </w:p>
          <w:p w14:paraId="018D2FDD" w14:textId="77777777" w:rsidR="004B6D3B" w:rsidRDefault="00000000">
            <w:pPr>
              <w:numPr>
                <w:ilvl w:val="0"/>
                <w:numId w:val="9"/>
              </w:numPr>
              <w:pBdr>
                <w:top w:val="nil"/>
                <w:left w:val="nil"/>
                <w:bottom w:val="nil"/>
                <w:right w:val="nil"/>
                <w:between w:val="nil"/>
              </w:pBdr>
              <w:ind w:left="360"/>
              <w:rPr>
                <w:rFonts w:ascii="Georgia" w:eastAsia="Georgia" w:hAnsi="Georgia" w:cs="Georgia"/>
                <w:sz w:val="22"/>
                <w:szCs w:val="22"/>
              </w:rPr>
            </w:pPr>
            <w:r>
              <w:rPr>
                <w:rFonts w:ascii="Georgia" w:eastAsia="Georgia" w:hAnsi="Georgia" w:cs="Georgia"/>
                <w:b/>
                <w:color w:val="000000"/>
                <w:sz w:val="22"/>
                <w:szCs w:val="22"/>
              </w:rPr>
              <w:t>Jagger Alexander</w:t>
            </w:r>
            <w:r>
              <w:rPr>
                <w:rFonts w:ascii="Georgia" w:eastAsia="Georgia" w:hAnsi="Georgia" w:cs="Georgia"/>
                <w:color w:val="000000"/>
                <w:sz w:val="22"/>
                <w:szCs w:val="22"/>
              </w:rPr>
              <w:t>, et al. (2022). Using machine learning to understand microgeographic determinants of the Zika vector, Aedes aegypti. PLOS ONE 17(12): e0265472.</w:t>
            </w:r>
            <w:r>
              <w:rPr>
                <w:rFonts w:ascii="Georgia" w:eastAsia="Georgia" w:hAnsi="Georgia" w:cs="Georgia"/>
                <w:sz w:val="22"/>
                <w:szCs w:val="22"/>
              </w:rPr>
              <w:t xml:space="preserve"> </w:t>
            </w:r>
            <w:hyperlink r:id="rId11">
              <w:r>
                <w:rPr>
                  <w:rFonts w:ascii="Georgia" w:eastAsia="Georgia" w:hAnsi="Georgia" w:cs="Georgia"/>
                  <w:color w:val="0563C1"/>
                  <w:sz w:val="22"/>
                  <w:szCs w:val="22"/>
                  <w:u w:val="single"/>
                </w:rPr>
                <w:t>https://doi.org/10.1371/journal.pone.0265472</w:t>
              </w:r>
            </w:hyperlink>
          </w:p>
          <w:p w14:paraId="2071EC68" w14:textId="77777777" w:rsidR="004B6D3B" w:rsidRDefault="004B6D3B">
            <w:pPr>
              <w:pBdr>
                <w:top w:val="nil"/>
                <w:left w:val="nil"/>
                <w:bottom w:val="nil"/>
                <w:right w:val="nil"/>
                <w:between w:val="nil"/>
              </w:pBdr>
              <w:ind w:left="360" w:hanging="360"/>
              <w:rPr>
                <w:rFonts w:ascii="Georgia" w:eastAsia="Georgia" w:hAnsi="Georgia" w:cs="Georgia"/>
                <w:color w:val="000000"/>
                <w:sz w:val="16"/>
                <w:szCs w:val="16"/>
              </w:rPr>
            </w:pPr>
          </w:p>
        </w:tc>
      </w:tr>
      <w:tr w:rsidR="004B6D3B" w14:paraId="758A44AF" w14:textId="77777777">
        <w:trPr>
          <w:trHeight w:val="1152"/>
        </w:trPr>
        <w:tc>
          <w:tcPr>
            <w:tcW w:w="10985" w:type="dxa"/>
          </w:tcPr>
          <w:p w14:paraId="51B05D54" w14:textId="77777777" w:rsidR="004B6D3B" w:rsidRDefault="00000000">
            <w:pPr>
              <w:numPr>
                <w:ilvl w:val="0"/>
                <w:numId w:val="9"/>
              </w:numPr>
              <w:pBdr>
                <w:top w:val="nil"/>
                <w:left w:val="nil"/>
                <w:bottom w:val="nil"/>
                <w:right w:val="nil"/>
                <w:between w:val="nil"/>
              </w:pBdr>
              <w:ind w:left="360"/>
              <w:rPr>
                <w:rFonts w:ascii="Georgia" w:eastAsia="Georgia" w:hAnsi="Georgia" w:cs="Georgia"/>
                <w:sz w:val="22"/>
                <w:szCs w:val="22"/>
              </w:rPr>
            </w:pPr>
            <w:r>
              <w:rPr>
                <w:rFonts w:ascii="Georgia" w:eastAsia="Georgia" w:hAnsi="Georgia" w:cs="Georgia"/>
                <w:color w:val="000000"/>
                <w:sz w:val="22"/>
                <w:szCs w:val="22"/>
              </w:rPr>
              <w:t xml:space="preserve">Marca Alexander, </w:t>
            </w:r>
            <w:r>
              <w:rPr>
                <w:rFonts w:ascii="Georgia" w:eastAsia="Georgia" w:hAnsi="Georgia" w:cs="Georgia"/>
                <w:b/>
                <w:color w:val="000000"/>
                <w:sz w:val="22"/>
                <w:szCs w:val="22"/>
              </w:rPr>
              <w:t>Jagger Alexander</w:t>
            </w:r>
            <w:r>
              <w:rPr>
                <w:rFonts w:ascii="Georgia" w:eastAsia="Georgia" w:hAnsi="Georgia" w:cs="Georgia"/>
                <w:color w:val="000000"/>
                <w:sz w:val="22"/>
                <w:szCs w:val="22"/>
              </w:rPr>
              <w:t xml:space="preserve">, Mohit Arora, Chloe Slocum, James Middleton (2019). A </w:t>
            </w:r>
            <w:proofErr w:type="spellStart"/>
            <w:r>
              <w:rPr>
                <w:rFonts w:ascii="Georgia" w:eastAsia="Georgia" w:hAnsi="Georgia" w:cs="Georgia"/>
                <w:color w:val="000000"/>
                <w:sz w:val="22"/>
                <w:szCs w:val="22"/>
              </w:rPr>
              <w:t>bellweather</w:t>
            </w:r>
            <w:proofErr w:type="spellEnd"/>
            <w:r>
              <w:rPr>
                <w:rFonts w:ascii="Georgia" w:eastAsia="Georgia" w:hAnsi="Georgia" w:cs="Georgia"/>
                <w:color w:val="000000"/>
                <w:sz w:val="22"/>
                <w:szCs w:val="22"/>
              </w:rPr>
              <w:t xml:space="preserve"> for climate change and disability: educational needs of rehabilitation professionals regarding disasters and spinal cord injuries. Spinal Cord Series and Cases 5(85). </w:t>
            </w:r>
            <w:hyperlink r:id="rId12">
              <w:r>
                <w:rPr>
                  <w:rFonts w:ascii="Georgia" w:eastAsia="Georgia" w:hAnsi="Georgia" w:cs="Georgia"/>
                  <w:color w:val="0563C1"/>
                  <w:sz w:val="22"/>
                  <w:szCs w:val="22"/>
                  <w:highlight w:val="white"/>
                  <w:u w:val="single"/>
                </w:rPr>
                <w:t>https://doi.org/10.1038/s41394-019-0239-z</w:t>
              </w:r>
            </w:hyperlink>
          </w:p>
          <w:p w14:paraId="75F93C46" w14:textId="77777777" w:rsidR="004B6D3B" w:rsidRDefault="004B6D3B">
            <w:pPr>
              <w:ind w:left="360" w:hanging="360"/>
              <w:rPr>
                <w:rFonts w:ascii="Georgia" w:eastAsia="Georgia" w:hAnsi="Georgia" w:cs="Georgia"/>
                <w:color w:val="000000"/>
                <w:sz w:val="16"/>
                <w:szCs w:val="16"/>
              </w:rPr>
            </w:pPr>
          </w:p>
        </w:tc>
      </w:tr>
      <w:tr w:rsidR="004B6D3B" w14:paraId="0889D826" w14:textId="77777777">
        <w:trPr>
          <w:trHeight w:val="1020"/>
        </w:trPr>
        <w:tc>
          <w:tcPr>
            <w:tcW w:w="10985" w:type="dxa"/>
          </w:tcPr>
          <w:p w14:paraId="5479E622" w14:textId="77777777" w:rsidR="004B6D3B" w:rsidRDefault="00000000">
            <w:pPr>
              <w:numPr>
                <w:ilvl w:val="0"/>
                <w:numId w:val="9"/>
              </w:numPr>
              <w:ind w:left="360"/>
              <w:rPr>
                <w:rFonts w:ascii="Georgia" w:eastAsia="Georgia" w:hAnsi="Georgia" w:cs="Georgia"/>
                <w:sz w:val="22"/>
                <w:szCs w:val="22"/>
              </w:rPr>
            </w:pPr>
            <w:r>
              <w:rPr>
                <w:rFonts w:ascii="Georgia" w:eastAsia="Georgia" w:hAnsi="Georgia" w:cs="Georgia"/>
                <w:color w:val="000000"/>
                <w:sz w:val="22"/>
                <w:szCs w:val="22"/>
              </w:rPr>
              <w:lastRenderedPageBreak/>
              <w:t xml:space="preserve">Larisa R. G. DeSantis, </w:t>
            </w:r>
            <w:r>
              <w:rPr>
                <w:rFonts w:ascii="Georgia" w:eastAsia="Georgia" w:hAnsi="Georgia" w:cs="Georgia"/>
                <w:b/>
                <w:color w:val="000000"/>
                <w:sz w:val="22"/>
                <w:szCs w:val="22"/>
              </w:rPr>
              <w:t>Jagger Alexander</w:t>
            </w:r>
            <w:r>
              <w:rPr>
                <w:rFonts w:ascii="Georgia" w:eastAsia="Georgia" w:hAnsi="Georgia" w:cs="Georgia"/>
                <w:color w:val="000000"/>
                <w:sz w:val="22"/>
                <w:szCs w:val="22"/>
              </w:rPr>
              <w:t xml:space="preserve">, Eva M. Biedron, et al. (2019). </w:t>
            </w:r>
            <w:r>
              <w:rPr>
                <w:rFonts w:ascii="Georgia" w:eastAsia="Georgia" w:hAnsi="Georgia" w:cs="Georgia"/>
                <w:color w:val="000000"/>
                <w:sz w:val="22"/>
                <w:szCs w:val="22"/>
                <w:highlight w:val="white"/>
              </w:rPr>
              <w:t xml:space="preserve">Effects of climate on dental </w:t>
            </w:r>
            <w:proofErr w:type="spellStart"/>
            <w:r>
              <w:rPr>
                <w:rFonts w:ascii="Georgia" w:eastAsia="Georgia" w:hAnsi="Georgia" w:cs="Georgia"/>
                <w:color w:val="000000"/>
                <w:sz w:val="22"/>
                <w:szCs w:val="22"/>
                <w:highlight w:val="white"/>
              </w:rPr>
              <w:t>mesowear</w:t>
            </w:r>
            <w:proofErr w:type="spellEnd"/>
            <w:r>
              <w:rPr>
                <w:rFonts w:ascii="Georgia" w:eastAsia="Georgia" w:hAnsi="Georgia" w:cs="Georgia"/>
                <w:color w:val="000000"/>
                <w:sz w:val="22"/>
                <w:szCs w:val="22"/>
                <w:highlight w:val="white"/>
              </w:rPr>
              <w:t xml:space="preserve"> of extant koalas and two broadly distributed kangaroos throughout their geographic range. </w:t>
            </w:r>
            <w:proofErr w:type="spellStart"/>
            <w:r>
              <w:rPr>
                <w:rFonts w:ascii="Georgia" w:eastAsia="Georgia" w:hAnsi="Georgia" w:cs="Georgia"/>
                <w:color w:val="000000"/>
                <w:sz w:val="22"/>
                <w:szCs w:val="22"/>
                <w:highlight w:val="white"/>
              </w:rPr>
              <w:t>PLoS</w:t>
            </w:r>
            <w:proofErr w:type="spellEnd"/>
            <w:r>
              <w:rPr>
                <w:rFonts w:ascii="Georgia" w:eastAsia="Georgia" w:hAnsi="Georgia" w:cs="Georgia"/>
                <w:color w:val="000000"/>
                <w:sz w:val="22"/>
                <w:szCs w:val="22"/>
                <w:highlight w:val="white"/>
              </w:rPr>
              <w:t xml:space="preserve"> ONE 13(8): e0201962. </w:t>
            </w:r>
            <w:hyperlink r:id="rId13">
              <w:r>
                <w:rPr>
                  <w:rFonts w:ascii="Georgia" w:eastAsia="Georgia" w:hAnsi="Georgia" w:cs="Georgia"/>
                  <w:color w:val="0563C1"/>
                  <w:sz w:val="22"/>
                  <w:szCs w:val="22"/>
                  <w:u w:val="single"/>
                </w:rPr>
                <w:t>https://doi.org/10.1371/journal.pone.0201962</w:t>
              </w:r>
            </w:hyperlink>
          </w:p>
          <w:p w14:paraId="637E8A3B" w14:textId="77777777" w:rsidR="004B6D3B" w:rsidRDefault="004B6D3B">
            <w:pPr>
              <w:ind w:left="360" w:hanging="360"/>
              <w:rPr>
                <w:rFonts w:ascii="Georgia" w:eastAsia="Georgia" w:hAnsi="Georgia" w:cs="Georgia"/>
                <w:color w:val="000000"/>
                <w:sz w:val="16"/>
                <w:szCs w:val="16"/>
                <w:highlight w:val="white"/>
              </w:rPr>
            </w:pPr>
          </w:p>
        </w:tc>
      </w:tr>
      <w:tr w:rsidR="004B6D3B" w14:paraId="4894541F" w14:textId="77777777">
        <w:trPr>
          <w:trHeight w:val="504"/>
        </w:trPr>
        <w:tc>
          <w:tcPr>
            <w:tcW w:w="10985" w:type="dxa"/>
          </w:tcPr>
          <w:p w14:paraId="2B35CDB2" w14:textId="77777777" w:rsidR="004B6D3B" w:rsidRDefault="00000000">
            <w:pPr>
              <w:numPr>
                <w:ilvl w:val="0"/>
                <w:numId w:val="9"/>
              </w:numPr>
              <w:ind w:left="360"/>
              <w:rPr>
                <w:rFonts w:ascii="Georgia" w:eastAsia="Georgia" w:hAnsi="Georgia" w:cs="Georgia"/>
                <w:sz w:val="22"/>
                <w:szCs w:val="22"/>
              </w:rPr>
            </w:pPr>
            <w:r>
              <w:rPr>
                <w:rFonts w:ascii="Georgia" w:eastAsia="Georgia" w:hAnsi="Georgia" w:cs="Georgia"/>
                <w:color w:val="000000"/>
                <w:sz w:val="22"/>
                <w:szCs w:val="22"/>
              </w:rPr>
              <w:t xml:space="preserve">Marca Alexander, Conley Carr, </w:t>
            </w:r>
            <w:r>
              <w:rPr>
                <w:rFonts w:ascii="Georgia" w:eastAsia="Georgia" w:hAnsi="Georgia" w:cs="Georgia"/>
                <w:b/>
                <w:color w:val="000000"/>
                <w:sz w:val="22"/>
                <w:szCs w:val="22"/>
              </w:rPr>
              <w:t>Jagger Alexander</w:t>
            </w:r>
            <w:r>
              <w:rPr>
                <w:rFonts w:ascii="Georgia" w:eastAsia="Georgia" w:hAnsi="Georgia" w:cs="Georgia"/>
                <w:color w:val="000000"/>
                <w:sz w:val="22"/>
                <w:szCs w:val="22"/>
              </w:rPr>
              <w:t>, Yuying Chen, Amie McLain (2018).</w:t>
            </w:r>
            <w:r>
              <w:rPr>
                <w:rFonts w:ascii="Georgia" w:eastAsia="Georgia" w:hAnsi="Georgia" w:cs="Georgia"/>
                <w:b/>
                <w:color w:val="000000"/>
                <w:sz w:val="22"/>
                <w:szCs w:val="22"/>
              </w:rPr>
              <w:t xml:space="preserve"> </w:t>
            </w:r>
            <w:r>
              <w:rPr>
                <w:rFonts w:ascii="Georgia" w:eastAsia="Georgia" w:hAnsi="Georgia" w:cs="Georgia"/>
                <w:color w:val="000000"/>
                <w:sz w:val="22"/>
                <w:szCs w:val="22"/>
              </w:rPr>
              <w:t xml:space="preserve">Assessing the ability of the Sacral Autonomic Standards to document bladder and bowel function based upon the Asia Impairment Scale. Spinal Cord Series and Cases 5(85). </w:t>
            </w:r>
            <w:hyperlink r:id="rId14">
              <w:r>
                <w:rPr>
                  <w:rFonts w:ascii="Georgia" w:eastAsia="Georgia" w:hAnsi="Georgia" w:cs="Georgia"/>
                  <w:color w:val="006699"/>
                  <w:sz w:val="22"/>
                  <w:szCs w:val="22"/>
                  <w:highlight w:val="white"/>
                  <w:u w:val="single"/>
                </w:rPr>
                <w:t>https://doi.org/10.1038/s41394-019-0228-2</w:t>
              </w:r>
            </w:hyperlink>
            <w:r>
              <w:rPr>
                <w:rFonts w:ascii="Georgia" w:eastAsia="Georgia" w:hAnsi="Georgia" w:cs="Georgia"/>
                <w:color w:val="006699"/>
                <w:sz w:val="22"/>
                <w:szCs w:val="22"/>
                <w:highlight w:val="white"/>
                <w:u w:val="single"/>
              </w:rPr>
              <w:t>.</w:t>
            </w:r>
            <w:r>
              <w:rPr>
                <w:rFonts w:ascii="Georgia" w:eastAsia="Georgia" w:hAnsi="Georgia" w:cs="Georgia"/>
                <w:color w:val="006699"/>
                <w:sz w:val="22"/>
                <w:szCs w:val="22"/>
                <w:highlight w:val="white"/>
              </w:rPr>
              <w:t xml:space="preserve"> </w:t>
            </w:r>
          </w:p>
          <w:p w14:paraId="4A20FFBA" w14:textId="77777777" w:rsidR="004B6D3B" w:rsidRDefault="004B6D3B">
            <w:pPr>
              <w:rPr>
                <w:rFonts w:ascii="Georgia" w:eastAsia="Georgia" w:hAnsi="Georgia" w:cs="Georgia"/>
                <w:color w:val="006699"/>
                <w:sz w:val="16"/>
                <w:szCs w:val="16"/>
                <w:highlight w:val="white"/>
              </w:rPr>
            </w:pPr>
          </w:p>
          <w:p w14:paraId="6EFF6925" w14:textId="77777777" w:rsidR="004B6D3B" w:rsidRDefault="00000000">
            <w:pPr>
              <w:tabs>
                <w:tab w:val="left" w:pos="1940"/>
              </w:tabs>
              <w:spacing w:after="120" w:line="312" w:lineRule="auto"/>
              <w:jc w:val="center"/>
              <w:rPr>
                <w:rFonts w:ascii="Georgia" w:eastAsia="Georgia" w:hAnsi="Georgia" w:cs="Georgia"/>
                <w:color w:val="006699"/>
                <w:highlight w:val="white"/>
              </w:rPr>
            </w:pPr>
            <w:r>
              <w:rPr>
                <w:rFonts w:ascii="Georgia" w:eastAsia="Georgia" w:hAnsi="Georgia" w:cs="Georgia"/>
                <w:b/>
                <w:sz w:val="28"/>
                <w:szCs w:val="28"/>
              </w:rPr>
              <w:t>Presentations</w:t>
            </w:r>
          </w:p>
          <w:p w14:paraId="43B0FF70" w14:textId="4F3967E4" w:rsidR="002708D2" w:rsidRDefault="002708D2">
            <w:pPr>
              <w:numPr>
                <w:ilvl w:val="0"/>
                <w:numId w:val="2"/>
              </w:numPr>
              <w:ind w:left="360"/>
              <w:rPr>
                <w:rFonts w:ascii="Georgia" w:eastAsia="Georgia" w:hAnsi="Georgia" w:cs="Georgia"/>
                <w:sz w:val="22"/>
                <w:szCs w:val="22"/>
              </w:rPr>
            </w:pPr>
            <w:r w:rsidRPr="003A753C">
              <w:rPr>
                <w:rFonts w:ascii="Georgia" w:eastAsia="Georgia" w:hAnsi="Georgia" w:cs="Georgia"/>
                <w:b/>
                <w:bCs/>
                <w:sz w:val="22"/>
                <w:szCs w:val="22"/>
              </w:rPr>
              <w:t>Jagger Alexander</w:t>
            </w:r>
            <w:r>
              <w:rPr>
                <w:rFonts w:ascii="Georgia" w:eastAsia="Georgia" w:hAnsi="Georgia" w:cs="Georgia"/>
                <w:sz w:val="22"/>
                <w:szCs w:val="22"/>
              </w:rPr>
              <w:t xml:space="preserve">, Zong-Liang Yang (2025). Extending heat wave forecasts with interpretable machine learning. Presented at American Meteorological Society Annual Meeting in New Orleans, LA. </w:t>
            </w:r>
          </w:p>
          <w:p w14:paraId="26619482" w14:textId="77777777" w:rsidR="002708D2" w:rsidRPr="002708D2" w:rsidRDefault="002708D2" w:rsidP="002708D2">
            <w:pPr>
              <w:ind w:left="360"/>
              <w:rPr>
                <w:rFonts w:ascii="Georgia" w:eastAsia="Georgia" w:hAnsi="Georgia" w:cs="Georgia"/>
                <w:sz w:val="22"/>
                <w:szCs w:val="22"/>
              </w:rPr>
            </w:pPr>
          </w:p>
          <w:p w14:paraId="5771A3D4" w14:textId="0A99A73A" w:rsidR="004B6D3B" w:rsidRDefault="00000000">
            <w:pPr>
              <w:numPr>
                <w:ilvl w:val="0"/>
                <w:numId w:val="2"/>
              </w:numPr>
              <w:ind w:left="360"/>
              <w:rPr>
                <w:rFonts w:ascii="Georgia" w:eastAsia="Georgia" w:hAnsi="Georgia" w:cs="Georgia"/>
                <w:sz w:val="22"/>
                <w:szCs w:val="22"/>
              </w:rPr>
            </w:pPr>
            <w:r>
              <w:rPr>
                <w:rFonts w:ascii="Georgia" w:eastAsia="Georgia" w:hAnsi="Georgia" w:cs="Georgia"/>
                <w:b/>
                <w:sz w:val="22"/>
                <w:szCs w:val="22"/>
              </w:rPr>
              <w:t>Jagger Alexander</w:t>
            </w:r>
            <w:r>
              <w:rPr>
                <w:rFonts w:ascii="Georgia" w:eastAsia="Georgia" w:hAnsi="Georgia" w:cs="Georgia"/>
                <w:sz w:val="22"/>
                <w:szCs w:val="22"/>
              </w:rPr>
              <w:t xml:space="preserve">, Rob Howlett, and Travis Wilson (2023). </w:t>
            </w:r>
            <w:r>
              <w:rPr>
                <w:rFonts w:ascii="Georgia" w:eastAsia="Georgia" w:hAnsi="Georgia" w:cs="Georgia"/>
                <w:sz w:val="22"/>
                <w:szCs w:val="22"/>
                <w:highlight w:val="white"/>
              </w:rPr>
              <w:t>Visualizing natural hazard vulnerability and impact. Presented at Climate and Health Conference 2023 at Zucker School of Medicine in Hempstead, NY. Also presented at American Geophysical Union Fall Meeting in San Francisco, CA.</w:t>
            </w:r>
          </w:p>
          <w:p w14:paraId="3DA6F1BA" w14:textId="77777777" w:rsidR="004B6D3B" w:rsidRDefault="004B6D3B">
            <w:pPr>
              <w:pBdr>
                <w:top w:val="nil"/>
                <w:left w:val="nil"/>
                <w:bottom w:val="nil"/>
                <w:right w:val="nil"/>
                <w:between w:val="nil"/>
              </w:pBdr>
              <w:ind w:left="360" w:hanging="360"/>
              <w:rPr>
                <w:rFonts w:ascii="Georgia" w:eastAsia="Georgia" w:hAnsi="Georgia" w:cs="Georgia"/>
                <w:b/>
                <w:color w:val="000000"/>
                <w:sz w:val="16"/>
                <w:szCs w:val="16"/>
              </w:rPr>
            </w:pPr>
          </w:p>
        </w:tc>
      </w:tr>
      <w:tr w:rsidR="004B6D3B" w14:paraId="33E80C4F" w14:textId="77777777">
        <w:tc>
          <w:tcPr>
            <w:tcW w:w="10985" w:type="dxa"/>
          </w:tcPr>
          <w:p w14:paraId="7D6C0425" w14:textId="77777777" w:rsidR="004B6D3B" w:rsidRDefault="00000000">
            <w:pPr>
              <w:numPr>
                <w:ilvl w:val="0"/>
                <w:numId w:val="2"/>
              </w:numPr>
              <w:ind w:left="360"/>
              <w:rPr>
                <w:rFonts w:ascii="Georgia" w:eastAsia="Georgia" w:hAnsi="Georgia" w:cs="Georgia"/>
                <w:sz w:val="22"/>
                <w:szCs w:val="22"/>
              </w:rPr>
            </w:pPr>
            <w:r>
              <w:rPr>
                <w:rFonts w:ascii="Georgia" w:eastAsia="Georgia" w:hAnsi="Georgia" w:cs="Georgia"/>
                <w:b/>
                <w:sz w:val="22"/>
                <w:szCs w:val="22"/>
              </w:rPr>
              <w:t xml:space="preserve">Jagger Alexander </w:t>
            </w:r>
            <w:r>
              <w:rPr>
                <w:rFonts w:ascii="Georgia" w:eastAsia="Georgia" w:hAnsi="Georgia" w:cs="Georgia"/>
                <w:sz w:val="22"/>
                <w:szCs w:val="22"/>
              </w:rPr>
              <w:t xml:space="preserve">(2022). </w:t>
            </w:r>
            <w:r>
              <w:rPr>
                <w:rFonts w:ascii="Georgia" w:eastAsia="Georgia" w:hAnsi="Georgia" w:cs="Georgia"/>
                <w:sz w:val="22"/>
                <w:szCs w:val="22"/>
                <w:highlight w:val="white"/>
              </w:rPr>
              <w:t xml:space="preserve">Weather Conditions and COVID-19 Incidence in Florida – Machine Learning and Classical Approaches. Presented at University of Miami Climate and Health Symposium in Miami, FL. </w:t>
            </w:r>
          </w:p>
        </w:tc>
      </w:tr>
    </w:tbl>
    <w:p w14:paraId="682CF8C1" w14:textId="77777777" w:rsidR="004B6D3B" w:rsidRDefault="004B6D3B">
      <w:pPr>
        <w:pBdr>
          <w:bottom w:val="single" w:sz="4" w:space="0" w:color="000000"/>
        </w:pBdr>
        <w:spacing w:line="312" w:lineRule="auto"/>
        <w:rPr>
          <w:rFonts w:ascii="Georgia" w:eastAsia="Georgia" w:hAnsi="Georgia" w:cs="Georgia"/>
          <w:b/>
          <w:sz w:val="16"/>
          <w:szCs w:val="16"/>
        </w:rPr>
      </w:pPr>
    </w:p>
    <w:p w14:paraId="204FFDF3" w14:textId="77777777" w:rsidR="004B6D3B" w:rsidRDefault="004B6D3B">
      <w:pPr>
        <w:spacing w:line="312" w:lineRule="auto"/>
        <w:rPr>
          <w:rFonts w:ascii="Georgia" w:eastAsia="Georgia" w:hAnsi="Georgia" w:cs="Georgia"/>
          <w:b/>
          <w:sz w:val="16"/>
          <w:szCs w:val="16"/>
        </w:rPr>
      </w:pPr>
    </w:p>
    <w:p w14:paraId="37CE1417" w14:textId="77777777" w:rsidR="004B6D3B" w:rsidRDefault="004B6D3B">
      <w:pPr>
        <w:pBdr>
          <w:top w:val="nil"/>
          <w:left w:val="nil"/>
          <w:bottom w:val="nil"/>
          <w:right w:val="nil"/>
          <w:between w:val="nil"/>
        </w:pBdr>
        <w:spacing w:line="312" w:lineRule="auto"/>
        <w:jc w:val="center"/>
        <w:rPr>
          <w:rFonts w:ascii="Georgia" w:eastAsia="Georgia" w:hAnsi="Georgia" w:cs="Georgia"/>
          <w:b/>
          <w:sz w:val="28"/>
          <w:szCs w:val="28"/>
        </w:rPr>
      </w:pPr>
    </w:p>
    <w:p w14:paraId="77E594C3" w14:textId="77777777" w:rsidR="004B6D3B" w:rsidRDefault="00000000">
      <w:pPr>
        <w:pBdr>
          <w:top w:val="nil"/>
          <w:left w:val="nil"/>
          <w:bottom w:val="nil"/>
          <w:right w:val="nil"/>
          <w:between w:val="nil"/>
        </w:pBdr>
        <w:spacing w:line="312" w:lineRule="auto"/>
        <w:jc w:val="center"/>
        <w:rPr>
          <w:rFonts w:ascii="Georgia" w:eastAsia="Georgia" w:hAnsi="Georgia" w:cs="Georgia"/>
          <w:b/>
          <w:sz w:val="16"/>
          <w:szCs w:val="16"/>
        </w:rPr>
      </w:pPr>
      <w:r>
        <w:rPr>
          <w:rFonts w:ascii="Georgia" w:eastAsia="Georgia" w:hAnsi="Georgia" w:cs="Georgia"/>
          <w:b/>
          <w:color w:val="000000"/>
          <w:sz w:val="28"/>
          <w:szCs w:val="28"/>
        </w:rPr>
        <w:t>Skills</w:t>
      </w:r>
    </w:p>
    <w:tbl>
      <w:tblPr>
        <w:tblStyle w:val="a4"/>
        <w:tblW w:w="1084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815"/>
        <w:gridCol w:w="3780"/>
        <w:gridCol w:w="2025"/>
        <w:gridCol w:w="3225"/>
      </w:tblGrid>
      <w:tr w:rsidR="004B6D3B" w14:paraId="1EE813D9" w14:textId="77777777">
        <w:trPr>
          <w:trHeight w:val="544"/>
        </w:trPr>
        <w:tc>
          <w:tcPr>
            <w:tcW w:w="1815" w:type="dxa"/>
            <w:shd w:val="clear" w:color="auto" w:fill="auto"/>
            <w:tcMar>
              <w:top w:w="100" w:type="dxa"/>
              <w:left w:w="100" w:type="dxa"/>
              <w:bottom w:w="100" w:type="dxa"/>
              <w:right w:w="100" w:type="dxa"/>
            </w:tcMar>
          </w:tcPr>
          <w:p w14:paraId="3D88F7F3" w14:textId="75F59D19" w:rsidR="004B6D3B" w:rsidRDefault="00000000">
            <w:pPr>
              <w:spacing w:line="192" w:lineRule="auto"/>
              <w:rPr>
                <w:rFonts w:ascii="Georgia" w:eastAsia="Georgia" w:hAnsi="Georgia" w:cs="Georgia"/>
                <w:b/>
                <w:sz w:val="16"/>
                <w:szCs w:val="16"/>
              </w:rPr>
            </w:pPr>
            <w:r>
              <w:rPr>
                <w:rFonts w:ascii="Georgia" w:eastAsia="Georgia" w:hAnsi="Georgia" w:cs="Georgia"/>
                <w:b/>
                <w:i/>
                <w:sz w:val="22"/>
                <w:szCs w:val="22"/>
              </w:rPr>
              <w:t>Certifications</w:t>
            </w:r>
          </w:p>
        </w:tc>
        <w:tc>
          <w:tcPr>
            <w:tcW w:w="3780" w:type="dxa"/>
            <w:shd w:val="clear" w:color="auto" w:fill="auto"/>
            <w:tcMar>
              <w:top w:w="100" w:type="dxa"/>
              <w:left w:w="100" w:type="dxa"/>
              <w:bottom w:w="100" w:type="dxa"/>
              <w:right w:w="100" w:type="dxa"/>
            </w:tcMar>
          </w:tcPr>
          <w:p w14:paraId="4A9CE989" w14:textId="77777777" w:rsidR="004B6D3B" w:rsidRDefault="00000000">
            <w:pPr>
              <w:numPr>
                <w:ilvl w:val="0"/>
                <w:numId w:val="10"/>
              </w:numPr>
              <w:spacing w:line="192" w:lineRule="auto"/>
              <w:ind w:left="360"/>
              <w:rPr>
                <w:rFonts w:ascii="Georgia" w:eastAsia="Georgia" w:hAnsi="Georgia" w:cs="Georgia"/>
                <w:sz w:val="22"/>
                <w:szCs w:val="22"/>
              </w:rPr>
            </w:pPr>
            <w:r>
              <w:rPr>
                <w:rFonts w:ascii="Georgia" w:eastAsia="Georgia" w:hAnsi="Georgia" w:cs="Georgia"/>
                <w:sz w:val="22"/>
                <w:szCs w:val="22"/>
              </w:rPr>
              <w:t>Emergency Medicine Technician (National Registry and Texas Certified)</w:t>
            </w:r>
          </w:p>
          <w:p w14:paraId="00B818D2" w14:textId="77777777" w:rsidR="004B6D3B" w:rsidRDefault="00000000">
            <w:pPr>
              <w:numPr>
                <w:ilvl w:val="0"/>
                <w:numId w:val="10"/>
              </w:numPr>
              <w:spacing w:line="192" w:lineRule="auto"/>
              <w:ind w:left="360"/>
              <w:rPr>
                <w:rFonts w:ascii="Georgia" w:eastAsia="Georgia" w:hAnsi="Georgia" w:cs="Georgia"/>
                <w:sz w:val="22"/>
                <w:szCs w:val="22"/>
              </w:rPr>
            </w:pPr>
            <w:r>
              <w:rPr>
                <w:rFonts w:ascii="Georgia" w:eastAsia="Georgia" w:hAnsi="Georgia" w:cs="Georgia"/>
                <w:sz w:val="22"/>
                <w:szCs w:val="22"/>
              </w:rPr>
              <w:t>CPR and BLS</w:t>
            </w:r>
          </w:p>
          <w:p w14:paraId="319CE0EB" w14:textId="77777777" w:rsidR="004B6D3B" w:rsidRDefault="00000000">
            <w:pPr>
              <w:numPr>
                <w:ilvl w:val="0"/>
                <w:numId w:val="10"/>
              </w:numPr>
              <w:spacing w:line="192" w:lineRule="auto"/>
              <w:ind w:left="360"/>
              <w:rPr>
                <w:rFonts w:ascii="Georgia" w:eastAsia="Georgia" w:hAnsi="Georgia" w:cs="Georgia"/>
                <w:sz w:val="22"/>
                <w:szCs w:val="22"/>
              </w:rPr>
            </w:pPr>
            <w:r>
              <w:rPr>
                <w:rFonts w:ascii="Georgia" w:eastAsia="Georgia" w:hAnsi="Georgia" w:cs="Georgia"/>
                <w:sz w:val="22"/>
                <w:szCs w:val="22"/>
              </w:rPr>
              <w:t>Advanced Open Water Diver with 80+ dives</w:t>
            </w:r>
          </w:p>
        </w:tc>
        <w:tc>
          <w:tcPr>
            <w:tcW w:w="2025" w:type="dxa"/>
            <w:shd w:val="clear" w:color="auto" w:fill="auto"/>
            <w:tcMar>
              <w:top w:w="100" w:type="dxa"/>
              <w:left w:w="100" w:type="dxa"/>
              <w:bottom w:w="100" w:type="dxa"/>
              <w:right w:w="100" w:type="dxa"/>
            </w:tcMar>
          </w:tcPr>
          <w:p w14:paraId="6A6D6CCA" w14:textId="77777777" w:rsidR="004B6D3B" w:rsidRDefault="00000000">
            <w:pPr>
              <w:spacing w:line="192" w:lineRule="auto"/>
              <w:rPr>
                <w:rFonts w:ascii="Georgia" w:eastAsia="Georgia" w:hAnsi="Georgia" w:cs="Georgia"/>
                <w:b/>
                <w:sz w:val="16"/>
                <w:szCs w:val="16"/>
              </w:rPr>
            </w:pPr>
            <w:r>
              <w:rPr>
                <w:rFonts w:ascii="Georgia" w:eastAsia="Georgia" w:hAnsi="Georgia" w:cs="Georgia"/>
                <w:b/>
                <w:i/>
                <w:sz w:val="22"/>
                <w:szCs w:val="22"/>
              </w:rPr>
              <w:t>Geospatial</w:t>
            </w:r>
          </w:p>
        </w:tc>
        <w:tc>
          <w:tcPr>
            <w:tcW w:w="3225" w:type="dxa"/>
            <w:shd w:val="clear" w:color="auto" w:fill="auto"/>
            <w:tcMar>
              <w:top w:w="100" w:type="dxa"/>
              <w:left w:w="100" w:type="dxa"/>
              <w:bottom w:w="100" w:type="dxa"/>
              <w:right w:w="100" w:type="dxa"/>
            </w:tcMar>
          </w:tcPr>
          <w:p w14:paraId="02F3696D" w14:textId="77777777" w:rsidR="004B6D3B" w:rsidRDefault="00000000">
            <w:pPr>
              <w:numPr>
                <w:ilvl w:val="0"/>
                <w:numId w:val="4"/>
              </w:numPr>
              <w:spacing w:line="192" w:lineRule="auto"/>
              <w:ind w:left="360"/>
              <w:rPr>
                <w:rFonts w:ascii="Georgia" w:eastAsia="Georgia" w:hAnsi="Georgia" w:cs="Georgia"/>
                <w:sz w:val="22"/>
                <w:szCs w:val="22"/>
              </w:rPr>
            </w:pPr>
            <w:r>
              <w:rPr>
                <w:rFonts w:ascii="Georgia" w:eastAsia="Georgia" w:hAnsi="Georgia" w:cs="Georgia"/>
                <w:sz w:val="22"/>
                <w:szCs w:val="22"/>
              </w:rPr>
              <w:t>ArcGIS</w:t>
            </w:r>
          </w:p>
          <w:p w14:paraId="4F2022E9" w14:textId="77777777" w:rsidR="004B6D3B" w:rsidRDefault="00000000">
            <w:pPr>
              <w:numPr>
                <w:ilvl w:val="0"/>
                <w:numId w:val="4"/>
              </w:numPr>
              <w:spacing w:line="192" w:lineRule="auto"/>
              <w:ind w:left="360"/>
              <w:rPr>
                <w:rFonts w:ascii="Georgia" w:eastAsia="Georgia" w:hAnsi="Georgia" w:cs="Georgia"/>
                <w:sz w:val="22"/>
                <w:szCs w:val="22"/>
              </w:rPr>
            </w:pPr>
            <w:r>
              <w:rPr>
                <w:rFonts w:ascii="Georgia" w:eastAsia="Georgia" w:hAnsi="Georgia" w:cs="Georgia"/>
                <w:sz w:val="22"/>
                <w:szCs w:val="22"/>
              </w:rPr>
              <w:t>GIS Technology</w:t>
            </w:r>
          </w:p>
        </w:tc>
      </w:tr>
      <w:tr w:rsidR="004B6D3B" w14:paraId="4A91D74B" w14:textId="77777777">
        <w:trPr>
          <w:trHeight w:val="1342"/>
        </w:trPr>
        <w:tc>
          <w:tcPr>
            <w:tcW w:w="1815" w:type="dxa"/>
            <w:shd w:val="clear" w:color="auto" w:fill="auto"/>
            <w:tcMar>
              <w:top w:w="100" w:type="dxa"/>
              <w:left w:w="100" w:type="dxa"/>
              <w:bottom w:w="100" w:type="dxa"/>
              <w:right w:w="100" w:type="dxa"/>
            </w:tcMar>
          </w:tcPr>
          <w:p w14:paraId="484E3616" w14:textId="77777777" w:rsidR="004B6D3B" w:rsidRDefault="00000000">
            <w:pPr>
              <w:spacing w:line="192" w:lineRule="auto"/>
              <w:rPr>
                <w:rFonts w:ascii="Georgia" w:eastAsia="Georgia" w:hAnsi="Georgia" w:cs="Georgia"/>
                <w:b/>
                <w:sz w:val="16"/>
                <w:szCs w:val="16"/>
              </w:rPr>
            </w:pPr>
            <w:r>
              <w:rPr>
                <w:rFonts w:ascii="Georgia" w:eastAsia="Georgia" w:hAnsi="Georgia" w:cs="Georgia"/>
                <w:b/>
                <w:i/>
                <w:sz w:val="22"/>
                <w:szCs w:val="22"/>
              </w:rPr>
              <w:t>Software</w:t>
            </w:r>
          </w:p>
        </w:tc>
        <w:tc>
          <w:tcPr>
            <w:tcW w:w="3780" w:type="dxa"/>
            <w:shd w:val="clear" w:color="auto" w:fill="auto"/>
            <w:tcMar>
              <w:top w:w="100" w:type="dxa"/>
              <w:left w:w="100" w:type="dxa"/>
              <w:bottom w:w="100" w:type="dxa"/>
              <w:right w:w="100" w:type="dxa"/>
            </w:tcMar>
          </w:tcPr>
          <w:p w14:paraId="7B7DC40D" w14:textId="77777777" w:rsidR="004B6D3B" w:rsidRDefault="00000000">
            <w:pPr>
              <w:numPr>
                <w:ilvl w:val="0"/>
                <w:numId w:val="5"/>
              </w:numPr>
              <w:spacing w:line="192" w:lineRule="auto"/>
              <w:ind w:left="360"/>
              <w:rPr>
                <w:rFonts w:ascii="Georgia" w:eastAsia="Georgia" w:hAnsi="Georgia" w:cs="Georgia"/>
                <w:sz w:val="22"/>
                <w:szCs w:val="22"/>
              </w:rPr>
            </w:pPr>
            <w:r>
              <w:rPr>
                <w:rFonts w:ascii="Georgia" w:eastAsia="Georgia" w:hAnsi="Georgia" w:cs="Georgia"/>
                <w:sz w:val="22"/>
                <w:szCs w:val="22"/>
              </w:rPr>
              <w:t>JavaScript</w:t>
            </w:r>
          </w:p>
          <w:p w14:paraId="22D733AA" w14:textId="77777777" w:rsidR="004B6D3B" w:rsidRDefault="00000000">
            <w:pPr>
              <w:numPr>
                <w:ilvl w:val="0"/>
                <w:numId w:val="5"/>
              </w:numPr>
              <w:spacing w:line="192" w:lineRule="auto"/>
              <w:ind w:left="360"/>
              <w:rPr>
                <w:rFonts w:ascii="Georgia" w:eastAsia="Georgia" w:hAnsi="Georgia" w:cs="Georgia"/>
                <w:sz w:val="22"/>
                <w:szCs w:val="22"/>
              </w:rPr>
            </w:pPr>
            <w:r>
              <w:rPr>
                <w:rFonts w:ascii="Georgia" w:eastAsia="Georgia" w:hAnsi="Georgia" w:cs="Georgia"/>
                <w:sz w:val="22"/>
                <w:szCs w:val="22"/>
              </w:rPr>
              <w:t>HTML</w:t>
            </w:r>
          </w:p>
          <w:p w14:paraId="34E5CDDC" w14:textId="77777777" w:rsidR="004B6D3B" w:rsidRDefault="00000000">
            <w:pPr>
              <w:numPr>
                <w:ilvl w:val="0"/>
                <w:numId w:val="5"/>
              </w:numPr>
              <w:spacing w:line="192" w:lineRule="auto"/>
              <w:ind w:left="360"/>
              <w:rPr>
                <w:rFonts w:ascii="Georgia" w:eastAsia="Georgia" w:hAnsi="Georgia" w:cs="Georgia"/>
                <w:sz w:val="22"/>
                <w:szCs w:val="22"/>
              </w:rPr>
            </w:pPr>
            <w:r>
              <w:rPr>
                <w:rFonts w:ascii="Georgia" w:eastAsia="Georgia" w:hAnsi="Georgia" w:cs="Georgia"/>
                <w:sz w:val="22"/>
                <w:szCs w:val="22"/>
              </w:rPr>
              <w:t>Selenium</w:t>
            </w:r>
          </w:p>
          <w:p w14:paraId="6F17473D" w14:textId="77777777" w:rsidR="004B6D3B" w:rsidRDefault="00000000">
            <w:pPr>
              <w:numPr>
                <w:ilvl w:val="0"/>
                <w:numId w:val="5"/>
              </w:numPr>
              <w:spacing w:line="192" w:lineRule="auto"/>
              <w:ind w:left="360"/>
              <w:rPr>
                <w:rFonts w:ascii="Georgia" w:eastAsia="Georgia" w:hAnsi="Georgia" w:cs="Georgia"/>
                <w:sz w:val="22"/>
                <w:szCs w:val="22"/>
              </w:rPr>
            </w:pPr>
            <w:r>
              <w:rPr>
                <w:rFonts w:ascii="Georgia" w:eastAsia="Georgia" w:hAnsi="Georgia" w:cs="Georgia"/>
                <w:sz w:val="22"/>
                <w:szCs w:val="22"/>
              </w:rPr>
              <w:t>Python</w:t>
            </w:r>
          </w:p>
          <w:p w14:paraId="6B14D296" w14:textId="77777777" w:rsidR="004B6D3B" w:rsidRDefault="00000000">
            <w:pPr>
              <w:numPr>
                <w:ilvl w:val="0"/>
                <w:numId w:val="5"/>
              </w:numPr>
              <w:spacing w:line="192" w:lineRule="auto"/>
              <w:ind w:left="360"/>
              <w:rPr>
                <w:rFonts w:ascii="Georgia" w:eastAsia="Georgia" w:hAnsi="Georgia" w:cs="Georgia"/>
                <w:sz w:val="22"/>
                <w:szCs w:val="22"/>
              </w:rPr>
            </w:pPr>
            <w:r>
              <w:rPr>
                <w:rFonts w:ascii="Georgia" w:eastAsia="Georgia" w:hAnsi="Georgia" w:cs="Georgia"/>
                <w:sz w:val="22"/>
                <w:szCs w:val="22"/>
              </w:rPr>
              <w:t>R</w:t>
            </w:r>
          </w:p>
          <w:p w14:paraId="18DFC632" w14:textId="77777777" w:rsidR="004B6D3B" w:rsidRDefault="00000000">
            <w:pPr>
              <w:numPr>
                <w:ilvl w:val="0"/>
                <w:numId w:val="5"/>
              </w:numPr>
              <w:spacing w:line="192" w:lineRule="auto"/>
              <w:ind w:left="360"/>
              <w:rPr>
                <w:rFonts w:ascii="Georgia" w:eastAsia="Georgia" w:hAnsi="Georgia" w:cs="Georgia"/>
                <w:sz w:val="22"/>
                <w:szCs w:val="22"/>
              </w:rPr>
            </w:pPr>
            <w:r>
              <w:rPr>
                <w:rFonts w:ascii="Georgia" w:eastAsia="Georgia" w:hAnsi="Georgia" w:cs="Georgia"/>
                <w:sz w:val="22"/>
                <w:szCs w:val="22"/>
              </w:rPr>
              <w:t>Microsoft Office Suite</w:t>
            </w:r>
          </w:p>
        </w:tc>
        <w:tc>
          <w:tcPr>
            <w:tcW w:w="2025" w:type="dxa"/>
            <w:shd w:val="clear" w:color="auto" w:fill="auto"/>
            <w:tcMar>
              <w:top w:w="100" w:type="dxa"/>
              <w:left w:w="100" w:type="dxa"/>
              <w:bottom w:w="100" w:type="dxa"/>
              <w:right w:w="100" w:type="dxa"/>
            </w:tcMar>
          </w:tcPr>
          <w:p w14:paraId="5BC32FD3" w14:textId="77777777" w:rsidR="004B6D3B" w:rsidRDefault="00000000">
            <w:pPr>
              <w:spacing w:line="192" w:lineRule="auto"/>
              <w:rPr>
                <w:rFonts w:ascii="Georgia" w:eastAsia="Georgia" w:hAnsi="Georgia" w:cs="Georgia"/>
                <w:b/>
                <w:sz w:val="16"/>
                <w:szCs w:val="16"/>
              </w:rPr>
            </w:pPr>
            <w:r>
              <w:rPr>
                <w:rFonts w:ascii="Georgia" w:eastAsia="Georgia" w:hAnsi="Georgia" w:cs="Georgia"/>
                <w:b/>
                <w:i/>
                <w:sz w:val="22"/>
                <w:szCs w:val="22"/>
              </w:rPr>
              <w:t>Laboratory Techniques</w:t>
            </w:r>
          </w:p>
        </w:tc>
        <w:tc>
          <w:tcPr>
            <w:tcW w:w="3225" w:type="dxa"/>
            <w:shd w:val="clear" w:color="auto" w:fill="auto"/>
            <w:tcMar>
              <w:top w:w="100" w:type="dxa"/>
              <w:left w:w="100" w:type="dxa"/>
              <w:bottom w:w="100" w:type="dxa"/>
              <w:right w:w="100" w:type="dxa"/>
            </w:tcMar>
          </w:tcPr>
          <w:p w14:paraId="6A0E8C50" w14:textId="77777777" w:rsidR="004B6D3B" w:rsidRDefault="00000000">
            <w:pPr>
              <w:numPr>
                <w:ilvl w:val="0"/>
                <w:numId w:val="6"/>
              </w:numPr>
              <w:spacing w:line="192" w:lineRule="auto"/>
              <w:ind w:left="360"/>
              <w:rPr>
                <w:rFonts w:ascii="Georgia" w:eastAsia="Georgia" w:hAnsi="Georgia" w:cs="Georgia"/>
                <w:sz w:val="22"/>
                <w:szCs w:val="22"/>
              </w:rPr>
            </w:pPr>
            <w:r>
              <w:rPr>
                <w:rFonts w:ascii="Georgia" w:eastAsia="Georgia" w:hAnsi="Georgia" w:cs="Georgia"/>
                <w:sz w:val="22"/>
                <w:szCs w:val="22"/>
              </w:rPr>
              <w:t>Biology</w:t>
            </w:r>
          </w:p>
          <w:p w14:paraId="4B29D106" w14:textId="77777777" w:rsidR="004B6D3B" w:rsidRDefault="00000000">
            <w:pPr>
              <w:numPr>
                <w:ilvl w:val="0"/>
                <w:numId w:val="6"/>
              </w:numPr>
              <w:spacing w:line="192" w:lineRule="auto"/>
              <w:ind w:left="360"/>
              <w:rPr>
                <w:rFonts w:ascii="Georgia" w:eastAsia="Georgia" w:hAnsi="Georgia" w:cs="Georgia"/>
                <w:sz w:val="22"/>
                <w:szCs w:val="22"/>
              </w:rPr>
            </w:pPr>
            <w:r>
              <w:rPr>
                <w:rFonts w:ascii="Georgia" w:eastAsia="Georgia" w:hAnsi="Georgia" w:cs="Georgia"/>
                <w:sz w:val="22"/>
                <w:szCs w:val="22"/>
              </w:rPr>
              <w:t>Chemistry</w:t>
            </w:r>
          </w:p>
          <w:p w14:paraId="1E44A59A" w14:textId="77777777" w:rsidR="004B6D3B" w:rsidRDefault="00000000">
            <w:pPr>
              <w:numPr>
                <w:ilvl w:val="0"/>
                <w:numId w:val="6"/>
              </w:numPr>
              <w:spacing w:line="192" w:lineRule="auto"/>
              <w:ind w:left="360"/>
              <w:rPr>
                <w:rFonts w:ascii="Georgia" w:eastAsia="Georgia" w:hAnsi="Georgia" w:cs="Georgia"/>
                <w:sz w:val="22"/>
                <w:szCs w:val="22"/>
              </w:rPr>
            </w:pPr>
            <w:r>
              <w:rPr>
                <w:rFonts w:ascii="Georgia" w:eastAsia="Georgia" w:hAnsi="Georgia" w:cs="Georgia"/>
                <w:sz w:val="22"/>
                <w:szCs w:val="22"/>
              </w:rPr>
              <w:t>Organic Chemistry</w:t>
            </w:r>
          </w:p>
        </w:tc>
      </w:tr>
      <w:tr w:rsidR="004B6D3B" w14:paraId="021BF806" w14:textId="77777777">
        <w:trPr>
          <w:trHeight w:val="499"/>
        </w:trPr>
        <w:tc>
          <w:tcPr>
            <w:tcW w:w="1815" w:type="dxa"/>
            <w:shd w:val="clear" w:color="auto" w:fill="auto"/>
            <w:tcMar>
              <w:top w:w="100" w:type="dxa"/>
              <w:left w:w="100" w:type="dxa"/>
              <w:bottom w:w="100" w:type="dxa"/>
              <w:right w:w="100" w:type="dxa"/>
            </w:tcMar>
          </w:tcPr>
          <w:p w14:paraId="57FD239F" w14:textId="77777777" w:rsidR="004B6D3B" w:rsidRDefault="00000000">
            <w:pPr>
              <w:spacing w:line="192" w:lineRule="auto"/>
              <w:rPr>
                <w:rFonts w:ascii="Georgia" w:eastAsia="Georgia" w:hAnsi="Georgia" w:cs="Georgia"/>
                <w:b/>
                <w:sz w:val="16"/>
                <w:szCs w:val="16"/>
              </w:rPr>
            </w:pPr>
            <w:r>
              <w:rPr>
                <w:rFonts w:ascii="Georgia" w:eastAsia="Georgia" w:hAnsi="Georgia" w:cs="Georgia"/>
                <w:b/>
                <w:i/>
                <w:sz w:val="22"/>
                <w:szCs w:val="22"/>
              </w:rPr>
              <w:t>Data analysis</w:t>
            </w:r>
          </w:p>
        </w:tc>
        <w:tc>
          <w:tcPr>
            <w:tcW w:w="3780" w:type="dxa"/>
            <w:shd w:val="clear" w:color="auto" w:fill="auto"/>
            <w:tcMar>
              <w:top w:w="100" w:type="dxa"/>
              <w:left w:w="100" w:type="dxa"/>
              <w:bottom w:w="100" w:type="dxa"/>
              <w:right w:w="100" w:type="dxa"/>
            </w:tcMar>
          </w:tcPr>
          <w:p w14:paraId="254C80A0" w14:textId="143558B2" w:rsidR="004B6D3B" w:rsidRDefault="00000000">
            <w:pPr>
              <w:numPr>
                <w:ilvl w:val="0"/>
                <w:numId w:val="7"/>
              </w:numPr>
              <w:spacing w:line="192" w:lineRule="auto"/>
              <w:ind w:left="360"/>
              <w:rPr>
                <w:rFonts w:ascii="Georgia" w:eastAsia="Georgia" w:hAnsi="Georgia" w:cs="Georgia"/>
                <w:sz w:val="22"/>
                <w:szCs w:val="22"/>
              </w:rPr>
            </w:pPr>
            <w:r>
              <w:rPr>
                <w:rFonts w:ascii="Georgia" w:eastAsia="Georgia" w:hAnsi="Georgia" w:cs="Georgia"/>
                <w:sz w:val="22"/>
                <w:szCs w:val="22"/>
              </w:rPr>
              <w:t xml:space="preserve">Machine learning (random forest, </w:t>
            </w:r>
            <w:r w:rsidR="00D1275A">
              <w:rPr>
                <w:rFonts w:ascii="Georgia" w:eastAsia="Georgia" w:hAnsi="Georgia" w:cs="Georgia"/>
                <w:sz w:val="22"/>
                <w:szCs w:val="22"/>
              </w:rPr>
              <w:t xml:space="preserve">gradient </w:t>
            </w:r>
            <w:r>
              <w:rPr>
                <w:rFonts w:ascii="Georgia" w:eastAsia="Georgia" w:hAnsi="Georgia" w:cs="Georgia"/>
                <w:sz w:val="22"/>
                <w:szCs w:val="22"/>
              </w:rPr>
              <w:t>boosting, clustering)</w:t>
            </w:r>
          </w:p>
          <w:p w14:paraId="133775FD" w14:textId="1AC3EAEC" w:rsidR="008C577C" w:rsidRDefault="008C577C">
            <w:pPr>
              <w:numPr>
                <w:ilvl w:val="0"/>
                <w:numId w:val="7"/>
              </w:numPr>
              <w:spacing w:line="192" w:lineRule="auto"/>
              <w:ind w:left="360"/>
              <w:rPr>
                <w:rFonts w:ascii="Georgia" w:eastAsia="Georgia" w:hAnsi="Georgia" w:cs="Georgia"/>
                <w:sz w:val="22"/>
                <w:szCs w:val="22"/>
              </w:rPr>
            </w:pPr>
            <w:r>
              <w:rPr>
                <w:rFonts w:ascii="Georgia" w:eastAsia="Georgia" w:hAnsi="Georgia" w:cs="Georgia"/>
                <w:sz w:val="22"/>
                <w:szCs w:val="22"/>
              </w:rPr>
              <w:t>Time series analysis</w:t>
            </w:r>
          </w:p>
          <w:p w14:paraId="02EF4941" w14:textId="6FD221E6" w:rsidR="004B6D3B" w:rsidRDefault="008C577C">
            <w:pPr>
              <w:numPr>
                <w:ilvl w:val="0"/>
                <w:numId w:val="7"/>
              </w:numPr>
              <w:spacing w:line="192" w:lineRule="auto"/>
              <w:ind w:left="360"/>
              <w:rPr>
                <w:rFonts w:ascii="Georgia" w:eastAsia="Georgia" w:hAnsi="Georgia" w:cs="Georgia"/>
                <w:sz w:val="22"/>
                <w:szCs w:val="22"/>
              </w:rPr>
            </w:pPr>
            <w:r>
              <w:rPr>
                <w:rFonts w:ascii="Georgia" w:eastAsia="Georgia" w:hAnsi="Georgia" w:cs="Georgia"/>
                <w:sz w:val="22"/>
                <w:szCs w:val="22"/>
              </w:rPr>
              <w:t>Spatial d</w:t>
            </w:r>
            <w:r w:rsidR="00000000">
              <w:rPr>
                <w:rFonts w:ascii="Georgia" w:eastAsia="Georgia" w:hAnsi="Georgia" w:cs="Georgia"/>
                <w:sz w:val="22"/>
                <w:szCs w:val="22"/>
              </w:rPr>
              <w:t>ata interpolation (kriging, etc.)</w:t>
            </w:r>
          </w:p>
          <w:p w14:paraId="30D9EEE6" w14:textId="77777777" w:rsidR="004B6D3B" w:rsidRDefault="00000000">
            <w:pPr>
              <w:numPr>
                <w:ilvl w:val="0"/>
                <w:numId w:val="7"/>
              </w:numPr>
              <w:spacing w:line="192" w:lineRule="auto"/>
              <w:ind w:left="360"/>
              <w:rPr>
                <w:rFonts w:ascii="Georgia" w:eastAsia="Georgia" w:hAnsi="Georgia" w:cs="Georgia"/>
                <w:sz w:val="22"/>
                <w:szCs w:val="22"/>
              </w:rPr>
            </w:pPr>
            <w:r>
              <w:rPr>
                <w:rFonts w:ascii="Georgia" w:eastAsia="Georgia" w:hAnsi="Georgia" w:cs="Georgia"/>
                <w:sz w:val="22"/>
                <w:szCs w:val="22"/>
              </w:rPr>
              <w:t>Probability testing</w:t>
            </w:r>
          </w:p>
        </w:tc>
        <w:tc>
          <w:tcPr>
            <w:tcW w:w="2025" w:type="dxa"/>
            <w:shd w:val="clear" w:color="auto" w:fill="auto"/>
            <w:tcMar>
              <w:top w:w="100" w:type="dxa"/>
              <w:left w:w="100" w:type="dxa"/>
              <w:bottom w:w="100" w:type="dxa"/>
              <w:right w:w="100" w:type="dxa"/>
            </w:tcMar>
          </w:tcPr>
          <w:p w14:paraId="33AEAE72" w14:textId="77777777" w:rsidR="004B6D3B" w:rsidRDefault="00000000">
            <w:pPr>
              <w:spacing w:line="192" w:lineRule="auto"/>
              <w:rPr>
                <w:rFonts w:ascii="Georgia" w:eastAsia="Georgia" w:hAnsi="Georgia" w:cs="Georgia"/>
                <w:b/>
                <w:sz w:val="16"/>
                <w:szCs w:val="16"/>
              </w:rPr>
            </w:pPr>
            <w:r>
              <w:rPr>
                <w:rFonts w:ascii="Georgia" w:eastAsia="Georgia" w:hAnsi="Georgia" w:cs="Georgia"/>
                <w:b/>
                <w:i/>
                <w:sz w:val="22"/>
                <w:szCs w:val="22"/>
              </w:rPr>
              <w:t>Field Research</w:t>
            </w:r>
          </w:p>
        </w:tc>
        <w:tc>
          <w:tcPr>
            <w:tcW w:w="3225" w:type="dxa"/>
            <w:shd w:val="clear" w:color="auto" w:fill="auto"/>
            <w:tcMar>
              <w:top w:w="100" w:type="dxa"/>
              <w:left w:w="100" w:type="dxa"/>
              <w:bottom w:w="100" w:type="dxa"/>
              <w:right w:w="100" w:type="dxa"/>
            </w:tcMar>
          </w:tcPr>
          <w:p w14:paraId="4F67216E" w14:textId="77777777" w:rsidR="004B6D3B" w:rsidRDefault="00000000">
            <w:pPr>
              <w:numPr>
                <w:ilvl w:val="0"/>
                <w:numId w:val="3"/>
              </w:numPr>
              <w:spacing w:line="192" w:lineRule="auto"/>
              <w:ind w:left="360"/>
              <w:rPr>
                <w:rFonts w:ascii="Georgia" w:eastAsia="Georgia" w:hAnsi="Georgia" w:cs="Georgia"/>
                <w:sz w:val="22"/>
                <w:szCs w:val="22"/>
              </w:rPr>
            </w:pPr>
            <w:r>
              <w:rPr>
                <w:rFonts w:ascii="Georgia" w:eastAsia="Georgia" w:hAnsi="Georgia" w:cs="Georgia"/>
                <w:sz w:val="22"/>
                <w:szCs w:val="22"/>
              </w:rPr>
              <w:t>Vertebrate Species Identification</w:t>
            </w:r>
          </w:p>
          <w:p w14:paraId="427A66E2" w14:textId="77777777" w:rsidR="004B6D3B" w:rsidRDefault="00000000">
            <w:pPr>
              <w:numPr>
                <w:ilvl w:val="0"/>
                <w:numId w:val="3"/>
              </w:numPr>
              <w:spacing w:line="192" w:lineRule="auto"/>
              <w:ind w:left="360"/>
              <w:rPr>
                <w:rFonts w:ascii="Georgia" w:eastAsia="Georgia" w:hAnsi="Georgia" w:cs="Georgia"/>
                <w:sz w:val="22"/>
                <w:szCs w:val="22"/>
              </w:rPr>
            </w:pPr>
            <w:r>
              <w:rPr>
                <w:rFonts w:ascii="Georgia" w:eastAsia="Georgia" w:hAnsi="Georgia" w:cs="Georgia"/>
                <w:sz w:val="22"/>
                <w:szCs w:val="22"/>
              </w:rPr>
              <w:t>Field Counting Methods</w:t>
            </w:r>
          </w:p>
          <w:p w14:paraId="6CC9B17C" w14:textId="77777777" w:rsidR="004B6D3B" w:rsidRDefault="00000000">
            <w:pPr>
              <w:numPr>
                <w:ilvl w:val="0"/>
                <w:numId w:val="3"/>
              </w:numPr>
              <w:spacing w:line="192" w:lineRule="auto"/>
              <w:ind w:left="360"/>
              <w:rPr>
                <w:rFonts w:ascii="Georgia" w:eastAsia="Georgia" w:hAnsi="Georgia" w:cs="Georgia"/>
                <w:sz w:val="22"/>
                <w:szCs w:val="22"/>
              </w:rPr>
            </w:pPr>
            <w:r>
              <w:rPr>
                <w:rFonts w:ascii="Georgia" w:eastAsia="Georgia" w:hAnsi="Georgia" w:cs="Georgia"/>
                <w:sz w:val="22"/>
                <w:szCs w:val="22"/>
              </w:rPr>
              <w:t xml:space="preserve">Mist-Netting </w:t>
            </w:r>
          </w:p>
          <w:p w14:paraId="10AAC388" w14:textId="453AA5C0" w:rsidR="004B6D3B" w:rsidRDefault="00000000">
            <w:pPr>
              <w:numPr>
                <w:ilvl w:val="0"/>
                <w:numId w:val="3"/>
              </w:numPr>
              <w:spacing w:line="192" w:lineRule="auto"/>
              <w:ind w:left="360"/>
              <w:rPr>
                <w:rFonts w:ascii="Georgia" w:eastAsia="Georgia" w:hAnsi="Georgia" w:cs="Georgia"/>
                <w:sz w:val="22"/>
                <w:szCs w:val="22"/>
              </w:rPr>
            </w:pPr>
            <w:r>
              <w:rPr>
                <w:rFonts w:ascii="Georgia" w:eastAsia="Georgia" w:hAnsi="Georgia" w:cs="Georgia"/>
                <w:sz w:val="22"/>
                <w:szCs w:val="22"/>
              </w:rPr>
              <w:t>Compass &amp; Navigation</w:t>
            </w:r>
          </w:p>
        </w:tc>
      </w:tr>
    </w:tbl>
    <w:p w14:paraId="0606B9D4" w14:textId="77777777" w:rsidR="004B6D3B" w:rsidRDefault="004B6D3B">
      <w:pPr>
        <w:pBdr>
          <w:top w:val="nil"/>
          <w:left w:val="nil"/>
          <w:bottom w:val="single" w:sz="4" w:space="1" w:color="000000"/>
          <w:right w:val="nil"/>
          <w:between w:val="nil"/>
        </w:pBdr>
        <w:tabs>
          <w:tab w:val="left" w:pos="1940"/>
        </w:tabs>
        <w:spacing w:line="276" w:lineRule="auto"/>
        <w:rPr>
          <w:rFonts w:ascii="Georgia" w:eastAsia="Georgia" w:hAnsi="Georgia" w:cs="Georgia"/>
          <w:b/>
          <w:sz w:val="16"/>
          <w:szCs w:val="16"/>
        </w:rPr>
      </w:pPr>
    </w:p>
    <w:p w14:paraId="4B139D9C" w14:textId="77777777" w:rsidR="004B6D3B" w:rsidRDefault="004B6D3B">
      <w:pPr>
        <w:pBdr>
          <w:top w:val="nil"/>
          <w:left w:val="nil"/>
          <w:bottom w:val="nil"/>
          <w:right w:val="nil"/>
          <w:between w:val="nil"/>
        </w:pBdr>
        <w:tabs>
          <w:tab w:val="left" w:pos="1940"/>
        </w:tabs>
        <w:spacing w:line="276" w:lineRule="auto"/>
        <w:rPr>
          <w:rFonts w:ascii="Georgia" w:eastAsia="Georgia" w:hAnsi="Georgia" w:cs="Georgia"/>
          <w:b/>
          <w:color w:val="000000"/>
          <w:sz w:val="16"/>
          <w:szCs w:val="16"/>
        </w:rPr>
      </w:pPr>
    </w:p>
    <w:p w14:paraId="4A923EDB" w14:textId="77777777" w:rsidR="004B6D3B" w:rsidRDefault="00000000">
      <w:pPr>
        <w:pBdr>
          <w:top w:val="nil"/>
          <w:left w:val="nil"/>
          <w:bottom w:val="nil"/>
          <w:right w:val="nil"/>
          <w:between w:val="nil"/>
        </w:pBdr>
        <w:tabs>
          <w:tab w:val="left" w:pos="1940"/>
        </w:tabs>
        <w:spacing w:line="276" w:lineRule="auto"/>
        <w:jc w:val="center"/>
        <w:rPr>
          <w:rFonts w:ascii="Georgia" w:eastAsia="Georgia" w:hAnsi="Georgia" w:cs="Georgia"/>
          <w:b/>
          <w:color w:val="000000"/>
          <w:sz w:val="28"/>
          <w:szCs w:val="28"/>
        </w:rPr>
      </w:pPr>
      <w:r>
        <w:rPr>
          <w:rFonts w:ascii="Georgia" w:eastAsia="Georgia" w:hAnsi="Georgia" w:cs="Georgia"/>
          <w:b/>
          <w:color w:val="000000"/>
          <w:sz w:val="28"/>
          <w:szCs w:val="28"/>
        </w:rPr>
        <w:t>Honors</w:t>
      </w:r>
    </w:p>
    <w:p w14:paraId="67823644" w14:textId="77777777" w:rsidR="004B6D3B" w:rsidRDefault="004B6D3B">
      <w:pPr>
        <w:pBdr>
          <w:top w:val="nil"/>
          <w:left w:val="nil"/>
          <w:bottom w:val="nil"/>
          <w:right w:val="nil"/>
          <w:between w:val="nil"/>
        </w:pBdr>
        <w:tabs>
          <w:tab w:val="left" w:pos="1940"/>
        </w:tabs>
        <w:spacing w:line="276" w:lineRule="auto"/>
        <w:rPr>
          <w:rFonts w:ascii="Georgia" w:eastAsia="Georgia" w:hAnsi="Georgia" w:cs="Georgia"/>
          <w:b/>
          <w:sz w:val="4"/>
          <w:szCs w:val="4"/>
        </w:rPr>
      </w:pPr>
    </w:p>
    <w:p w14:paraId="0968BF53" w14:textId="77777777" w:rsidR="004B6D3B" w:rsidRDefault="00000000">
      <w:pPr>
        <w:tabs>
          <w:tab w:val="left" w:pos="1940"/>
        </w:tabs>
        <w:jc w:val="center"/>
        <w:rPr>
          <w:rFonts w:ascii="Georgia" w:eastAsia="Georgia" w:hAnsi="Georgia" w:cs="Georgia"/>
          <w:sz w:val="22"/>
          <w:szCs w:val="22"/>
        </w:rPr>
      </w:pPr>
      <w:r>
        <w:rPr>
          <w:rFonts w:ascii="Georgia" w:eastAsia="Georgia" w:hAnsi="Georgia" w:cs="Georgia"/>
          <w:sz w:val="22"/>
          <w:szCs w:val="22"/>
        </w:rPr>
        <w:t xml:space="preserve">Jackson School of Geosciences Graduate Fellowship - Cornelius Vanderbilt Scholarship Recipient  </w:t>
      </w:r>
    </w:p>
    <w:p w14:paraId="128086DB" w14:textId="77777777" w:rsidR="004B6D3B" w:rsidRDefault="00000000">
      <w:pPr>
        <w:tabs>
          <w:tab w:val="left" w:pos="1940"/>
        </w:tabs>
        <w:jc w:val="center"/>
        <w:rPr>
          <w:rFonts w:ascii="Georgia" w:eastAsia="Georgia" w:hAnsi="Georgia" w:cs="Georgia"/>
          <w:sz w:val="22"/>
          <w:szCs w:val="22"/>
        </w:rPr>
      </w:pPr>
      <w:proofErr w:type="spellStart"/>
      <w:r>
        <w:rPr>
          <w:rFonts w:ascii="Georgia" w:eastAsia="Georgia" w:hAnsi="Georgia" w:cs="Georgia"/>
          <w:sz w:val="22"/>
          <w:szCs w:val="22"/>
        </w:rPr>
        <w:t>UMiami</w:t>
      </w:r>
      <w:proofErr w:type="spellEnd"/>
      <w:r>
        <w:rPr>
          <w:rFonts w:ascii="Georgia" w:eastAsia="Georgia" w:hAnsi="Georgia" w:cs="Georgia"/>
          <w:sz w:val="22"/>
          <w:szCs w:val="22"/>
        </w:rPr>
        <w:t xml:space="preserve"> Climate and Health Graduate Fellowship - Weeks Climate Fellowship Honorable Mention   </w:t>
      </w:r>
    </w:p>
    <w:p w14:paraId="67C23FC5" w14:textId="77777777" w:rsidR="004B6D3B" w:rsidRDefault="00000000">
      <w:pPr>
        <w:tabs>
          <w:tab w:val="left" w:pos="1940"/>
        </w:tabs>
        <w:jc w:val="center"/>
        <w:rPr>
          <w:rFonts w:ascii="Georgia" w:eastAsia="Georgia" w:hAnsi="Georgia" w:cs="Georgia"/>
          <w:sz w:val="22"/>
          <w:szCs w:val="22"/>
        </w:rPr>
      </w:pPr>
      <w:r>
        <w:rPr>
          <w:rFonts w:ascii="Georgia" w:eastAsia="Georgia" w:hAnsi="Georgia" w:cs="Georgia"/>
          <w:sz w:val="22"/>
          <w:szCs w:val="22"/>
        </w:rPr>
        <w:t>National Merit Scholarship Recipient</w:t>
      </w:r>
    </w:p>
    <w:p w14:paraId="22155BF5" w14:textId="77777777" w:rsidR="004B6D3B" w:rsidRDefault="004B6D3B">
      <w:pPr>
        <w:pBdr>
          <w:bottom w:val="single" w:sz="4" w:space="0" w:color="000000"/>
        </w:pBdr>
        <w:rPr>
          <w:rFonts w:ascii="Georgia" w:eastAsia="Georgia" w:hAnsi="Georgia" w:cs="Georgia"/>
          <w:sz w:val="16"/>
          <w:szCs w:val="16"/>
        </w:rPr>
      </w:pPr>
    </w:p>
    <w:p w14:paraId="2875955B" w14:textId="77777777" w:rsidR="004B6D3B" w:rsidRDefault="004B6D3B">
      <w:pPr>
        <w:tabs>
          <w:tab w:val="left" w:pos="1940"/>
        </w:tabs>
        <w:spacing w:line="312" w:lineRule="auto"/>
        <w:rPr>
          <w:rFonts w:ascii="Georgia" w:eastAsia="Georgia" w:hAnsi="Georgia" w:cs="Georgia"/>
          <w:b/>
          <w:sz w:val="16"/>
          <w:szCs w:val="16"/>
        </w:rPr>
      </w:pPr>
    </w:p>
    <w:p w14:paraId="41EF853F" w14:textId="77777777" w:rsidR="004B6D3B" w:rsidRDefault="004B6D3B">
      <w:pPr>
        <w:tabs>
          <w:tab w:val="left" w:pos="1940"/>
        </w:tabs>
        <w:jc w:val="center"/>
        <w:rPr>
          <w:rFonts w:ascii="Georgia" w:eastAsia="Georgia" w:hAnsi="Georgia" w:cs="Georgia"/>
          <w:sz w:val="22"/>
          <w:szCs w:val="22"/>
        </w:rPr>
      </w:pPr>
    </w:p>
    <w:sectPr w:rsidR="004B6D3B">
      <w:headerReference w:type="default" r:id="rId15"/>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13497" w14:textId="77777777" w:rsidR="00732CE4" w:rsidRDefault="00732CE4">
      <w:r>
        <w:separator/>
      </w:r>
    </w:p>
  </w:endnote>
  <w:endnote w:type="continuationSeparator" w:id="0">
    <w:p w14:paraId="64997398" w14:textId="77777777" w:rsidR="00732CE4" w:rsidRDefault="00732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313C3" w14:textId="77777777" w:rsidR="00732CE4" w:rsidRDefault="00732CE4">
      <w:r>
        <w:separator/>
      </w:r>
    </w:p>
  </w:footnote>
  <w:footnote w:type="continuationSeparator" w:id="0">
    <w:p w14:paraId="49216B95" w14:textId="77777777" w:rsidR="00732CE4" w:rsidRDefault="00732C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1736" w14:textId="77777777" w:rsidR="004B6D3B" w:rsidRDefault="004B6D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56C2B"/>
    <w:multiLevelType w:val="multilevel"/>
    <w:tmpl w:val="0B484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F35781"/>
    <w:multiLevelType w:val="multilevel"/>
    <w:tmpl w:val="791CB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BE4CB3"/>
    <w:multiLevelType w:val="multilevel"/>
    <w:tmpl w:val="7D76B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EF5DAB"/>
    <w:multiLevelType w:val="multilevel"/>
    <w:tmpl w:val="6F78E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242E1B"/>
    <w:multiLevelType w:val="hybridMultilevel"/>
    <w:tmpl w:val="4CFCADE2"/>
    <w:lvl w:ilvl="0" w:tplc="9F4CAE96">
      <w:start w:val="2022"/>
      <w:numFmt w:val="bullet"/>
      <w:lvlText w:val="-"/>
      <w:lvlJc w:val="left"/>
      <w:pPr>
        <w:ind w:left="720" w:hanging="360"/>
      </w:pPr>
      <w:rPr>
        <w:rFonts w:ascii="Georgia" w:eastAsia="Georgia" w:hAnsi="Georgia" w:cs="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EB0F79"/>
    <w:multiLevelType w:val="hybridMultilevel"/>
    <w:tmpl w:val="54581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6C462C"/>
    <w:multiLevelType w:val="multilevel"/>
    <w:tmpl w:val="7714C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E864FF"/>
    <w:multiLevelType w:val="multilevel"/>
    <w:tmpl w:val="A3766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13798F"/>
    <w:multiLevelType w:val="multilevel"/>
    <w:tmpl w:val="64D6E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DD5175C"/>
    <w:multiLevelType w:val="multilevel"/>
    <w:tmpl w:val="CB8EB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3A01395"/>
    <w:multiLevelType w:val="multilevel"/>
    <w:tmpl w:val="EF8C73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D8935A0"/>
    <w:multiLevelType w:val="multilevel"/>
    <w:tmpl w:val="E51608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86057197">
    <w:abstractNumId w:val="9"/>
  </w:num>
  <w:num w:numId="2" w16cid:durableId="1002246254">
    <w:abstractNumId w:val="11"/>
  </w:num>
  <w:num w:numId="3" w16cid:durableId="420494150">
    <w:abstractNumId w:val="1"/>
  </w:num>
  <w:num w:numId="4" w16cid:durableId="639917090">
    <w:abstractNumId w:val="0"/>
  </w:num>
  <w:num w:numId="5" w16cid:durableId="329720281">
    <w:abstractNumId w:val="3"/>
  </w:num>
  <w:num w:numId="6" w16cid:durableId="993946056">
    <w:abstractNumId w:val="6"/>
  </w:num>
  <w:num w:numId="7" w16cid:durableId="414598031">
    <w:abstractNumId w:val="7"/>
  </w:num>
  <w:num w:numId="8" w16cid:durableId="1072316597">
    <w:abstractNumId w:val="2"/>
  </w:num>
  <w:num w:numId="9" w16cid:durableId="2030325726">
    <w:abstractNumId w:val="10"/>
  </w:num>
  <w:num w:numId="10" w16cid:durableId="427236258">
    <w:abstractNumId w:val="8"/>
  </w:num>
  <w:num w:numId="11" w16cid:durableId="172233704">
    <w:abstractNumId w:val="4"/>
  </w:num>
  <w:num w:numId="12" w16cid:durableId="6374168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D3B"/>
    <w:rsid w:val="00004B07"/>
    <w:rsid w:val="000C3576"/>
    <w:rsid w:val="000E669A"/>
    <w:rsid w:val="002708D2"/>
    <w:rsid w:val="002F17C0"/>
    <w:rsid w:val="003A753C"/>
    <w:rsid w:val="0042265C"/>
    <w:rsid w:val="00433E6B"/>
    <w:rsid w:val="00477873"/>
    <w:rsid w:val="004B6D3B"/>
    <w:rsid w:val="00500DE3"/>
    <w:rsid w:val="005429FD"/>
    <w:rsid w:val="006A492A"/>
    <w:rsid w:val="006B04C9"/>
    <w:rsid w:val="00732CE4"/>
    <w:rsid w:val="007968DB"/>
    <w:rsid w:val="008C577C"/>
    <w:rsid w:val="009D469F"/>
    <w:rsid w:val="009F525D"/>
    <w:rsid w:val="00AC6F40"/>
    <w:rsid w:val="00D1275A"/>
    <w:rsid w:val="00DD5CF2"/>
    <w:rsid w:val="00F0013D"/>
    <w:rsid w:val="00F37E1D"/>
    <w:rsid w:val="00F70943"/>
    <w:rsid w:val="00F92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99400"/>
  <w15:docId w15:val="{737D238F-9CDF-4937-9214-9938035E0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D7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ContactInfo">
    <w:name w:val="Contact Info"/>
    <w:basedOn w:val="Normal"/>
    <w:uiPriority w:val="2"/>
    <w:qFormat/>
    <w:rsid w:val="00861BE0"/>
    <w:pPr>
      <w:spacing w:after="920" w:line="288" w:lineRule="auto"/>
      <w:contextualSpacing/>
    </w:pPr>
    <w:rPr>
      <w:rFonts w:asciiTheme="minorHAnsi" w:eastAsiaTheme="minorHAnsi" w:hAnsiTheme="minorHAnsi" w:cstheme="minorBidi"/>
      <w:color w:val="44546A" w:themeColor="text2"/>
      <w:sz w:val="22"/>
      <w:szCs w:val="22"/>
      <w:lang w:eastAsia="ja-JP"/>
    </w:rPr>
  </w:style>
  <w:style w:type="character" w:styleId="Hyperlink">
    <w:name w:val="Hyperlink"/>
    <w:basedOn w:val="DefaultParagraphFont"/>
    <w:uiPriority w:val="99"/>
    <w:unhideWhenUsed/>
    <w:rsid w:val="00861BE0"/>
    <w:rPr>
      <w:color w:val="0563C1" w:themeColor="hyperlink"/>
      <w:u w:val="single"/>
    </w:rPr>
  </w:style>
  <w:style w:type="character" w:styleId="FollowedHyperlink">
    <w:name w:val="FollowedHyperlink"/>
    <w:basedOn w:val="DefaultParagraphFont"/>
    <w:uiPriority w:val="99"/>
    <w:semiHidden/>
    <w:unhideWhenUsed/>
    <w:rsid w:val="00861BE0"/>
    <w:rPr>
      <w:color w:val="954F72" w:themeColor="followedHyperlink"/>
      <w:u w:val="single"/>
    </w:rPr>
  </w:style>
  <w:style w:type="table" w:styleId="TableGrid">
    <w:name w:val="Table Grid"/>
    <w:basedOn w:val="TableNormal"/>
    <w:uiPriority w:val="39"/>
    <w:rsid w:val="00F870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704C"/>
    <w:pPr>
      <w:spacing w:after="80"/>
      <w:ind w:left="720"/>
      <w:contextualSpacing/>
    </w:pPr>
    <w:rPr>
      <w:rFonts w:asciiTheme="minorHAnsi" w:eastAsiaTheme="minorHAnsi" w:hAnsiTheme="minorHAnsi" w:cstheme="minorBidi"/>
    </w:rPr>
  </w:style>
  <w:style w:type="character" w:styleId="UnresolvedMention">
    <w:name w:val="Unresolved Mention"/>
    <w:basedOn w:val="DefaultParagraphFont"/>
    <w:uiPriority w:val="99"/>
    <w:rsid w:val="005B6F49"/>
    <w:rPr>
      <w:color w:val="605E5C"/>
      <w:shd w:val="clear" w:color="auto" w:fill="E1DFDD"/>
    </w:rPr>
  </w:style>
  <w:style w:type="paragraph" w:customStyle="1" w:styleId="gmail-contactinfo">
    <w:name w:val="gmail-contactinfo"/>
    <w:basedOn w:val="Normal"/>
    <w:rsid w:val="00950621"/>
    <w:pPr>
      <w:spacing w:before="100" w:beforeAutospacing="1" w:after="100" w:afterAutospacing="1"/>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19054">
      <w:bodyDiv w:val="1"/>
      <w:marLeft w:val="0"/>
      <w:marRight w:val="0"/>
      <w:marTop w:val="0"/>
      <w:marBottom w:val="0"/>
      <w:divBdr>
        <w:top w:val="none" w:sz="0" w:space="0" w:color="auto"/>
        <w:left w:val="none" w:sz="0" w:space="0" w:color="auto"/>
        <w:bottom w:val="none" w:sz="0" w:space="0" w:color="auto"/>
        <w:right w:val="none" w:sz="0" w:space="0" w:color="auto"/>
      </w:divBdr>
    </w:div>
    <w:div w:id="260768643">
      <w:bodyDiv w:val="1"/>
      <w:marLeft w:val="0"/>
      <w:marRight w:val="0"/>
      <w:marTop w:val="0"/>
      <w:marBottom w:val="0"/>
      <w:divBdr>
        <w:top w:val="none" w:sz="0" w:space="0" w:color="auto"/>
        <w:left w:val="none" w:sz="0" w:space="0" w:color="auto"/>
        <w:bottom w:val="none" w:sz="0" w:space="0" w:color="auto"/>
        <w:right w:val="none" w:sz="0" w:space="0" w:color="auto"/>
      </w:divBdr>
    </w:div>
    <w:div w:id="1301304893">
      <w:bodyDiv w:val="1"/>
      <w:marLeft w:val="0"/>
      <w:marRight w:val="0"/>
      <w:marTop w:val="0"/>
      <w:marBottom w:val="0"/>
      <w:divBdr>
        <w:top w:val="none" w:sz="0" w:space="0" w:color="auto"/>
        <w:left w:val="none" w:sz="0" w:space="0" w:color="auto"/>
        <w:bottom w:val="none" w:sz="0" w:space="0" w:color="auto"/>
        <w:right w:val="none" w:sz="0" w:space="0" w:color="auto"/>
      </w:divBdr>
    </w:div>
    <w:div w:id="1720781985">
      <w:bodyDiv w:val="1"/>
      <w:marLeft w:val="0"/>
      <w:marRight w:val="0"/>
      <w:marTop w:val="0"/>
      <w:marBottom w:val="0"/>
      <w:divBdr>
        <w:top w:val="none" w:sz="0" w:space="0" w:color="auto"/>
        <w:left w:val="none" w:sz="0" w:space="0" w:color="auto"/>
        <w:bottom w:val="none" w:sz="0" w:space="0" w:color="auto"/>
        <w:right w:val="none" w:sz="0" w:space="0" w:color="auto"/>
      </w:divBdr>
    </w:div>
    <w:div w:id="1924534781">
      <w:bodyDiv w:val="1"/>
      <w:marLeft w:val="0"/>
      <w:marRight w:val="0"/>
      <w:marTop w:val="0"/>
      <w:marBottom w:val="0"/>
      <w:divBdr>
        <w:top w:val="none" w:sz="0" w:space="0" w:color="auto"/>
        <w:left w:val="none" w:sz="0" w:space="0" w:color="auto"/>
        <w:bottom w:val="none" w:sz="0" w:space="0" w:color="auto"/>
        <w:right w:val="none" w:sz="0" w:space="0" w:color="auto"/>
      </w:divBdr>
    </w:div>
    <w:div w:id="21087668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tes.gsl.noaa.gov/DESI" TargetMode="External"/><Relationship Id="rId13" Type="http://schemas.openxmlformats.org/officeDocument/2006/relationships/hyperlink" Target="https://doi.org/10.1371/journal.pone.020196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38/s41394-019-0239-z"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371/journal.pone.0265472"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oi.org/10.1038/s41612-023-00531-y" TargetMode="External"/><Relationship Id="rId4" Type="http://schemas.openxmlformats.org/officeDocument/2006/relationships/settings" Target="settings.xml"/><Relationship Id="rId9" Type="http://schemas.openxmlformats.org/officeDocument/2006/relationships/hyperlink" Target="https://doi.org/10.31223/X5142V" TargetMode="External"/><Relationship Id="rId14" Type="http://schemas.openxmlformats.org/officeDocument/2006/relationships/hyperlink" Target="https://doi.org/10.1038/s41394-019-022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H/901AohEg9HLp0CTHylwmo33A==">CgMxLjAaHwoBMBIaChgICVIUChJ0YWJsZS5ydHN0cWZrdXBtemwaHwoBMRIaChgICVIUChJ0YWJsZS5nanE2aWQ5eW1sNGU4AHIhMVNTa3ZySUxzM1BxYVJDMEdRRnRsR3FZRTRPUjU0bUl4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1227</Words>
  <Characters>6997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 Jagger</dc:creator>
  <cp:lastModifiedBy>Alexander, Jagger</cp:lastModifiedBy>
  <cp:revision>2</cp:revision>
  <dcterms:created xsi:type="dcterms:W3CDTF">2025-01-13T04:53:00Z</dcterms:created>
  <dcterms:modified xsi:type="dcterms:W3CDTF">2025-01-13T04:53:00Z</dcterms:modified>
</cp:coreProperties>
</file>