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Estos son los campos de las ventas mensuales de </w:t>
      </w:r>
      <w:r w:rsidDel="00000000" w:rsidR="00000000" w:rsidRPr="00000000">
        <w:rPr>
          <w:b w:val="1"/>
          <w:color w:val="222222"/>
          <w:rtl w:val="0"/>
        </w:rPr>
        <w:t xml:space="preserve">tamales_inc</w:t>
      </w:r>
      <w:r w:rsidDel="00000000" w:rsidR="00000000" w:rsidRPr="00000000">
        <w:rPr>
          <w:color w:val="2222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840"/>
        <w:gridCol w:w="900"/>
        <w:gridCol w:w="1950"/>
        <w:gridCol w:w="720"/>
        <w:gridCol w:w="510"/>
        <w:gridCol w:w="1455"/>
        <w:gridCol w:w="1725"/>
        <w:gridCol w:w="855"/>
        <w:tblGridChange w:id="0">
          <w:tblGrid>
            <w:gridCol w:w="780"/>
            <w:gridCol w:w="840"/>
            <w:gridCol w:w="900"/>
            <w:gridCol w:w="1950"/>
            <w:gridCol w:w="720"/>
            <w:gridCol w:w="510"/>
            <w:gridCol w:w="1455"/>
            <w:gridCol w:w="1725"/>
            <w:gridCol w:w="855"/>
          </w:tblGrid>
        </w:tblGridChange>
      </w:tblGrid>
      <w:tr>
        <w:trPr>
          <w:trHeight w:val="415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calorie_category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flavor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sales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 dataset contiene ventas agregadas al mes por eso no hay observaciones diarias.</w:t>
      </w:r>
    </w:p>
    <w:p w:rsidR="00000000" w:rsidDel="00000000" w:rsidP="00000000" w:rsidRDefault="00000000" w:rsidRPr="00000000" w14:paraId="0000000E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Esquemas de </w:t>
      </w:r>
      <w:r w:rsidDel="00000000" w:rsidR="00000000" w:rsidRPr="00000000">
        <w:rPr>
          <w:b w:val="1"/>
          <w:color w:val="222222"/>
          <w:rtl w:val="0"/>
        </w:rPr>
        <w:t xml:space="preserve">teinvento_inc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fact_table: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year:integer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month:string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sales:double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id_region:long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id_product:long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product_dim: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id_product:long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calorie_category:string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product:string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product_brand:string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producer:string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region_dim: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id_region:long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country:string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region:string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