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A39" w:rsidRDefault="00490A39" w:rsidP="00490A39">
      <w:pPr>
        <w:spacing w:before="100" w:beforeAutospacing="1" w:after="100" w:afterAutospacing="1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  <w:lang w:val="en-US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  <w:lang w:val="en-US"/>
        </w:rPr>
        <w:t>COMP 2920 L: Software Architecture &amp; Design</w:t>
      </w:r>
    </w:p>
    <w:p w:rsidR="00490A39" w:rsidRDefault="00490A39" w:rsidP="00490A39">
      <w:pPr>
        <w:spacing w:before="100" w:beforeAutospacing="1" w:after="100" w:afterAutospacing="1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  <w:lang w:val="en-US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  <w:lang w:val="en-US"/>
        </w:rPr>
        <w:t>Class Activity</w:t>
      </w:r>
    </w:p>
    <w:p w:rsidR="00490A39" w:rsidRDefault="00490A39" w:rsidP="00490A39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  <w:lang w:val="en-US"/>
        </w:rPr>
      </w:pPr>
    </w:p>
    <w:p w:rsidR="00490A39" w:rsidRPr="00490A39" w:rsidRDefault="00490A39" w:rsidP="00490A39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  <w:lang w:val="en-US"/>
        </w:rPr>
      </w:pPr>
      <w:r w:rsidRPr="00490A39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  <w:lang w:val="en-US"/>
        </w:rPr>
        <w:t>Problem Description</w:t>
      </w:r>
    </w:p>
    <w:p w:rsidR="00490A39" w:rsidRPr="00490A39" w:rsidRDefault="00215CAC" w:rsidP="00490A39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For the </w:t>
      </w:r>
      <w:r w:rsidR="00490A39"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payroll system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, some common requirements are as follows</w:t>
      </w:r>
      <w:r w:rsidR="00490A39"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:</w:t>
      </w:r>
    </w:p>
    <w:p w:rsidR="00490A39" w:rsidRPr="00490A39" w:rsidRDefault="00215CAC" w:rsidP="00490A39">
      <w:pPr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It should </w:t>
      </w:r>
      <w:r w:rsidR="00490A39"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allow employees to record time card information electronically</w:t>
      </w:r>
    </w:p>
    <w:p w:rsidR="00490A39" w:rsidRPr="00490A39" w:rsidRDefault="00215CAC" w:rsidP="00490A39">
      <w:pPr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It should </w:t>
      </w:r>
      <w:r w:rsidR="00490A39"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automatically generate paychecks based on the number of hours worked &amp; total amount of sales for commission-based employees</w:t>
      </w:r>
    </w:p>
    <w:p w:rsidR="00490A39" w:rsidRPr="00490A39" w:rsidRDefault="00215CAC" w:rsidP="00490A39">
      <w:pPr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It 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should have a w</w:t>
      </w:r>
      <w:r w:rsidR="00490A39"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eb based interface to allow employees to interact with the system</w:t>
      </w:r>
    </w:p>
    <w:p w:rsidR="00490A39" w:rsidRPr="00490A39" w:rsidRDefault="00215CAC" w:rsidP="00490A39">
      <w:pPr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It should 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allow </w:t>
      </w:r>
      <w:r w:rsidR="00490A39"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employee 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to </w:t>
      </w:r>
      <w:r w:rsidR="00490A39"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operate 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ONLY </w:t>
      </w:r>
      <w:r w:rsidR="00490A39"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on their own data records</w:t>
      </w:r>
    </w:p>
    <w:p w:rsidR="00490A39" w:rsidRPr="00490A39" w:rsidRDefault="00215CAC" w:rsidP="00490A39">
      <w:pPr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It should 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allow </w:t>
      </w:r>
      <w:r w:rsidR="00490A39"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employees 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to</w:t>
      </w:r>
      <w:r w:rsidR="00490A39"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 choose payment type</w:t>
      </w:r>
    </w:p>
    <w:p w:rsidR="00490A39" w:rsidRPr="00490A39" w:rsidRDefault="00215CAC" w:rsidP="00490A39">
      <w:pPr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For payment, </w:t>
      </w:r>
      <w:r w:rsidR="00490A39"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employees can be paid by the hour or salaried</w:t>
      </w:r>
    </w:p>
    <w:p w:rsidR="00490A39" w:rsidRPr="00490A39" w:rsidRDefault="00215CAC" w:rsidP="00490A39">
      <w:pPr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The calculated salary of the </w:t>
      </w:r>
      <w:r w:rsidR="00490A39"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hourly workers must be paid every two weeks on the Friday, where 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for </w:t>
      </w:r>
      <w:r w:rsidR="00490A39"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salaried employees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, it </w:t>
      </w:r>
      <w:r w:rsidR="00490A39"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should be paid at the end of the month (last Friday of the month)</w:t>
      </w:r>
    </w:p>
    <w:p w:rsidR="00490A39" w:rsidRPr="00490A39" w:rsidRDefault="00215CAC" w:rsidP="00490A39">
      <w:pPr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The </w:t>
      </w:r>
      <w:r w:rsidR="00490A39"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system must be able to provide various types of reports for employees and managers.</w:t>
      </w:r>
    </w:p>
    <w:p w:rsidR="00490A39" w:rsidRPr="00490A39" w:rsidRDefault="00490A39" w:rsidP="00490A39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</w:pPr>
      <w:r w:rsidRPr="00490A3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val="en-US"/>
        </w:rPr>
        <w:t>Exercises</w:t>
      </w:r>
    </w:p>
    <w:p w:rsidR="00215CAC" w:rsidRDefault="00215CAC" w:rsidP="00490A39">
      <w:pPr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Define the architecture style you would use</w:t>
      </w:r>
    </w:p>
    <w:p w:rsidR="00215CAC" w:rsidRDefault="00215CAC" w:rsidP="00490A39">
      <w:pPr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Can you draw the overall use case?</w:t>
      </w:r>
    </w:p>
    <w:p w:rsidR="00215CAC" w:rsidRPr="00490A39" w:rsidRDefault="00215CAC" w:rsidP="00215CAC">
      <w:pPr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</w:pPr>
      <w:r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identify two major use cases and translate them into sequence diagrams.</w:t>
      </w:r>
    </w:p>
    <w:p w:rsidR="00215CAC" w:rsidRDefault="00215CAC" w:rsidP="00215CAC">
      <w:pPr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 xml:space="preserve">Draw an overall class diagram. </w:t>
      </w:r>
      <w:r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Clearly identify dependencies and associations (aggregation &amp; composition).</w:t>
      </w:r>
    </w:p>
    <w:p w:rsidR="00215CAC" w:rsidRDefault="00215CAC" w:rsidP="00215CAC">
      <w:pPr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Can you list five functional and at least two nonfunctional requirements of this system</w:t>
      </w:r>
    </w:p>
    <w:p w:rsidR="00490A39" w:rsidRPr="00490A39" w:rsidRDefault="00490A39" w:rsidP="00490A39">
      <w:pPr>
        <w:numPr>
          <w:ilvl w:val="0"/>
          <w:numId w:val="2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</w:pPr>
      <w:bookmarkStart w:id="0" w:name="_GoBack"/>
      <w:bookmarkEnd w:id="0"/>
      <w:r w:rsidRPr="00490A39">
        <w:rPr>
          <w:rFonts w:ascii="Trebuchet MS" w:eastAsia="Times New Roman" w:hAnsi="Trebuchet MS" w:cs="Times New Roman"/>
          <w:color w:val="000000"/>
          <w:sz w:val="24"/>
          <w:szCs w:val="24"/>
          <w:lang w:val="en-US"/>
        </w:rPr>
        <w:t>Draw a component diagram as to how the system can be integrated with mainframe based data source.</w:t>
      </w:r>
    </w:p>
    <w:p w:rsidR="007774BE" w:rsidRDefault="007774BE"/>
    <w:sectPr w:rsidR="00777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1351E"/>
    <w:multiLevelType w:val="multilevel"/>
    <w:tmpl w:val="DE9A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C0F02"/>
    <w:multiLevelType w:val="multilevel"/>
    <w:tmpl w:val="F40A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39"/>
    <w:rsid w:val="00215CAC"/>
    <w:rsid w:val="00311C0D"/>
    <w:rsid w:val="00490A39"/>
    <w:rsid w:val="0077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ADD2"/>
  <w15:chartTrackingRefBased/>
  <w15:docId w15:val="{B4808325-1A2F-4DA9-9765-2F44EBE8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0A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A3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9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A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Msharma</dc:creator>
  <cp:keywords/>
  <dc:description/>
  <cp:lastModifiedBy>Msharma</cp:lastModifiedBy>
  <cp:revision>1</cp:revision>
  <dcterms:created xsi:type="dcterms:W3CDTF">2017-11-22T20:03:00Z</dcterms:created>
  <dcterms:modified xsi:type="dcterms:W3CDTF">2017-11-22T21:30:00Z</dcterms:modified>
</cp:coreProperties>
</file>