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480" w:lineRule="auto"/>
        <w:jc w:val="center"/>
        <w:rPr/>
      </w:pPr>
      <w:bookmarkStart w:colFirst="0" w:colLast="0" w:name="_cdlqdky6payc" w:id="0"/>
      <w:bookmarkEnd w:id="0"/>
      <w:r w:rsidDel="00000000" w:rsidR="00000000" w:rsidRPr="00000000">
        <w:rPr>
          <w:rtl w:val="0"/>
        </w:rPr>
      </w:r>
    </w:p>
    <w:p w:rsidR="00000000" w:rsidDel="00000000" w:rsidP="00000000" w:rsidRDefault="00000000" w:rsidRPr="00000000" w14:paraId="00000002">
      <w:pPr>
        <w:pStyle w:val="Title"/>
        <w:spacing w:line="480" w:lineRule="auto"/>
        <w:jc w:val="center"/>
        <w:rPr/>
      </w:pPr>
      <w:bookmarkStart w:colFirst="0" w:colLast="0" w:name="_yhi4plmaisig" w:id="1"/>
      <w:bookmarkEnd w:id="1"/>
      <w:r w:rsidDel="00000000" w:rsidR="00000000" w:rsidRPr="00000000">
        <w:rPr>
          <w:rtl w:val="0"/>
        </w:rPr>
      </w:r>
    </w:p>
    <w:p w:rsidR="00000000" w:rsidDel="00000000" w:rsidP="00000000" w:rsidRDefault="00000000" w:rsidRPr="00000000" w14:paraId="00000003">
      <w:pPr>
        <w:pStyle w:val="Title"/>
        <w:spacing w:line="480" w:lineRule="auto"/>
        <w:jc w:val="center"/>
        <w:rPr/>
      </w:pPr>
      <w:bookmarkStart w:colFirst="0" w:colLast="0" w:name="_r8t336ptls7q" w:id="2"/>
      <w:bookmarkEnd w:id="2"/>
      <w:r w:rsidDel="00000000" w:rsidR="00000000" w:rsidRPr="00000000">
        <w:rPr>
          <w:rtl w:val="0"/>
        </w:rPr>
        <w:t xml:space="preserve">UNIVERSITY NAME</w:t>
      </w:r>
    </w:p>
    <w:p w:rsidR="00000000" w:rsidDel="00000000" w:rsidP="00000000" w:rsidRDefault="00000000" w:rsidRPr="00000000" w14:paraId="00000004">
      <w:pPr>
        <w:pStyle w:val="Heading2"/>
        <w:spacing w:line="480" w:lineRule="auto"/>
        <w:jc w:val="center"/>
        <w:rPr/>
      </w:pPr>
      <w:bookmarkStart w:colFirst="0" w:colLast="0" w:name="_kqi8himd4l6t" w:id="3"/>
      <w:bookmarkEnd w:id="3"/>
      <w:r w:rsidDel="00000000" w:rsidR="00000000" w:rsidRPr="00000000">
        <w:rPr>
          <w:rtl w:val="0"/>
        </w:rPr>
      </w:r>
    </w:p>
    <w:p w:rsidR="00000000" w:rsidDel="00000000" w:rsidP="00000000" w:rsidRDefault="00000000" w:rsidRPr="00000000" w14:paraId="00000005">
      <w:pPr>
        <w:pStyle w:val="Heading1"/>
        <w:spacing w:line="480" w:lineRule="auto"/>
        <w:jc w:val="center"/>
        <w:rPr>
          <w:b w:val="1"/>
        </w:rPr>
      </w:pPr>
      <w:bookmarkStart w:colFirst="0" w:colLast="0" w:name="_41ifqfeknoal" w:id="4"/>
      <w:bookmarkEnd w:id="4"/>
      <w:r w:rsidDel="00000000" w:rsidR="00000000" w:rsidRPr="00000000">
        <w:rPr>
          <w:b w:val="1"/>
          <w:rtl w:val="0"/>
        </w:rPr>
        <w:t xml:space="preserve">Food Farma</w:t>
      </w:r>
    </w:p>
    <w:p w:rsidR="00000000" w:rsidDel="00000000" w:rsidP="00000000" w:rsidRDefault="00000000" w:rsidRPr="00000000" w14:paraId="00000006">
      <w:pPr>
        <w:pStyle w:val="Heading2"/>
        <w:spacing w:line="480" w:lineRule="auto"/>
        <w:jc w:val="center"/>
        <w:rPr/>
      </w:pPr>
      <w:bookmarkStart w:colFirst="0" w:colLast="0" w:name="_1nfr6wuhfebo" w:id="5"/>
      <w:bookmarkEnd w:id="5"/>
      <w:r w:rsidDel="00000000" w:rsidR="00000000" w:rsidRPr="00000000">
        <w:rPr>
          <w:rtl w:val="0"/>
        </w:rPr>
      </w:r>
    </w:p>
    <w:p w:rsidR="00000000" w:rsidDel="00000000" w:rsidP="00000000" w:rsidRDefault="00000000" w:rsidRPr="00000000" w14:paraId="00000007">
      <w:pPr>
        <w:pStyle w:val="Heading2"/>
        <w:spacing w:line="480" w:lineRule="auto"/>
        <w:jc w:val="center"/>
        <w:rPr>
          <w:b w:val="1"/>
        </w:rPr>
      </w:pPr>
      <w:bookmarkStart w:colFirst="0" w:colLast="0" w:name="_avkl4n1gf67v" w:id="6"/>
      <w:bookmarkEnd w:id="6"/>
      <w:r w:rsidDel="00000000" w:rsidR="00000000" w:rsidRPr="00000000">
        <w:rPr>
          <w:b w:val="1"/>
          <w:rtl w:val="0"/>
        </w:rPr>
        <w:t xml:space="preserve">Design Document</w:t>
      </w:r>
    </w:p>
    <w:p w:rsidR="00000000" w:rsidDel="00000000" w:rsidP="00000000" w:rsidRDefault="00000000" w:rsidRPr="00000000" w14:paraId="00000008">
      <w:pPr>
        <w:pStyle w:val="Heading2"/>
        <w:spacing w:line="480" w:lineRule="auto"/>
        <w:jc w:val="center"/>
        <w:rPr/>
      </w:pPr>
      <w:bookmarkStart w:colFirst="0" w:colLast="0" w:name="_c4xvxvlck6uf" w:id="7"/>
      <w:bookmarkEnd w:id="7"/>
      <w:r w:rsidDel="00000000" w:rsidR="00000000" w:rsidRPr="00000000">
        <w:rPr>
          <w:rtl w:val="0"/>
        </w:rPr>
      </w:r>
    </w:p>
    <w:p w:rsidR="00000000" w:rsidDel="00000000" w:rsidP="00000000" w:rsidRDefault="00000000" w:rsidRPr="00000000" w14:paraId="00000009">
      <w:pPr>
        <w:pStyle w:val="Heading2"/>
        <w:spacing w:line="480" w:lineRule="auto"/>
        <w:jc w:val="center"/>
        <w:rPr/>
      </w:pPr>
      <w:bookmarkStart w:colFirst="0" w:colLast="0" w:name="_xpepl9n03pi" w:id="8"/>
      <w:bookmarkEnd w:id="8"/>
      <w:r w:rsidDel="00000000" w:rsidR="00000000" w:rsidRPr="00000000">
        <w:rPr>
          <w:rtl w:val="0"/>
        </w:rPr>
        <w:t xml:space="preserve">STUDENT NAME</w:t>
      </w: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2"/>
        <w:spacing w:line="480" w:lineRule="auto"/>
        <w:jc w:val="both"/>
        <w:rPr/>
      </w:pPr>
      <w:bookmarkStart w:colFirst="0" w:colLast="0" w:name="_y6t9v483jf9" w:id="9"/>
      <w:bookmarkEnd w:id="9"/>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8xdxampi3b4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High-Level Design</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color w:val="000000"/>
              <w:u w:val="none"/>
            </w:rPr>
          </w:pPr>
          <w:hyperlink w:anchor="_73xstnsjzai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Overview</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color w:val="000000"/>
              <w:u w:val="none"/>
            </w:rPr>
          </w:pPr>
          <w:hyperlink w:anchor="_jdqikco9m6r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System Architecture</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color w:val="000000"/>
              <w:u w:val="none"/>
            </w:rPr>
          </w:pPr>
          <w:hyperlink w:anchor="_c87llqyjqrj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Major Modules</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color w:val="000000"/>
              <w:u w:val="none"/>
            </w:rPr>
          </w:pPr>
          <w:hyperlink w:anchor="_wlq584nhbg8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 User Management Module</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color w:val="000000"/>
              <w:u w:val="none"/>
            </w:rPr>
          </w:pPr>
          <w:hyperlink w:anchor="_5qlgfldx1ju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 Product Management Module</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color w:val="000000"/>
              <w:u w:val="none"/>
            </w:rPr>
          </w:pPr>
          <w:hyperlink w:anchor="_suc3us2iyj6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1.3.3 Order Management Module</w:t>
              <w:tab/>
              <w:t xml:space="preserve">7</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720" w:firstLine="0"/>
            <w:rPr>
              <w:color w:val="000000"/>
              <w:u w:val="none"/>
            </w:rPr>
          </w:pPr>
          <w:hyperlink w:anchor="_29u1n08ih0x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 Payment Processing Module</w:t>
              <w:tab/>
              <w:t xml:space="preserve">8</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color w:val="000000"/>
              <w:u w:val="none"/>
            </w:rPr>
          </w:pPr>
          <w:hyperlink w:anchor="_pyacz0xkvas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1.3.5 Inventory &amp; Analytics Module</w:t>
              <w:tab/>
              <w:t xml:space="preserve">8</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color w:val="000000"/>
              <w:u w:val="none"/>
            </w:rPr>
          </w:pPr>
          <w:hyperlink w:anchor="_r5yzeip4x55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1.3.6 Marketing &amp; Promotions Module</w:t>
              <w:tab/>
              <w:t xml:space="preserve">9</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b w:val="1"/>
              <w:color w:val="000000"/>
              <w:u w:val="none"/>
            </w:rPr>
          </w:pPr>
          <w:hyperlink w:anchor="_bmho8k2od3q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Detailed Design</w:t>
              <w:tab/>
              <w:t xml:space="preserve">11</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color w:val="000000"/>
              <w:u w:val="none"/>
            </w:rPr>
          </w:pPr>
          <w:hyperlink w:anchor="_6wu4doitbos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Database Schema Overview</w:t>
              <w:tab/>
              <w:t xml:space="preserve">11</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color w:val="000000"/>
              <w:u w:val="none"/>
            </w:rPr>
          </w:pPr>
          <w:hyperlink w:anchor="_pkojf5wkcbw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API Design Overview</w:t>
              <w:tab/>
              <w:t xml:space="preserve">12</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b w:val="1"/>
              <w:color w:val="000000"/>
              <w:u w:val="none"/>
            </w:rPr>
          </w:pPr>
          <w:hyperlink w:anchor="_bw8d5wyd621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Conclusion</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2"/>
        <w:spacing w:line="480" w:lineRule="auto"/>
        <w:jc w:val="both"/>
        <w:rPr/>
      </w:pPr>
      <w:bookmarkStart w:colFirst="0" w:colLast="0" w:name="_l3pffxfp6et4" w:id="10"/>
      <w:bookmarkEnd w:id="10"/>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spacing w:line="480" w:lineRule="auto"/>
        <w:jc w:val="both"/>
        <w:rPr/>
      </w:pPr>
      <w:bookmarkStart w:colFirst="0" w:colLast="0" w:name="_8xdxampi3b40" w:id="11"/>
      <w:bookmarkEnd w:id="11"/>
      <w:r w:rsidDel="00000000" w:rsidR="00000000" w:rsidRPr="00000000">
        <w:rPr>
          <w:rtl w:val="0"/>
        </w:rPr>
        <w:t xml:space="preserve">1. High-Level Design</w:t>
      </w:r>
    </w:p>
    <w:p w:rsidR="00000000" w:rsidDel="00000000" w:rsidP="00000000" w:rsidRDefault="00000000" w:rsidRPr="00000000" w14:paraId="0000001B">
      <w:pPr>
        <w:pStyle w:val="Heading2"/>
        <w:spacing w:line="480" w:lineRule="auto"/>
        <w:jc w:val="both"/>
        <w:rPr/>
      </w:pPr>
      <w:bookmarkStart w:colFirst="0" w:colLast="0" w:name="_73xstnsjzaia" w:id="12"/>
      <w:bookmarkEnd w:id="12"/>
      <w:r w:rsidDel="00000000" w:rsidR="00000000" w:rsidRPr="00000000">
        <w:rPr>
          <w:rtl w:val="0"/>
        </w:rPr>
        <w:t xml:space="preserve">1.1 Overview</w:t>
      </w:r>
    </w:p>
    <w:p w:rsidR="00000000" w:rsidDel="00000000" w:rsidP="00000000" w:rsidRDefault="00000000" w:rsidRPr="00000000" w14:paraId="0000001C">
      <w:pPr>
        <w:spacing w:line="480" w:lineRule="auto"/>
        <w:jc w:val="both"/>
        <w:rPr>
          <w:sz w:val="24"/>
          <w:szCs w:val="24"/>
        </w:rPr>
      </w:pPr>
      <w:r w:rsidDel="00000000" w:rsidR="00000000" w:rsidRPr="00000000">
        <w:rPr>
          <w:sz w:val="24"/>
          <w:szCs w:val="24"/>
          <w:rtl w:val="0"/>
        </w:rPr>
        <w:t xml:space="preserve">FoodFarma is an online platform designed to create a direct connection between local farmers and consumers. This platform enables farmers to showcase their products online, manage inventory, and fulfill orders efficiently while allowing consumers to browse, purchase, and track their orders seamlessly. The system follows a structured three-tier architecture comprising the frontend (React), backend (Django), and database (MongoDB), with integrations for payment processing, geolocation services, and notifications. Each of these components interacts through well-defined interfaces, ensuring smooth data flow and user experience.</w:t>
      </w:r>
    </w:p>
    <w:p w:rsidR="00000000" w:rsidDel="00000000" w:rsidP="00000000" w:rsidRDefault="00000000" w:rsidRPr="00000000" w14:paraId="0000001D">
      <w:pPr>
        <w:pStyle w:val="Heading2"/>
        <w:spacing w:line="480" w:lineRule="auto"/>
        <w:jc w:val="both"/>
        <w:rPr/>
      </w:pPr>
      <w:bookmarkStart w:colFirst="0" w:colLast="0" w:name="_jdqikco9m6rk" w:id="13"/>
      <w:bookmarkEnd w:id="13"/>
      <w:r w:rsidDel="00000000" w:rsidR="00000000" w:rsidRPr="00000000">
        <w:rPr>
          <w:rtl w:val="0"/>
        </w:rPr>
        <w:t xml:space="preserve">1.2 System Architecture</w:t>
      </w:r>
    </w:p>
    <w:p w:rsidR="00000000" w:rsidDel="00000000" w:rsidP="00000000" w:rsidRDefault="00000000" w:rsidRPr="00000000" w14:paraId="0000001E">
      <w:pPr>
        <w:spacing w:line="480" w:lineRule="auto"/>
        <w:jc w:val="both"/>
        <w:rPr>
          <w:sz w:val="24"/>
          <w:szCs w:val="24"/>
        </w:rPr>
      </w:pPr>
      <w:r w:rsidDel="00000000" w:rsidR="00000000" w:rsidRPr="00000000">
        <w:rPr>
          <w:sz w:val="24"/>
          <w:szCs w:val="24"/>
          <w:rtl w:val="0"/>
        </w:rPr>
        <w:t xml:space="preserve">The architecture of FoodFarma follows a modular approach, ensuring scalability and maintainability. The key components are:</w:t>
      </w:r>
    </w:p>
    <w:p w:rsidR="00000000" w:rsidDel="00000000" w:rsidP="00000000" w:rsidRDefault="00000000" w:rsidRPr="00000000" w14:paraId="0000001F">
      <w:pPr>
        <w:numPr>
          <w:ilvl w:val="0"/>
          <w:numId w:val="3"/>
        </w:numPr>
        <w:spacing w:line="480" w:lineRule="auto"/>
        <w:ind w:left="720" w:hanging="360"/>
        <w:jc w:val="both"/>
        <w:rPr>
          <w:sz w:val="24"/>
          <w:szCs w:val="24"/>
        </w:rPr>
      </w:pPr>
      <w:r w:rsidDel="00000000" w:rsidR="00000000" w:rsidRPr="00000000">
        <w:rPr>
          <w:b w:val="1"/>
          <w:sz w:val="24"/>
          <w:szCs w:val="24"/>
          <w:rtl w:val="0"/>
        </w:rPr>
        <w:t xml:space="preserve">Frontend (React):</w:t>
      </w:r>
      <w:r w:rsidDel="00000000" w:rsidR="00000000" w:rsidRPr="00000000">
        <w:rPr>
          <w:sz w:val="24"/>
          <w:szCs w:val="24"/>
          <w:rtl w:val="0"/>
        </w:rPr>
        <w:t xml:space="preserve"> This is responsible for rendering the user interface, handling user interactions, and making API calls to the backend.</w:t>
      </w:r>
    </w:p>
    <w:p w:rsidR="00000000" w:rsidDel="00000000" w:rsidP="00000000" w:rsidRDefault="00000000" w:rsidRPr="00000000" w14:paraId="00000020">
      <w:pPr>
        <w:numPr>
          <w:ilvl w:val="0"/>
          <w:numId w:val="3"/>
        </w:numPr>
        <w:spacing w:line="480" w:lineRule="auto"/>
        <w:ind w:left="720" w:hanging="360"/>
        <w:jc w:val="both"/>
        <w:rPr>
          <w:sz w:val="24"/>
          <w:szCs w:val="24"/>
        </w:rPr>
      </w:pPr>
      <w:r w:rsidDel="00000000" w:rsidR="00000000" w:rsidRPr="00000000">
        <w:rPr>
          <w:b w:val="1"/>
          <w:sz w:val="24"/>
          <w:szCs w:val="24"/>
          <w:rtl w:val="0"/>
        </w:rPr>
        <w:t xml:space="preserve">Backend (Django):</w:t>
      </w:r>
      <w:r w:rsidDel="00000000" w:rsidR="00000000" w:rsidRPr="00000000">
        <w:rPr>
          <w:sz w:val="24"/>
          <w:szCs w:val="24"/>
          <w:rtl w:val="0"/>
        </w:rPr>
        <w:t xml:space="preserve"> Acts as the core logic processor, handling business rules, API requests, authentication, and database interactions.</w:t>
      </w:r>
    </w:p>
    <w:p w:rsidR="00000000" w:rsidDel="00000000" w:rsidP="00000000" w:rsidRDefault="00000000" w:rsidRPr="00000000" w14:paraId="00000021">
      <w:pPr>
        <w:numPr>
          <w:ilvl w:val="0"/>
          <w:numId w:val="3"/>
        </w:numPr>
        <w:spacing w:line="480" w:lineRule="auto"/>
        <w:ind w:left="720" w:hanging="360"/>
        <w:jc w:val="both"/>
        <w:rPr>
          <w:sz w:val="24"/>
          <w:szCs w:val="24"/>
        </w:rPr>
      </w:pPr>
      <w:r w:rsidDel="00000000" w:rsidR="00000000" w:rsidRPr="00000000">
        <w:rPr>
          <w:b w:val="1"/>
          <w:sz w:val="24"/>
          <w:szCs w:val="24"/>
          <w:rtl w:val="0"/>
        </w:rPr>
        <w:t xml:space="preserve">Database (MongoDB):</w:t>
      </w:r>
      <w:r w:rsidDel="00000000" w:rsidR="00000000" w:rsidRPr="00000000">
        <w:rPr>
          <w:sz w:val="24"/>
          <w:szCs w:val="24"/>
          <w:rtl w:val="0"/>
        </w:rPr>
        <w:t xml:space="preserve"> Stores information about users, products, orders, and transactions efficiently.</w:t>
      </w:r>
    </w:p>
    <w:p w:rsidR="00000000" w:rsidDel="00000000" w:rsidP="00000000" w:rsidRDefault="00000000" w:rsidRPr="00000000" w14:paraId="00000022">
      <w:pPr>
        <w:numPr>
          <w:ilvl w:val="0"/>
          <w:numId w:val="3"/>
        </w:numPr>
        <w:spacing w:line="480" w:lineRule="auto"/>
        <w:ind w:left="720" w:hanging="360"/>
        <w:jc w:val="both"/>
        <w:rPr>
          <w:sz w:val="24"/>
          <w:szCs w:val="24"/>
        </w:rPr>
      </w:pPr>
      <w:r w:rsidDel="00000000" w:rsidR="00000000" w:rsidRPr="00000000">
        <w:rPr>
          <w:b w:val="1"/>
          <w:sz w:val="24"/>
          <w:szCs w:val="24"/>
          <w:rtl w:val="0"/>
        </w:rPr>
        <w:t xml:space="preserve">External APIs:</w:t>
      </w:r>
      <w:r w:rsidDel="00000000" w:rsidR="00000000" w:rsidRPr="00000000">
        <w:rPr>
          <w:sz w:val="24"/>
          <w:szCs w:val="24"/>
          <w:rtl w:val="0"/>
        </w:rPr>
        <w:t xml:space="preserve"> Includes integrations with Stripe/PayPal for payments, Google Maps API for geolocation, and Email/SMS APIs for notifications.</w:t>
      </w:r>
    </w:p>
    <w:p w:rsidR="00000000" w:rsidDel="00000000" w:rsidP="00000000" w:rsidRDefault="00000000" w:rsidRPr="00000000" w14:paraId="00000023">
      <w:pPr>
        <w:spacing w:line="480" w:lineRule="auto"/>
        <w:jc w:val="both"/>
        <w:rPr>
          <w:sz w:val="24"/>
          <w:szCs w:val="24"/>
        </w:rPr>
      </w:pPr>
      <w:r w:rsidDel="00000000" w:rsidR="00000000" w:rsidRPr="00000000">
        <w:rPr>
          <w:sz w:val="24"/>
          <w:szCs w:val="24"/>
        </w:rPr>
        <w:drawing>
          <wp:inline distB="114300" distT="114300" distL="114300" distR="114300">
            <wp:extent cx="5943600" cy="33528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5"/>
        </w:numPr>
        <w:spacing w:line="480" w:lineRule="auto"/>
        <w:ind w:left="720" w:hanging="360"/>
        <w:jc w:val="both"/>
        <w:rPr>
          <w:sz w:val="24"/>
          <w:szCs w:val="24"/>
        </w:rPr>
      </w:pPr>
      <w:r w:rsidDel="00000000" w:rsidR="00000000" w:rsidRPr="00000000">
        <w:rPr>
          <w:sz w:val="24"/>
          <w:szCs w:val="24"/>
          <w:rtl w:val="0"/>
        </w:rPr>
        <w:t xml:space="preserve">The Frontend (React) sends API requests to the Backend (Django) for user authentication, product retrieval, and order placement.</w:t>
      </w:r>
    </w:p>
    <w:p w:rsidR="00000000" w:rsidDel="00000000" w:rsidP="00000000" w:rsidRDefault="00000000" w:rsidRPr="00000000" w14:paraId="00000025">
      <w:pPr>
        <w:numPr>
          <w:ilvl w:val="0"/>
          <w:numId w:val="5"/>
        </w:numPr>
        <w:spacing w:line="480" w:lineRule="auto"/>
        <w:ind w:left="720" w:hanging="360"/>
        <w:jc w:val="both"/>
        <w:rPr>
          <w:sz w:val="24"/>
          <w:szCs w:val="24"/>
        </w:rPr>
      </w:pPr>
      <w:r w:rsidDel="00000000" w:rsidR="00000000" w:rsidRPr="00000000">
        <w:rPr>
          <w:sz w:val="24"/>
          <w:szCs w:val="24"/>
          <w:rtl w:val="0"/>
        </w:rPr>
        <w:t xml:space="preserve">The Backend (Django) processes these requests, interacts with the MongoDB Database for data retrieval and storage, and returns responses to the frontend.</w:t>
      </w:r>
    </w:p>
    <w:p w:rsidR="00000000" w:rsidDel="00000000" w:rsidP="00000000" w:rsidRDefault="00000000" w:rsidRPr="00000000" w14:paraId="00000026">
      <w:pPr>
        <w:numPr>
          <w:ilvl w:val="0"/>
          <w:numId w:val="5"/>
        </w:numPr>
        <w:spacing w:line="480" w:lineRule="auto"/>
        <w:ind w:left="720" w:hanging="360"/>
        <w:jc w:val="both"/>
        <w:rPr>
          <w:sz w:val="24"/>
          <w:szCs w:val="24"/>
        </w:rPr>
      </w:pPr>
      <w:r w:rsidDel="00000000" w:rsidR="00000000" w:rsidRPr="00000000">
        <w:rPr>
          <w:sz w:val="24"/>
          <w:szCs w:val="24"/>
          <w:rtl w:val="0"/>
        </w:rPr>
        <w:t xml:space="preserve">When a payment is initiated, the backend securely communicates with Stripe/PayPal APIs to handle transactions.</w:t>
      </w:r>
    </w:p>
    <w:p w:rsidR="00000000" w:rsidDel="00000000" w:rsidP="00000000" w:rsidRDefault="00000000" w:rsidRPr="00000000" w14:paraId="00000027">
      <w:pPr>
        <w:numPr>
          <w:ilvl w:val="0"/>
          <w:numId w:val="5"/>
        </w:numPr>
        <w:spacing w:line="480" w:lineRule="auto"/>
        <w:ind w:left="720" w:hanging="360"/>
        <w:jc w:val="both"/>
        <w:rPr>
          <w:sz w:val="24"/>
          <w:szCs w:val="24"/>
        </w:rPr>
      </w:pPr>
      <w:r w:rsidDel="00000000" w:rsidR="00000000" w:rsidRPr="00000000">
        <w:rPr>
          <w:sz w:val="24"/>
          <w:szCs w:val="24"/>
          <w:rtl w:val="0"/>
        </w:rPr>
        <w:t xml:space="preserve">If an order requires location services (e.g., delivery tracking), the backend calls the Google Maps API to fetch geolocation data.</w:t>
      </w:r>
    </w:p>
    <w:p w:rsidR="00000000" w:rsidDel="00000000" w:rsidP="00000000" w:rsidRDefault="00000000" w:rsidRPr="00000000" w14:paraId="00000028">
      <w:pPr>
        <w:numPr>
          <w:ilvl w:val="0"/>
          <w:numId w:val="5"/>
        </w:numPr>
        <w:spacing w:line="480" w:lineRule="auto"/>
        <w:ind w:left="720" w:hanging="360"/>
        <w:jc w:val="both"/>
        <w:rPr>
          <w:sz w:val="24"/>
          <w:szCs w:val="24"/>
        </w:rPr>
      </w:pPr>
      <w:r w:rsidDel="00000000" w:rsidR="00000000" w:rsidRPr="00000000">
        <w:rPr>
          <w:sz w:val="24"/>
          <w:szCs w:val="24"/>
          <w:rtl w:val="0"/>
        </w:rPr>
        <w:t xml:space="preserve">The backend also sends notifications (order updates, promotional messages) via Email/SMS APIs, ensuring timely communication with users.</w:t>
      </w:r>
    </w:p>
    <w:p w:rsidR="00000000" w:rsidDel="00000000" w:rsidP="00000000" w:rsidRDefault="00000000" w:rsidRPr="00000000" w14:paraId="00000029">
      <w:pPr>
        <w:pStyle w:val="Heading2"/>
        <w:spacing w:line="480" w:lineRule="auto"/>
        <w:jc w:val="both"/>
        <w:rPr/>
      </w:pPr>
      <w:bookmarkStart w:colFirst="0" w:colLast="0" w:name="_c87llqyjqrj3" w:id="14"/>
      <w:bookmarkEnd w:id="14"/>
      <w:r w:rsidDel="00000000" w:rsidR="00000000" w:rsidRPr="00000000">
        <w:rPr>
          <w:rtl w:val="0"/>
        </w:rPr>
        <w:t xml:space="preserve">1.3 Major Modules</w:t>
      </w:r>
    </w:p>
    <w:p w:rsidR="00000000" w:rsidDel="00000000" w:rsidP="00000000" w:rsidRDefault="00000000" w:rsidRPr="00000000" w14:paraId="0000002A">
      <w:pPr>
        <w:pStyle w:val="Heading3"/>
        <w:spacing w:line="480" w:lineRule="auto"/>
        <w:jc w:val="both"/>
        <w:rPr>
          <w:color w:val="000000"/>
        </w:rPr>
      </w:pPr>
      <w:bookmarkStart w:colFirst="0" w:colLast="0" w:name="_wlq584nhbg84" w:id="15"/>
      <w:bookmarkEnd w:id="15"/>
      <w:r w:rsidDel="00000000" w:rsidR="00000000" w:rsidRPr="00000000">
        <w:rPr>
          <w:color w:val="000000"/>
          <w:rtl w:val="0"/>
        </w:rPr>
        <w:t xml:space="preserve">1.3.1 User Management Module</w:t>
      </w:r>
    </w:p>
    <w:p w:rsidR="00000000" w:rsidDel="00000000" w:rsidP="00000000" w:rsidRDefault="00000000" w:rsidRPr="00000000" w14:paraId="0000002B">
      <w:pPr>
        <w:spacing w:line="480" w:lineRule="auto"/>
        <w:jc w:val="both"/>
        <w:rPr>
          <w:sz w:val="24"/>
          <w:szCs w:val="24"/>
        </w:rPr>
      </w:pPr>
      <w:r w:rsidDel="00000000" w:rsidR="00000000" w:rsidRPr="00000000">
        <w:rPr>
          <w:sz w:val="24"/>
          <w:szCs w:val="24"/>
          <w:rtl w:val="0"/>
        </w:rPr>
        <w:t xml:space="preserve">The User Management Module is responsible for authentication, authorization, and role-based access control. The system differentiates between farmers, consumers, and administrators, each with unique privileges. Farmers can list and manage products, consumers can browse and purchase items, and administrators oversee the entire system to ensure smooth operations.</w:t>
      </w:r>
      <w:r w:rsidDel="00000000" w:rsidR="00000000" w:rsidRPr="00000000">
        <w:rPr>
          <w:sz w:val="24"/>
          <w:szCs w:val="24"/>
        </w:rPr>
        <w:drawing>
          <wp:inline distB="114300" distT="114300" distL="114300" distR="114300">
            <wp:extent cx="5943600" cy="3683000"/>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7"/>
        </w:numPr>
        <w:spacing w:line="480" w:lineRule="auto"/>
        <w:ind w:left="720" w:hanging="360"/>
        <w:jc w:val="both"/>
        <w:rPr>
          <w:sz w:val="24"/>
          <w:szCs w:val="24"/>
        </w:rPr>
      </w:pPr>
      <w:r w:rsidDel="00000000" w:rsidR="00000000" w:rsidRPr="00000000">
        <w:rPr>
          <w:sz w:val="24"/>
          <w:szCs w:val="24"/>
          <w:rtl w:val="0"/>
        </w:rPr>
        <w:t xml:space="preserve">Users interact with the authentication service to register and log in.</w:t>
      </w:r>
    </w:p>
    <w:p w:rsidR="00000000" w:rsidDel="00000000" w:rsidP="00000000" w:rsidRDefault="00000000" w:rsidRPr="00000000" w14:paraId="0000002D">
      <w:pPr>
        <w:numPr>
          <w:ilvl w:val="0"/>
          <w:numId w:val="7"/>
        </w:numPr>
        <w:spacing w:line="480" w:lineRule="auto"/>
        <w:ind w:left="720" w:hanging="360"/>
        <w:jc w:val="both"/>
        <w:rPr>
          <w:sz w:val="24"/>
          <w:szCs w:val="24"/>
        </w:rPr>
      </w:pPr>
      <w:r w:rsidDel="00000000" w:rsidR="00000000" w:rsidRPr="00000000">
        <w:rPr>
          <w:sz w:val="24"/>
          <w:szCs w:val="24"/>
          <w:rtl w:val="0"/>
        </w:rPr>
        <w:t xml:space="preserve">The authentication service validates credentials against the user database.</w:t>
      </w:r>
    </w:p>
    <w:p w:rsidR="00000000" w:rsidDel="00000000" w:rsidP="00000000" w:rsidRDefault="00000000" w:rsidRPr="00000000" w14:paraId="0000002E">
      <w:pPr>
        <w:numPr>
          <w:ilvl w:val="0"/>
          <w:numId w:val="7"/>
        </w:numPr>
        <w:spacing w:line="480" w:lineRule="auto"/>
        <w:ind w:left="720" w:hanging="360"/>
        <w:jc w:val="both"/>
        <w:rPr>
          <w:sz w:val="24"/>
          <w:szCs w:val="24"/>
        </w:rPr>
      </w:pPr>
      <w:r w:rsidDel="00000000" w:rsidR="00000000" w:rsidRPr="00000000">
        <w:rPr>
          <w:sz w:val="24"/>
          <w:szCs w:val="24"/>
          <w:rtl w:val="0"/>
        </w:rPr>
        <w:t xml:space="preserve">Role-based access control (RBAC) ensures that users can only access permitted functionalities based on their role (Farmer, Consumer, Admin).</w:t>
      </w:r>
    </w:p>
    <w:p w:rsidR="00000000" w:rsidDel="00000000" w:rsidP="00000000" w:rsidRDefault="00000000" w:rsidRPr="00000000" w14:paraId="0000002F">
      <w:pPr>
        <w:numPr>
          <w:ilvl w:val="0"/>
          <w:numId w:val="7"/>
        </w:numPr>
        <w:spacing w:line="480" w:lineRule="auto"/>
        <w:ind w:left="720" w:hanging="360"/>
        <w:jc w:val="both"/>
        <w:rPr>
          <w:sz w:val="24"/>
          <w:szCs w:val="24"/>
        </w:rPr>
      </w:pPr>
      <w:r w:rsidDel="00000000" w:rsidR="00000000" w:rsidRPr="00000000">
        <w:rPr>
          <w:sz w:val="24"/>
          <w:szCs w:val="24"/>
          <w:rtl w:val="0"/>
        </w:rPr>
        <w:t xml:space="preserve">The user profile service allows users to update personal details, addresses, and preferences.</w:t>
      </w:r>
    </w:p>
    <w:p w:rsidR="00000000" w:rsidDel="00000000" w:rsidP="00000000" w:rsidRDefault="00000000" w:rsidRPr="00000000" w14:paraId="00000030">
      <w:pPr>
        <w:pStyle w:val="Heading3"/>
        <w:spacing w:line="480" w:lineRule="auto"/>
        <w:jc w:val="both"/>
        <w:rPr>
          <w:color w:val="000000"/>
        </w:rPr>
      </w:pPr>
      <w:bookmarkStart w:colFirst="0" w:colLast="0" w:name="_5qlgfldx1juo" w:id="16"/>
      <w:bookmarkEnd w:id="16"/>
      <w:r w:rsidDel="00000000" w:rsidR="00000000" w:rsidRPr="00000000">
        <w:rPr>
          <w:color w:val="000000"/>
          <w:rtl w:val="0"/>
        </w:rPr>
        <w:t xml:space="preserve">1.3.2 Product Management Module</w:t>
      </w:r>
    </w:p>
    <w:p w:rsidR="00000000" w:rsidDel="00000000" w:rsidP="00000000" w:rsidRDefault="00000000" w:rsidRPr="00000000" w14:paraId="00000031">
      <w:pPr>
        <w:spacing w:line="480" w:lineRule="auto"/>
        <w:jc w:val="both"/>
        <w:rPr>
          <w:sz w:val="24"/>
          <w:szCs w:val="24"/>
        </w:rPr>
      </w:pPr>
      <w:r w:rsidDel="00000000" w:rsidR="00000000" w:rsidRPr="00000000">
        <w:rPr>
          <w:sz w:val="24"/>
          <w:szCs w:val="24"/>
          <w:rtl w:val="0"/>
        </w:rPr>
        <w:t xml:space="preserve">The Product Management Module allows farmers to create, update, and remove product listings. It includes options for adding product descriptions, images, categories, and stock levels. This module ensures data consistency by preventing stock depletion issues and providing real-time updates on product availability.</w:t>
      </w:r>
    </w:p>
    <w:p w:rsidR="00000000" w:rsidDel="00000000" w:rsidP="00000000" w:rsidRDefault="00000000" w:rsidRPr="00000000" w14:paraId="00000032">
      <w:pPr>
        <w:spacing w:line="480" w:lineRule="auto"/>
        <w:jc w:val="both"/>
        <w:rPr>
          <w:sz w:val="24"/>
          <w:szCs w:val="24"/>
        </w:rPr>
      </w:pPr>
      <w:r w:rsidDel="00000000" w:rsidR="00000000" w:rsidRPr="00000000">
        <w:rPr>
          <w:sz w:val="24"/>
          <w:szCs w:val="24"/>
        </w:rPr>
        <w:drawing>
          <wp:inline distB="114300" distT="114300" distL="114300" distR="114300">
            <wp:extent cx="5943600" cy="36830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9"/>
        </w:numPr>
        <w:spacing w:line="480" w:lineRule="auto"/>
        <w:ind w:left="720" w:hanging="360"/>
        <w:jc w:val="both"/>
        <w:rPr>
          <w:sz w:val="24"/>
          <w:szCs w:val="24"/>
        </w:rPr>
      </w:pPr>
      <w:r w:rsidDel="00000000" w:rsidR="00000000" w:rsidRPr="00000000">
        <w:rPr>
          <w:sz w:val="24"/>
          <w:szCs w:val="24"/>
          <w:rtl w:val="0"/>
        </w:rPr>
        <w:t xml:space="preserve">Farmers add, update, or remove products through the Product Service.</w:t>
      </w:r>
    </w:p>
    <w:p w:rsidR="00000000" w:rsidDel="00000000" w:rsidP="00000000" w:rsidRDefault="00000000" w:rsidRPr="00000000" w14:paraId="00000034">
      <w:pPr>
        <w:numPr>
          <w:ilvl w:val="0"/>
          <w:numId w:val="9"/>
        </w:numPr>
        <w:spacing w:line="480" w:lineRule="auto"/>
        <w:ind w:left="720" w:hanging="360"/>
        <w:jc w:val="both"/>
        <w:rPr>
          <w:sz w:val="24"/>
          <w:szCs w:val="24"/>
        </w:rPr>
      </w:pPr>
      <w:r w:rsidDel="00000000" w:rsidR="00000000" w:rsidRPr="00000000">
        <w:rPr>
          <w:sz w:val="24"/>
          <w:szCs w:val="24"/>
          <w:rtl w:val="0"/>
        </w:rPr>
        <w:t xml:space="preserve">The Product Service stores all product details in the Product Database.</w:t>
      </w:r>
    </w:p>
    <w:p w:rsidR="00000000" w:rsidDel="00000000" w:rsidP="00000000" w:rsidRDefault="00000000" w:rsidRPr="00000000" w14:paraId="00000035">
      <w:pPr>
        <w:numPr>
          <w:ilvl w:val="0"/>
          <w:numId w:val="9"/>
        </w:numPr>
        <w:spacing w:line="480" w:lineRule="auto"/>
        <w:ind w:left="720" w:hanging="360"/>
        <w:jc w:val="both"/>
        <w:rPr>
          <w:sz w:val="24"/>
          <w:szCs w:val="24"/>
        </w:rPr>
      </w:pPr>
      <w:r w:rsidDel="00000000" w:rsidR="00000000" w:rsidRPr="00000000">
        <w:rPr>
          <w:sz w:val="24"/>
          <w:szCs w:val="24"/>
          <w:rtl w:val="0"/>
        </w:rPr>
        <w:t xml:space="preserve">Farmers manage their inventory, and stock levels are updated in real-time.</w:t>
      </w:r>
    </w:p>
    <w:p w:rsidR="00000000" w:rsidDel="00000000" w:rsidP="00000000" w:rsidRDefault="00000000" w:rsidRPr="00000000" w14:paraId="00000036">
      <w:pPr>
        <w:numPr>
          <w:ilvl w:val="0"/>
          <w:numId w:val="9"/>
        </w:numPr>
        <w:spacing w:line="480" w:lineRule="auto"/>
        <w:ind w:left="720" w:hanging="360"/>
        <w:jc w:val="both"/>
        <w:rPr>
          <w:sz w:val="24"/>
          <w:szCs w:val="24"/>
        </w:rPr>
      </w:pPr>
      <w:r w:rsidDel="00000000" w:rsidR="00000000" w:rsidRPr="00000000">
        <w:rPr>
          <w:sz w:val="24"/>
          <w:szCs w:val="24"/>
          <w:rtl w:val="0"/>
        </w:rPr>
        <w:t xml:space="preserve">Consumers can browse, search, and filter products.</w:t>
      </w:r>
    </w:p>
    <w:p w:rsidR="00000000" w:rsidDel="00000000" w:rsidP="00000000" w:rsidRDefault="00000000" w:rsidRPr="00000000" w14:paraId="00000037">
      <w:pPr>
        <w:pStyle w:val="Heading3"/>
        <w:spacing w:line="480" w:lineRule="auto"/>
        <w:jc w:val="both"/>
        <w:rPr>
          <w:color w:val="000000"/>
        </w:rPr>
      </w:pPr>
      <w:bookmarkStart w:colFirst="0" w:colLast="0" w:name="_suc3us2iyj60" w:id="17"/>
      <w:bookmarkEnd w:id="17"/>
      <w:r w:rsidDel="00000000" w:rsidR="00000000" w:rsidRPr="00000000">
        <w:rPr>
          <w:color w:val="000000"/>
          <w:rtl w:val="0"/>
        </w:rPr>
        <w:t xml:space="preserve">1.3.3 Order Management Module</w:t>
      </w:r>
    </w:p>
    <w:p w:rsidR="00000000" w:rsidDel="00000000" w:rsidP="00000000" w:rsidRDefault="00000000" w:rsidRPr="00000000" w14:paraId="00000038">
      <w:pPr>
        <w:spacing w:line="480" w:lineRule="auto"/>
        <w:jc w:val="both"/>
        <w:rPr>
          <w:sz w:val="24"/>
          <w:szCs w:val="24"/>
        </w:rPr>
      </w:pPr>
      <w:r w:rsidDel="00000000" w:rsidR="00000000" w:rsidRPr="00000000">
        <w:rPr>
          <w:sz w:val="24"/>
          <w:szCs w:val="24"/>
          <w:rtl w:val="0"/>
        </w:rPr>
        <w:t xml:space="preserve">The Order Management Module handles order processing from cart selection to order fulfillment. When a consumer places an order, the system records the transaction, updates the inventory, and notifies the farmer. Consumers receive real-time order tracking updates, and the system allows order modifications before shipment.</w:t>
      </w:r>
    </w:p>
    <w:p w:rsidR="00000000" w:rsidDel="00000000" w:rsidP="00000000" w:rsidRDefault="00000000" w:rsidRPr="00000000" w14:paraId="00000039">
      <w:pPr>
        <w:spacing w:line="480" w:lineRule="auto"/>
        <w:jc w:val="both"/>
        <w:rPr>
          <w:sz w:val="24"/>
          <w:szCs w:val="24"/>
        </w:rPr>
      </w:pPr>
      <w:r w:rsidDel="00000000" w:rsidR="00000000" w:rsidRPr="00000000">
        <w:rPr>
          <w:sz w:val="24"/>
          <w:szCs w:val="24"/>
        </w:rPr>
        <w:drawing>
          <wp:inline distB="114300" distT="114300" distL="114300" distR="114300">
            <wp:extent cx="5943600" cy="36830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1"/>
        </w:numPr>
        <w:spacing w:line="480" w:lineRule="auto"/>
        <w:ind w:left="720" w:hanging="360"/>
        <w:jc w:val="both"/>
        <w:rPr>
          <w:sz w:val="24"/>
          <w:szCs w:val="24"/>
        </w:rPr>
      </w:pPr>
      <w:r w:rsidDel="00000000" w:rsidR="00000000" w:rsidRPr="00000000">
        <w:rPr>
          <w:sz w:val="24"/>
          <w:szCs w:val="24"/>
          <w:rtl w:val="0"/>
        </w:rPr>
        <w:t xml:space="preserve">Consumers place orders, which are processed by the Order Service.</w:t>
      </w:r>
    </w:p>
    <w:p w:rsidR="00000000" w:rsidDel="00000000" w:rsidP="00000000" w:rsidRDefault="00000000" w:rsidRPr="00000000" w14:paraId="0000003B">
      <w:pPr>
        <w:numPr>
          <w:ilvl w:val="0"/>
          <w:numId w:val="1"/>
        </w:numPr>
        <w:spacing w:line="480" w:lineRule="auto"/>
        <w:ind w:left="720" w:hanging="360"/>
        <w:jc w:val="both"/>
        <w:rPr>
          <w:sz w:val="24"/>
          <w:szCs w:val="24"/>
        </w:rPr>
      </w:pPr>
      <w:r w:rsidDel="00000000" w:rsidR="00000000" w:rsidRPr="00000000">
        <w:rPr>
          <w:sz w:val="24"/>
          <w:szCs w:val="24"/>
          <w:rtl w:val="0"/>
        </w:rPr>
        <w:t xml:space="preserve">The Order Database maintains order records.</w:t>
      </w:r>
    </w:p>
    <w:p w:rsidR="00000000" w:rsidDel="00000000" w:rsidP="00000000" w:rsidRDefault="00000000" w:rsidRPr="00000000" w14:paraId="0000003C">
      <w:pPr>
        <w:numPr>
          <w:ilvl w:val="0"/>
          <w:numId w:val="1"/>
        </w:numPr>
        <w:spacing w:line="480" w:lineRule="auto"/>
        <w:ind w:left="720" w:hanging="360"/>
        <w:jc w:val="both"/>
        <w:rPr>
          <w:sz w:val="24"/>
          <w:szCs w:val="24"/>
        </w:rPr>
      </w:pPr>
      <w:r w:rsidDel="00000000" w:rsidR="00000000" w:rsidRPr="00000000">
        <w:rPr>
          <w:sz w:val="24"/>
          <w:szCs w:val="24"/>
          <w:rtl w:val="0"/>
        </w:rPr>
        <w:t xml:space="preserve">Farmers receive notifications for new orders and initiate fulfillment.</w:t>
      </w:r>
    </w:p>
    <w:p w:rsidR="00000000" w:rsidDel="00000000" w:rsidP="00000000" w:rsidRDefault="00000000" w:rsidRPr="00000000" w14:paraId="0000003D">
      <w:pPr>
        <w:numPr>
          <w:ilvl w:val="0"/>
          <w:numId w:val="1"/>
        </w:numPr>
        <w:spacing w:line="480" w:lineRule="auto"/>
        <w:ind w:left="720" w:hanging="360"/>
        <w:jc w:val="both"/>
        <w:rPr>
          <w:sz w:val="24"/>
          <w:szCs w:val="24"/>
        </w:rPr>
      </w:pPr>
      <w:r w:rsidDel="00000000" w:rsidR="00000000" w:rsidRPr="00000000">
        <w:rPr>
          <w:sz w:val="24"/>
          <w:szCs w:val="24"/>
          <w:rtl w:val="0"/>
        </w:rPr>
        <w:t xml:space="preserve">The Delivery Service updates order status, ensuring real-time tracking for consumers.</w:t>
      </w:r>
    </w:p>
    <w:p w:rsidR="00000000" w:rsidDel="00000000" w:rsidP="00000000" w:rsidRDefault="00000000" w:rsidRPr="00000000" w14:paraId="0000003E">
      <w:pPr>
        <w:pStyle w:val="Heading3"/>
        <w:spacing w:line="480" w:lineRule="auto"/>
        <w:jc w:val="both"/>
        <w:rPr>
          <w:color w:val="000000"/>
        </w:rPr>
      </w:pPr>
      <w:bookmarkStart w:colFirst="0" w:colLast="0" w:name="_29u1n08ih0xm" w:id="18"/>
      <w:bookmarkEnd w:id="18"/>
      <w:r w:rsidDel="00000000" w:rsidR="00000000" w:rsidRPr="00000000">
        <w:rPr>
          <w:color w:val="000000"/>
          <w:rtl w:val="0"/>
        </w:rPr>
        <w:t xml:space="preserve">1.3.4 Payment Processing Module</w:t>
      </w:r>
    </w:p>
    <w:p w:rsidR="00000000" w:rsidDel="00000000" w:rsidP="00000000" w:rsidRDefault="00000000" w:rsidRPr="00000000" w14:paraId="0000003F">
      <w:pPr>
        <w:spacing w:line="480" w:lineRule="auto"/>
        <w:jc w:val="both"/>
        <w:rPr>
          <w:sz w:val="24"/>
          <w:szCs w:val="24"/>
        </w:rPr>
      </w:pPr>
      <w:r w:rsidDel="00000000" w:rsidR="00000000" w:rsidRPr="00000000">
        <w:rPr>
          <w:sz w:val="24"/>
          <w:szCs w:val="24"/>
          <w:rtl w:val="0"/>
        </w:rPr>
        <w:t xml:space="preserve">The Payment Processing Module integrates secure online payment gateways (Stripe/PayPal). It ensures encrypted transactions, maintains transaction histories, and supports refunds in case of order cancellations. The module adheres to financial compliance and security standards.</w:t>
      </w:r>
    </w:p>
    <w:p w:rsidR="00000000" w:rsidDel="00000000" w:rsidP="00000000" w:rsidRDefault="00000000" w:rsidRPr="00000000" w14:paraId="00000040">
      <w:pPr>
        <w:spacing w:line="480" w:lineRule="auto"/>
        <w:jc w:val="both"/>
        <w:rPr>
          <w:sz w:val="24"/>
          <w:szCs w:val="24"/>
        </w:rPr>
      </w:pPr>
      <w:r w:rsidDel="00000000" w:rsidR="00000000" w:rsidRPr="00000000">
        <w:rPr>
          <w:sz w:val="24"/>
          <w:szCs w:val="24"/>
        </w:rPr>
        <w:drawing>
          <wp:inline distB="114300" distT="114300" distL="114300" distR="114300">
            <wp:extent cx="5943600" cy="3683000"/>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4"/>
        </w:numPr>
        <w:spacing w:line="480" w:lineRule="auto"/>
        <w:ind w:left="720" w:hanging="360"/>
        <w:jc w:val="both"/>
        <w:rPr>
          <w:sz w:val="24"/>
          <w:szCs w:val="24"/>
        </w:rPr>
      </w:pPr>
      <w:r w:rsidDel="00000000" w:rsidR="00000000" w:rsidRPr="00000000">
        <w:rPr>
          <w:sz w:val="24"/>
          <w:szCs w:val="24"/>
          <w:rtl w:val="0"/>
        </w:rPr>
        <w:t xml:space="preserve">Consumers initiate payments via an integrated Payment Gateway (Stripe/PayPal).</w:t>
      </w:r>
    </w:p>
    <w:p w:rsidR="00000000" w:rsidDel="00000000" w:rsidP="00000000" w:rsidRDefault="00000000" w:rsidRPr="00000000" w14:paraId="00000042">
      <w:pPr>
        <w:numPr>
          <w:ilvl w:val="0"/>
          <w:numId w:val="4"/>
        </w:numPr>
        <w:spacing w:line="480" w:lineRule="auto"/>
        <w:ind w:left="720" w:hanging="360"/>
        <w:jc w:val="both"/>
        <w:rPr>
          <w:sz w:val="24"/>
          <w:szCs w:val="24"/>
        </w:rPr>
      </w:pPr>
      <w:r w:rsidDel="00000000" w:rsidR="00000000" w:rsidRPr="00000000">
        <w:rPr>
          <w:sz w:val="24"/>
          <w:szCs w:val="24"/>
          <w:rtl w:val="0"/>
        </w:rPr>
        <w:t xml:space="preserve">The gateway validates transactions with the Bank API.</w:t>
      </w:r>
    </w:p>
    <w:p w:rsidR="00000000" w:rsidDel="00000000" w:rsidP="00000000" w:rsidRDefault="00000000" w:rsidRPr="00000000" w14:paraId="00000043">
      <w:pPr>
        <w:numPr>
          <w:ilvl w:val="0"/>
          <w:numId w:val="4"/>
        </w:numPr>
        <w:spacing w:line="480" w:lineRule="auto"/>
        <w:ind w:left="720" w:hanging="360"/>
        <w:jc w:val="both"/>
        <w:rPr>
          <w:sz w:val="24"/>
          <w:szCs w:val="24"/>
        </w:rPr>
      </w:pPr>
      <w:r w:rsidDel="00000000" w:rsidR="00000000" w:rsidRPr="00000000">
        <w:rPr>
          <w:sz w:val="24"/>
          <w:szCs w:val="24"/>
          <w:rtl w:val="0"/>
        </w:rPr>
        <w:t xml:space="preserve">The Transaction Service records the payment details in the database.</w:t>
      </w:r>
    </w:p>
    <w:p w:rsidR="00000000" w:rsidDel="00000000" w:rsidP="00000000" w:rsidRDefault="00000000" w:rsidRPr="00000000" w14:paraId="00000044">
      <w:pPr>
        <w:numPr>
          <w:ilvl w:val="0"/>
          <w:numId w:val="4"/>
        </w:numPr>
        <w:spacing w:line="480" w:lineRule="auto"/>
        <w:ind w:left="720" w:hanging="360"/>
        <w:jc w:val="both"/>
        <w:rPr>
          <w:sz w:val="24"/>
          <w:szCs w:val="24"/>
        </w:rPr>
      </w:pPr>
      <w:r w:rsidDel="00000000" w:rsidR="00000000" w:rsidRPr="00000000">
        <w:rPr>
          <w:sz w:val="24"/>
          <w:szCs w:val="24"/>
          <w:rtl w:val="0"/>
        </w:rPr>
        <w:t xml:space="preserve">Once confirmed, the Order Service proceeds with fulfillment.</w:t>
      </w:r>
    </w:p>
    <w:p w:rsidR="00000000" w:rsidDel="00000000" w:rsidP="00000000" w:rsidRDefault="00000000" w:rsidRPr="00000000" w14:paraId="00000045">
      <w:pPr>
        <w:pStyle w:val="Heading3"/>
        <w:spacing w:line="480" w:lineRule="auto"/>
        <w:jc w:val="both"/>
        <w:rPr>
          <w:color w:val="000000"/>
        </w:rPr>
      </w:pPr>
      <w:bookmarkStart w:colFirst="0" w:colLast="0" w:name="_pyacz0xkvasw" w:id="19"/>
      <w:bookmarkEnd w:id="19"/>
      <w:r w:rsidDel="00000000" w:rsidR="00000000" w:rsidRPr="00000000">
        <w:rPr>
          <w:color w:val="000000"/>
          <w:rtl w:val="0"/>
        </w:rPr>
        <w:t xml:space="preserve">1.3.5 Inventory &amp; Analytics Module</w:t>
      </w:r>
    </w:p>
    <w:p w:rsidR="00000000" w:rsidDel="00000000" w:rsidP="00000000" w:rsidRDefault="00000000" w:rsidRPr="00000000" w14:paraId="00000046">
      <w:pPr>
        <w:spacing w:line="480" w:lineRule="auto"/>
        <w:jc w:val="both"/>
        <w:rPr>
          <w:sz w:val="24"/>
          <w:szCs w:val="24"/>
        </w:rPr>
      </w:pPr>
      <w:r w:rsidDel="00000000" w:rsidR="00000000" w:rsidRPr="00000000">
        <w:rPr>
          <w:sz w:val="24"/>
          <w:szCs w:val="24"/>
          <w:rtl w:val="0"/>
        </w:rPr>
        <w:t xml:space="preserve">The Inventory &amp; Analytics Module enables farmers to monitor stock levels, set alerts for low inventory, and access sales performance reports. The analytics feature provides insights into consumer trends, seasonal demand fluctuations, and revenue patterns, allowing farmers to make data-driven decisions.</w:t>
      </w:r>
    </w:p>
    <w:p w:rsidR="00000000" w:rsidDel="00000000" w:rsidP="00000000" w:rsidRDefault="00000000" w:rsidRPr="00000000" w14:paraId="00000047">
      <w:pPr>
        <w:spacing w:line="480" w:lineRule="auto"/>
        <w:jc w:val="both"/>
        <w:rPr>
          <w:sz w:val="24"/>
          <w:szCs w:val="24"/>
        </w:rPr>
      </w:pPr>
      <w:r w:rsidDel="00000000" w:rsidR="00000000" w:rsidRPr="00000000">
        <w:rPr>
          <w:sz w:val="24"/>
          <w:szCs w:val="24"/>
        </w:rPr>
        <w:drawing>
          <wp:inline distB="114300" distT="114300" distL="114300" distR="114300">
            <wp:extent cx="5943600" cy="36830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numPr>
          <w:ilvl w:val="0"/>
          <w:numId w:val="6"/>
        </w:numPr>
        <w:spacing w:line="480" w:lineRule="auto"/>
        <w:ind w:left="720" w:hanging="360"/>
        <w:jc w:val="both"/>
        <w:rPr>
          <w:sz w:val="24"/>
          <w:szCs w:val="24"/>
        </w:rPr>
      </w:pPr>
      <w:r w:rsidDel="00000000" w:rsidR="00000000" w:rsidRPr="00000000">
        <w:rPr>
          <w:sz w:val="24"/>
          <w:szCs w:val="24"/>
          <w:rtl w:val="0"/>
        </w:rPr>
        <w:t xml:space="preserve">Farmers monitor inventory levels and receive alerts for low stock.</w:t>
      </w:r>
    </w:p>
    <w:p w:rsidR="00000000" w:rsidDel="00000000" w:rsidP="00000000" w:rsidRDefault="00000000" w:rsidRPr="00000000" w14:paraId="00000049">
      <w:pPr>
        <w:numPr>
          <w:ilvl w:val="0"/>
          <w:numId w:val="6"/>
        </w:numPr>
        <w:spacing w:line="480" w:lineRule="auto"/>
        <w:ind w:left="720" w:hanging="360"/>
        <w:jc w:val="both"/>
        <w:rPr>
          <w:sz w:val="24"/>
          <w:szCs w:val="24"/>
        </w:rPr>
      </w:pPr>
      <w:r w:rsidDel="00000000" w:rsidR="00000000" w:rsidRPr="00000000">
        <w:rPr>
          <w:sz w:val="24"/>
          <w:szCs w:val="24"/>
          <w:rtl w:val="0"/>
        </w:rPr>
        <w:t xml:space="preserve">The Inventory System syncs with the Product Database to keep stock levels updated.</w:t>
      </w:r>
    </w:p>
    <w:p w:rsidR="00000000" w:rsidDel="00000000" w:rsidP="00000000" w:rsidRDefault="00000000" w:rsidRPr="00000000" w14:paraId="0000004A">
      <w:pPr>
        <w:numPr>
          <w:ilvl w:val="0"/>
          <w:numId w:val="6"/>
        </w:numPr>
        <w:spacing w:line="480" w:lineRule="auto"/>
        <w:ind w:left="720" w:hanging="360"/>
        <w:jc w:val="both"/>
        <w:rPr>
          <w:sz w:val="24"/>
          <w:szCs w:val="24"/>
        </w:rPr>
      </w:pPr>
      <w:r w:rsidDel="00000000" w:rsidR="00000000" w:rsidRPr="00000000">
        <w:rPr>
          <w:sz w:val="24"/>
          <w:szCs w:val="24"/>
          <w:rtl w:val="0"/>
        </w:rPr>
        <w:t xml:space="preserve">The Analytics Service provides insights into sales trends and revenue.</w:t>
      </w:r>
    </w:p>
    <w:p w:rsidR="00000000" w:rsidDel="00000000" w:rsidP="00000000" w:rsidRDefault="00000000" w:rsidRPr="00000000" w14:paraId="0000004B">
      <w:pPr>
        <w:numPr>
          <w:ilvl w:val="0"/>
          <w:numId w:val="6"/>
        </w:numPr>
        <w:spacing w:line="480" w:lineRule="auto"/>
        <w:ind w:left="720" w:hanging="360"/>
        <w:jc w:val="both"/>
        <w:rPr>
          <w:sz w:val="24"/>
          <w:szCs w:val="24"/>
        </w:rPr>
      </w:pPr>
      <w:r w:rsidDel="00000000" w:rsidR="00000000" w:rsidRPr="00000000">
        <w:rPr>
          <w:sz w:val="24"/>
          <w:szCs w:val="24"/>
          <w:rtl w:val="0"/>
        </w:rPr>
        <w:t xml:space="preserve">A dashboard visualizes key business metrics, helping farmers make data-driven decisions.</w:t>
      </w:r>
    </w:p>
    <w:p w:rsidR="00000000" w:rsidDel="00000000" w:rsidP="00000000" w:rsidRDefault="00000000" w:rsidRPr="00000000" w14:paraId="0000004C">
      <w:pPr>
        <w:pStyle w:val="Heading3"/>
        <w:spacing w:line="480" w:lineRule="auto"/>
        <w:jc w:val="both"/>
        <w:rPr>
          <w:color w:val="000000"/>
        </w:rPr>
      </w:pPr>
      <w:bookmarkStart w:colFirst="0" w:colLast="0" w:name="_r5yzeip4x55e" w:id="20"/>
      <w:bookmarkEnd w:id="20"/>
      <w:r w:rsidDel="00000000" w:rsidR="00000000" w:rsidRPr="00000000">
        <w:rPr>
          <w:color w:val="000000"/>
          <w:rtl w:val="0"/>
        </w:rPr>
        <w:t xml:space="preserve">1.3.6 Marketing &amp; Promotions Module</w:t>
      </w:r>
    </w:p>
    <w:p w:rsidR="00000000" w:rsidDel="00000000" w:rsidP="00000000" w:rsidRDefault="00000000" w:rsidRPr="00000000" w14:paraId="0000004D">
      <w:pPr>
        <w:spacing w:line="480" w:lineRule="auto"/>
        <w:jc w:val="both"/>
        <w:rPr>
          <w:sz w:val="24"/>
          <w:szCs w:val="24"/>
        </w:rPr>
      </w:pPr>
      <w:r w:rsidDel="00000000" w:rsidR="00000000" w:rsidRPr="00000000">
        <w:rPr>
          <w:sz w:val="24"/>
          <w:szCs w:val="24"/>
          <w:rtl w:val="0"/>
        </w:rPr>
        <w:t xml:space="preserve">The Marketing &amp; Promotions Module empowers farmers to attract and retain customers through discounts, coupons, and loyalty programs. It also supports targeted promotions based on consumer purchase history and preferences.</w:t>
      </w:r>
    </w:p>
    <w:p w:rsidR="00000000" w:rsidDel="00000000" w:rsidP="00000000" w:rsidRDefault="00000000" w:rsidRPr="00000000" w14:paraId="0000004E">
      <w:pPr>
        <w:spacing w:line="480" w:lineRule="auto"/>
        <w:jc w:val="both"/>
        <w:rPr>
          <w:sz w:val="24"/>
          <w:szCs w:val="24"/>
        </w:rPr>
      </w:pPr>
      <w:r w:rsidDel="00000000" w:rsidR="00000000" w:rsidRPr="00000000">
        <w:rPr>
          <w:sz w:val="24"/>
          <w:szCs w:val="24"/>
        </w:rPr>
        <w:drawing>
          <wp:inline distB="114300" distT="114300" distL="114300" distR="114300">
            <wp:extent cx="5943600" cy="3683000"/>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0"/>
          <w:numId w:val="2"/>
        </w:numPr>
        <w:spacing w:line="480" w:lineRule="auto"/>
        <w:ind w:left="720" w:hanging="360"/>
        <w:jc w:val="both"/>
        <w:rPr>
          <w:sz w:val="24"/>
          <w:szCs w:val="24"/>
        </w:rPr>
      </w:pPr>
      <w:r w:rsidDel="00000000" w:rsidR="00000000" w:rsidRPr="00000000">
        <w:rPr>
          <w:sz w:val="24"/>
          <w:szCs w:val="24"/>
          <w:rtl w:val="0"/>
        </w:rPr>
        <w:t xml:space="preserve">Farmers create and manage discounts, coupons, and loyalty programs.</w:t>
      </w:r>
    </w:p>
    <w:p w:rsidR="00000000" w:rsidDel="00000000" w:rsidP="00000000" w:rsidRDefault="00000000" w:rsidRPr="00000000" w14:paraId="00000050">
      <w:pPr>
        <w:numPr>
          <w:ilvl w:val="0"/>
          <w:numId w:val="2"/>
        </w:numPr>
        <w:spacing w:line="480" w:lineRule="auto"/>
        <w:ind w:left="720" w:hanging="360"/>
        <w:jc w:val="both"/>
        <w:rPr>
          <w:sz w:val="24"/>
          <w:szCs w:val="24"/>
        </w:rPr>
      </w:pPr>
      <w:r w:rsidDel="00000000" w:rsidR="00000000" w:rsidRPr="00000000">
        <w:rPr>
          <w:sz w:val="24"/>
          <w:szCs w:val="24"/>
          <w:rtl w:val="0"/>
        </w:rPr>
        <w:t xml:space="preserve">The Promotion Database stores these promotional offers.</w:t>
      </w:r>
    </w:p>
    <w:p w:rsidR="00000000" w:rsidDel="00000000" w:rsidP="00000000" w:rsidRDefault="00000000" w:rsidRPr="00000000" w14:paraId="00000051">
      <w:pPr>
        <w:numPr>
          <w:ilvl w:val="0"/>
          <w:numId w:val="2"/>
        </w:numPr>
        <w:spacing w:line="480" w:lineRule="auto"/>
        <w:ind w:left="720" w:hanging="360"/>
        <w:jc w:val="both"/>
        <w:rPr>
          <w:sz w:val="24"/>
          <w:szCs w:val="24"/>
        </w:rPr>
      </w:pPr>
      <w:r w:rsidDel="00000000" w:rsidR="00000000" w:rsidRPr="00000000">
        <w:rPr>
          <w:sz w:val="24"/>
          <w:szCs w:val="24"/>
          <w:rtl w:val="0"/>
        </w:rPr>
        <w:t xml:space="preserve">Consumers receive targeted offers based on their purchase history.</w:t>
      </w:r>
    </w:p>
    <w:p w:rsidR="00000000" w:rsidDel="00000000" w:rsidP="00000000" w:rsidRDefault="00000000" w:rsidRPr="00000000" w14:paraId="00000052">
      <w:pPr>
        <w:numPr>
          <w:ilvl w:val="0"/>
          <w:numId w:val="2"/>
        </w:numPr>
        <w:spacing w:line="480" w:lineRule="auto"/>
        <w:ind w:left="720" w:hanging="360"/>
        <w:jc w:val="both"/>
        <w:rPr>
          <w:sz w:val="24"/>
          <w:szCs w:val="24"/>
        </w:rPr>
      </w:pPr>
      <w:r w:rsidDel="00000000" w:rsidR="00000000" w:rsidRPr="00000000">
        <w:rPr>
          <w:sz w:val="24"/>
          <w:szCs w:val="24"/>
          <w:rtl w:val="0"/>
        </w:rPr>
        <w:t xml:space="preserve">Discounts are applied at checkout through the Order Service.</w:t>
      </w:r>
    </w:p>
    <w:p w:rsidR="00000000" w:rsidDel="00000000" w:rsidP="00000000" w:rsidRDefault="00000000" w:rsidRPr="00000000" w14:paraId="00000053">
      <w:pPr>
        <w:pStyle w:val="Heading1"/>
        <w:spacing w:line="480" w:lineRule="auto"/>
        <w:jc w:val="both"/>
        <w:rPr/>
      </w:pPr>
      <w:bookmarkStart w:colFirst="0" w:colLast="0" w:name="_twlgwkl9pkf1" w:id="21"/>
      <w:bookmarkEnd w:id="21"/>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spacing w:line="480" w:lineRule="auto"/>
        <w:jc w:val="both"/>
        <w:rPr/>
      </w:pPr>
      <w:bookmarkStart w:colFirst="0" w:colLast="0" w:name="_bmho8k2od3qj" w:id="22"/>
      <w:bookmarkEnd w:id="22"/>
      <w:r w:rsidDel="00000000" w:rsidR="00000000" w:rsidRPr="00000000">
        <w:rPr>
          <w:rtl w:val="0"/>
        </w:rPr>
        <w:t xml:space="preserve">2. Detailed Design</w:t>
      </w:r>
    </w:p>
    <w:p w:rsidR="00000000" w:rsidDel="00000000" w:rsidP="00000000" w:rsidRDefault="00000000" w:rsidRPr="00000000" w14:paraId="00000055">
      <w:pPr>
        <w:pStyle w:val="Heading2"/>
        <w:spacing w:line="480" w:lineRule="auto"/>
        <w:jc w:val="both"/>
        <w:rPr/>
      </w:pPr>
      <w:bookmarkStart w:colFirst="0" w:colLast="0" w:name="_6wu4doitbosc" w:id="23"/>
      <w:bookmarkEnd w:id="23"/>
      <w:r w:rsidDel="00000000" w:rsidR="00000000" w:rsidRPr="00000000">
        <w:rPr>
          <w:rtl w:val="0"/>
        </w:rPr>
        <w:t xml:space="preserve">2.1 Database Schema Overview</w:t>
      </w:r>
    </w:p>
    <w:p w:rsidR="00000000" w:rsidDel="00000000" w:rsidP="00000000" w:rsidRDefault="00000000" w:rsidRPr="00000000" w14:paraId="00000056">
      <w:pPr>
        <w:spacing w:line="480" w:lineRule="auto"/>
        <w:jc w:val="both"/>
        <w:rPr>
          <w:sz w:val="24"/>
          <w:szCs w:val="24"/>
        </w:rPr>
      </w:pPr>
      <w:r w:rsidDel="00000000" w:rsidR="00000000" w:rsidRPr="00000000">
        <w:rPr>
          <w:sz w:val="24"/>
          <w:szCs w:val="24"/>
          <w:rtl w:val="0"/>
        </w:rPr>
        <w:t xml:space="preserve">The FoodFarma database is designed to store user details, product information, orders, and transactions efficiently. The schema ensures fast retrieval of data and maintains consistency across different system components. The key entities include Users, Products, Orders, and Transactions.</w:t>
      </w:r>
    </w:p>
    <w:p w:rsidR="00000000" w:rsidDel="00000000" w:rsidP="00000000" w:rsidRDefault="00000000" w:rsidRPr="00000000" w14:paraId="00000057">
      <w:pPr>
        <w:spacing w:line="480" w:lineRule="auto"/>
        <w:jc w:val="both"/>
        <w:rPr>
          <w:sz w:val="24"/>
          <w:szCs w:val="24"/>
        </w:rPr>
      </w:pPr>
      <w:r w:rsidDel="00000000" w:rsidR="00000000" w:rsidRPr="00000000">
        <w:rPr>
          <w:sz w:val="24"/>
          <w:szCs w:val="24"/>
        </w:rPr>
        <w:drawing>
          <wp:inline distB="114300" distT="114300" distL="114300" distR="114300">
            <wp:extent cx="5943600" cy="36830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480" w:lineRule="auto"/>
        <w:jc w:val="both"/>
        <w:rPr>
          <w:sz w:val="24"/>
          <w:szCs w:val="24"/>
        </w:rPr>
      </w:pPr>
      <w:r w:rsidDel="00000000" w:rsidR="00000000" w:rsidRPr="00000000">
        <w:rPr>
          <w:rtl w:val="0"/>
        </w:rPr>
      </w:r>
    </w:p>
    <w:p w:rsidR="00000000" w:rsidDel="00000000" w:rsidP="00000000" w:rsidRDefault="00000000" w:rsidRPr="00000000" w14:paraId="00000059">
      <w:pPr>
        <w:numPr>
          <w:ilvl w:val="0"/>
          <w:numId w:val="10"/>
        </w:numPr>
        <w:spacing w:line="480" w:lineRule="auto"/>
        <w:ind w:left="720" w:hanging="360"/>
        <w:jc w:val="both"/>
        <w:rPr>
          <w:sz w:val="24"/>
          <w:szCs w:val="24"/>
        </w:rPr>
      </w:pPr>
      <w:r w:rsidDel="00000000" w:rsidR="00000000" w:rsidRPr="00000000">
        <w:rPr>
          <w:sz w:val="24"/>
          <w:szCs w:val="24"/>
          <w:rtl w:val="0"/>
        </w:rPr>
        <w:t xml:space="preserve">Users are the core entities in the system, classified as farmers, consumers, or administrators.</w:t>
      </w:r>
    </w:p>
    <w:p w:rsidR="00000000" w:rsidDel="00000000" w:rsidP="00000000" w:rsidRDefault="00000000" w:rsidRPr="00000000" w14:paraId="0000005A">
      <w:pPr>
        <w:numPr>
          <w:ilvl w:val="0"/>
          <w:numId w:val="10"/>
        </w:numPr>
        <w:spacing w:line="480" w:lineRule="auto"/>
        <w:ind w:left="720" w:hanging="360"/>
        <w:jc w:val="both"/>
        <w:rPr>
          <w:sz w:val="24"/>
          <w:szCs w:val="24"/>
        </w:rPr>
      </w:pPr>
      <w:r w:rsidDel="00000000" w:rsidR="00000000" w:rsidRPr="00000000">
        <w:rPr>
          <w:sz w:val="24"/>
          <w:szCs w:val="24"/>
          <w:rtl w:val="0"/>
        </w:rPr>
        <w:t xml:space="preserve">A User places an Order, initiating the transaction process.</w:t>
      </w:r>
    </w:p>
    <w:p w:rsidR="00000000" w:rsidDel="00000000" w:rsidP="00000000" w:rsidRDefault="00000000" w:rsidRPr="00000000" w14:paraId="0000005B">
      <w:pPr>
        <w:numPr>
          <w:ilvl w:val="0"/>
          <w:numId w:val="10"/>
        </w:numPr>
        <w:spacing w:line="480" w:lineRule="auto"/>
        <w:ind w:left="720" w:hanging="360"/>
        <w:jc w:val="both"/>
        <w:rPr>
          <w:sz w:val="24"/>
          <w:szCs w:val="24"/>
        </w:rPr>
      </w:pPr>
      <w:r w:rsidDel="00000000" w:rsidR="00000000" w:rsidRPr="00000000">
        <w:rPr>
          <w:sz w:val="24"/>
          <w:szCs w:val="24"/>
          <w:rtl w:val="0"/>
        </w:rPr>
        <w:t xml:space="preserve">Orders contain Products, allowing multiple items in a single order.</w:t>
      </w:r>
    </w:p>
    <w:p w:rsidR="00000000" w:rsidDel="00000000" w:rsidP="00000000" w:rsidRDefault="00000000" w:rsidRPr="00000000" w14:paraId="0000005C">
      <w:pPr>
        <w:numPr>
          <w:ilvl w:val="0"/>
          <w:numId w:val="10"/>
        </w:numPr>
        <w:spacing w:line="480" w:lineRule="auto"/>
        <w:ind w:left="720" w:hanging="360"/>
        <w:jc w:val="both"/>
        <w:rPr>
          <w:sz w:val="24"/>
          <w:szCs w:val="24"/>
        </w:rPr>
      </w:pPr>
      <w:r w:rsidDel="00000000" w:rsidR="00000000" w:rsidRPr="00000000">
        <w:rPr>
          <w:sz w:val="24"/>
          <w:szCs w:val="24"/>
          <w:rtl w:val="0"/>
        </w:rPr>
        <w:t xml:space="preserve">When an order is confirmed, a Transaction is processed, handling payment securely.</w:t>
      </w:r>
    </w:p>
    <w:p w:rsidR="00000000" w:rsidDel="00000000" w:rsidP="00000000" w:rsidRDefault="00000000" w:rsidRPr="00000000" w14:paraId="0000005D">
      <w:pPr>
        <w:numPr>
          <w:ilvl w:val="0"/>
          <w:numId w:val="10"/>
        </w:numPr>
        <w:spacing w:line="480" w:lineRule="auto"/>
        <w:ind w:left="720" w:hanging="360"/>
        <w:jc w:val="both"/>
        <w:rPr>
          <w:sz w:val="24"/>
          <w:szCs w:val="24"/>
        </w:rPr>
      </w:pPr>
      <w:r w:rsidDel="00000000" w:rsidR="00000000" w:rsidRPr="00000000">
        <w:rPr>
          <w:sz w:val="24"/>
          <w:szCs w:val="24"/>
          <w:rtl w:val="0"/>
        </w:rPr>
        <w:t xml:space="preserve">Products are linked to Inventory, ensuring stock levels are updated in real time when purchases are made.</w:t>
      </w:r>
    </w:p>
    <w:p w:rsidR="00000000" w:rsidDel="00000000" w:rsidP="00000000" w:rsidRDefault="00000000" w:rsidRPr="00000000" w14:paraId="0000005E">
      <w:pPr>
        <w:pStyle w:val="Heading2"/>
        <w:spacing w:line="480" w:lineRule="auto"/>
        <w:jc w:val="both"/>
        <w:rPr/>
      </w:pPr>
      <w:bookmarkStart w:colFirst="0" w:colLast="0" w:name="_pkojf5wkcbwz" w:id="24"/>
      <w:bookmarkEnd w:id="24"/>
      <w:r w:rsidDel="00000000" w:rsidR="00000000" w:rsidRPr="00000000">
        <w:rPr>
          <w:rtl w:val="0"/>
        </w:rPr>
        <w:t xml:space="preserve">2.2 API Design Overview</w:t>
      </w:r>
    </w:p>
    <w:p w:rsidR="00000000" w:rsidDel="00000000" w:rsidP="00000000" w:rsidRDefault="00000000" w:rsidRPr="00000000" w14:paraId="0000005F">
      <w:pPr>
        <w:spacing w:line="480" w:lineRule="auto"/>
        <w:jc w:val="both"/>
        <w:rPr>
          <w:sz w:val="24"/>
          <w:szCs w:val="24"/>
        </w:rPr>
      </w:pPr>
      <w:r w:rsidDel="00000000" w:rsidR="00000000" w:rsidRPr="00000000">
        <w:rPr>
          <w:sz w:val="24"/>
          <w:szCs w:val="24"/>
          <w:rtl w:val="0"/>
        </w:rPr>
        <w:t xml:space="preserve">The API design follows a RESTful architecture, allowing seamless communication between the frontend and backend. It includes endpoints for managing users, products, orders, payments, and notifications.</w:t>
      </w:r>
    </w:p>
    <w:p w:rsidR="00000000" w:rsidDel="00000000" w:rsidP="00000000" w:rsidRDefault="00000000" w:rsidRPr="00000000" w14:paraId="00000060">
      <w:pPr>
        <w:spacing w:line="480" w:lineRule="auto"/>
        <w:jc w:val="both"/>
        <w:rPr>
          <w:sz w:val="24"/>
          <w:szCs w:val="24"/>
        </w:rPr>
      </w:pPr>
      <w:r w:rsidDel="00000000" w:rsidR="00000000" w:rsidRPr="00000000">
        <w:rPr>
          <w:sz w:val="24"/>
          <w:szCs w:val="24"/>
        </w:rPr>
        <w:drawing>
          <wp:inline distB="114300" distT="114300" distL="114300" distR="114300">
            <wp:extent cx="5943600" cy="3683000"/>
            <wp:effectExtent b="0" l="0" r="0" t="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numPr>
          <w:ilvl w:val="0"/>
          <w:numId w:val="8"/>
        </w:numPr>
        <w:spacing w:line="480" w:lineRule="auto"/>
        <w:ind w:left="720" w:hanging="360"/>
        <w:jc w:val="both"/>
        <w:rPr>
          <w:sz w:val="24"/>
          <w:szCs w:val="24"/>
        </w:rPr>
      </w:pPr>
      <w:r w:rsidDel="00000000" w:rsidR="00000000" w:rsidRPr="00000000">
        <w:rPr>
          <w:sz w:val="24"/>
          <w:szCs w:val="24"/>
          <w:rtl w:val="0"/>
        </w:rPr>
        <w:t xml:space="preserve">The Frontend interacts with the API Gateway, which acts as a single entry point for all requests.</w:t>
      </w:r>
    </w:p>
    <w:p w:rsidR="00000000" w:rsidDel="00000000" w:rsidP="00000000" w:rsidRDefault="00000000" w:rsidRPr="00000000" w14:paraId="00000062">
      <w:pPr>
        <w:numPr>
          <w:ilvl w:val="0"/>
          <w:numId w:val="8"/>
        </w:numPr>
        <w:spacing w:line="480" w:lineRule="auto"/>
        <w:ind w:left="720" w:hanging="360"/>
        <w:jc w:val="both"/>
        <w:rPr>
          <w:sz w:val="24"/>
          <w:szCs w:val="24"/>
        </w:rPr>
      </w:pPr>
      <w:r w:rsidDel="00000000" w:rsidR="00000000" w:rsidRPr="00000000">
        <w:rPr>
          <w:sz w:val="24"/>
          <w:szCs w:val="24"/>
          <w:rtl w:val="0"/>
        </w:rPr>
        <w:t xml:space="preserve">Requests are routed to their respective APIs:</w:t>
      </w:r>
    </w:p>
    <w:p w:rsidR="00000000" w:rsidDel="00000000" w:rsidP="00000000" w:rsidRDefault="00000000" w:rsidRPr="00000000" w14:paraId="00000063">
      <w:pPr>
        <w:numPr>
          <w:ilvl w:val="1"/>
          <w:numId w:val="8"/>
        </w:numPr>
        <w:spacing w:line="480" w:lineRule="auto"/>
        <w:ind w:left="1440" w:hanging="360"/>
        <w:jc w:val="both"/>
        <w:rPr>
          <w:sz w:val="24"/>
          <w:szCs w:val="24"/>
        </w:rPr>
      </w:pPr>
      <w:r w:rsidDel="00000000" w:rsidR="00000000" w:rsidRPr="00000000">
        <w:rPr>
          <w:b w:val="1"/>
          <w:sz w:val="24"/>
          <w:szCs w:val="24"/>
          <w:rtl w:val="0"/>
        </w:rPr>
        <w:t xml:space="preserve">User API:</w:t>
      </w:r>
      <w:r w:rsidDel="00000000" w:rsidR="00000000" w:rsidRPr="00000000">
        <w:rPr>
          <w:sz w:val="24"/>
          <w:szCs w:val="24"/>
          <w:rtl w:val="0"/>
        </w:rPr>
        <w:t xml:space="preserve"> Handles authentication, user profiles, and role-based access control.</w:t>
      </w:r>
    </w:p>
    <w:p w:rsidR="00000000" w:rsidDel="00000000" w:rsidP="00000000" w:rsidRDefault="00000000" w:rsidRPr="00000000" w14:paraId="00000064">
      <w:pPr>
        <w:numPr>
          <w:ilvl w:val="1"/>
          <w:numId w:val="8"/>
        </w:numPr>
        <w:spacing w:line="480" w:lineRule="auto"/>
        <w:ind w:left="1440" w:hanging="360"/>
        <w:jc w:val="both"/>
        <w:rPr>
          <w:sz w:val="24"/>
          <w:szCs w:val="24"/>
        </w:rPr>
      </w:pPr>
      <w:r w:rsidDel="00000000" w:rsidR="00000000" w:rsidRPr="00000000">
        <w:rPr>
          <w:b w:val="1"/>
          <w:sz w:val="24"/>
          <w:szCs w:val="24"/>
          <w:rtl w:val="0"/>
        </w:rPr>
        <w:t xml:space="preserve">Product API:</w:t>
      </w:r>
      <w:r w:rsidDel="00000000" w:rsidR="00000000" w:rsidRPr="00000000">
        <w:rPr>
          <w:sz w:val="24"/>
          <w:szCs w:val="24"/>
          <w:rtl w:val="0"/>
        </w:rPr>
        <w:t xml:space="preserve"> Manages product listings, categories, and stock updates.</w:t>
      </w:r>
    </w:p>
    <w:p w:rsidR="00000000" w:rsidDel="00000000" w:rsidP="00000000" w:rsidRDefault="00000000" w:rsidRPr="00000000" w14:paraId="00000065">
      <w:pPr>
        <w:numPr>
          <w:ilvl w:val="1"/>
          <w:numId w:val="8"/>
        </w:numPr>
        <w:spacing w:line="480" w:lineRule="auto"/>
        <w:ind w:left="1440" w:hanging="360"/>
        <w:jc w:val="both"/>
        <w:rPr>
          <w:sz w:val="24"/>
          <w:szCs w:val="24"/>
        </w:rPr>
      </w:pPr>
      <w:r w:rsidDel="00000000" w:rsidR="00000000" w:rsidRPr="00000000">
        <w:rPr>
          <w:b w:val="1"/>
          <w:sz w:val="24"/>
          <w:szCs w:val="24"/>
          <w:rtl w:val="0"/>
        </w:rPr>
        <w:t xml:space="preserve">Order API:</w:t>
      </w:r>
      <w:r w:rsidDel="00000000" w:rsidR="00000000" w:rsidRPr="00000000">
        <w:rPr>
          <w:sz w:val="24"/>
          <w:szCs w:val="24"/>
          <w:rtl w:val="0"/>
        </w:rPr>
        <w:t xml:space="preserve"> Processes orders, including cart management and order tracking.</w:t>
      </w:r>
    </w:p>
    <w:p w:rsidR="00000000" w:rsidDel="00000000" w:rsidP="00000000" w:rsidRDefault="00000000" w:rsidRPr="00000000" w14:paraId="00000066">
      <w:pPr>
        <w:numPr>
          <w:ilvl w:val="1"/>
          <w:numId w:val="8"/>
        </w:numPr>
        <w:spacing w:line="480" w:lineRule="auto"/>
        <w:ind w:left="1440" w:hanging="360"/>
        <w:jc w:val="both"/>
        <w:rPr>
          <w:sz w:val="24"/>
          <w:szCs w:val="24"/>
        </w:rPr>
      </w:pPr>
      <w:r w:rsidDel="00000000" w:rsidR="00000000" w:rsidRPr="00000000">
        <w:rPr>
          <w:b w:val="1"/>
          <w:sz w:val="24"/>
          <w:szCs w:val="24"/>
          <w:rtl w:val="0"/>
        </w:rPr>
        <w:t xml:space="preserve">Payment API:</w:t>
      </w:r>
      <w:r w:rsidDel="00000000" w:rsidR="00000000" w:rsidRPr="00000000">
        <w:rPr>
          <w:sz w:val="24"/>
          <w:szCs w:val="24"/>
          <w:rtl w:val="0"/>
        </w:rPr>
        <w:t xml:space="preserve"> Handles transactions, refunds, and payment verification.</w:t>
      </w:r>
    </w:p>
    <w:p w:rsidR="00000000" w:rsidDel="00000000" w:rsidP="00000000" w:rsidRDefault="00000000" w:rsidRPr="00000000" w14:paraId="00000067">
      <w:pPr>
        <w:numPr>
          <w:ilvl w:val="1"/>
          <w:numId w:val="8"/>
        </w:numPr>
        <w:spacing w:line="480" w:lineRule="auto"/>
        <w:ind w:left="1440" w:hanging="360"/>
        <w:jc w:val="both"/>
        <w:rPr>
          <w:sz w:val="24"/>
          <w:szCs w:val="24"/>
        </w:rPr>
      </w:pPr>
      <w:r w:rsidDel="00000000" w:rsidR="00000000" w:rsidRPr="00000000">
        <w:rPr>
          <w:b w:val="1"/>
          <w:sz w:val="24"/>
          <w:szCs w:val="24"/>
          <w:rtl w:val="0"/>
        </w:rPr>
        <w:t xml:space="preserve">Notification API:</w:t>
      </w:r>
      <w:r w:rsidDel="00000000" w:rsidR="00000000" w:rsidRPr="00000000">
        <w:rPr>
          <w:sz w:val="24"/>
          <w:szCs w:val="24"/>
          <w:rtl w:val="0"/>
        </w:rPr>
        <w:t xml:space="preserve"> Sends emails, SMS updates, and promotional alerts.</w:t>
      </w:r>
    </w:p>
    <w:p w:rsidR="00000000" w:rsidDel="00000000" w:rsidP="00000000" w:rsidRDefault="00000000" w:rsidRPr="00000000" w14:paraId="00000068">
      <w:pPr>
        <w:pStyle w:val="Heading1"/>
        <w:spacing w:line="480" w:lineRule="auto"/>
        <w:jc w:val="both"/>
        <w:rPr/>
      </w:pPr>
      <w:bookmarkStart w:colFirst="0" w:colLast="0" w:name="_bw8d5wyd621u" w:id="25"/>
      <w:bookmarkEnd w:id="25"/>
      <w:r w:rsidDel="00000000" w:rsidR="00000000" w:rsidRPr="00000000">
        <w:rPr>
          <w:rtl w:val="0"/>
        </w:rPr>
        <w:t xml:space="preserve">3. Conclusion</w:t>
      </w:r>
    </w:p>
    <w:p w:rsidR="00000000" w:rsidDel="00000000" w:rsidP="00000000" w:rsidRDefault="00000000" w:rsidRPr="00000000" w14:paraId="00000069">
      <w:pPr>
        <w:spacing w:line="480" w:lineRule="auto"/>
        <w:jc w:val="both"/>
        <w:rPr>
          <w:sz w:val="24"/>
          <w:szCs w:val="24"/>
        </w:rPr>
      </w:pPr>
      <w:r w:rsidDel="00000000" w:rsidR="00000000" w:rsidRPr="00000000">
        <w:rPr>
          <w:sz w:val="24"/>
          <w:szCs w:val="24"/>
          <w:rtl w:val="0"/>
        </w:rPr>
        <w:t xml:space="preserve">FoodFarma is designed to offer an efficient and scalable platform connecting local farmers with consumers. The high-level design focuses on major system components, while the detailed design ensures robust functionality through well-defined database structures, API endpoints, and modular architecture. Future enhancements will include AI-driven recommendations, predictive analytics, and enhanced security measures to further optimize user experience and operational efficiency.</w:t>
      </w:r>
    </w:p>
    <w:p w:rsidR="00000000" w:rsidDel="00000000" w:rsidP="00000000" w:rsidRDefault="00000000" w:rsidRPr="00000000" w14:paraId="0000006A">
      <w:pPr>
        <w:spacing w:line="480" w:lineRule="auto"/>
        <w:jc w:val="both"/>
        <w:rPr>
          <w:sz w:val="24"/>
          <w:szCs w:val="24"/>
        </w:rPr>
      </w:pPr>
      <w:r w:rsidDel="00000000" w:rsidR="00000000" w:rsidRPr="00000000">
        <w:rPr>
          <w:rtl w:val="0"/>
        </w:rPr>
      </w:r>
    </w:p>
    <w:p w:rsidR="00000000" w:rsidDel="00000000" w:rsidP="00000000" w:rsidRDefault="00000000" w:rsidRPr="00000000" w14:paraId="0000006B">
      <w:pPr>
        <w:spacing w:line="480" w:lineRule="auto"/>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9.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