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Endpoints for comments table: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URI: /api/comments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GET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95975" cy="6410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41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code above tests the endpoint and lists all comments from the database using the function getAllComments().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a real application, the return should be all of the comments that are stored in the database.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URI: /api/comments/{id}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406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code above uses the getComment() function to grab a comment with a specific ID from the database and display it. If the comment ID does not exist, it will run an Error.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URI: /api/posts/{postId}/comments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GET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497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code uses the getAllCommentsForPost() method and grabs all of the comments that share a post ID with the post displayed in the endpoint. If the post does not exist or there are no comments for said post, an error will appear.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URI: /api/posts/{postId}/comments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Method: </w:t>
      </w: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POST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  <w:shd w:fill="f9cb9c" w:val="clear"/>
        </w:rPr>
      </w:pPr>
      <w:r w:rsidDel="00000000" w:rsidR="00000000" w:rsidRPr="00000000">
        <w:rPr>
          <w:sz w:val="20"/>
          <w:szCs w:val="20"/>
          <w:shd w:fill="f9cb9c" w:val="clear"/>
        </w:rPr>
        <w:drawing>
          <wp:inline distB="114300" distT="114300" distL="114300" distR="114300">
            <wp:extent cx="5943600" cy="527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endpoint uses the postComments() function to post a comment into the database.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NOTE:</w:t>
      </w:r>
      <w:r w:rsidDel="00000000" w:rsidR="00000000" w:rsidRPr="00000000">
        <w:rPr>
          <w:sz w:val="20"/>
          <w:szCs w:val="20"/>
          <w:rtl w:val="0"/>
        </w:rPr>
        <w:t xml:space="preserve"> If the post ID is invalid or the data that is being posted is not fully filled out, an error will occur.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