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6" w:rsidRDefault="000D726B" w:rsidP="000D726B">
      <w:pPr>
        <w:pStyle w:val="Cm"/>
      </w:pPr>
      <w:r>
        <w:t>Wumpus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>6-os táblája egy barlang helyiségeit ábrázolja, amelyek egyikében rejtőzik egy szörnyeteg, a wumpus, aki felfalja a szobájába tévedő</w:t>
      </w:r>
      <w:r w:rsidR="008933DF">
        <w:t xml:space="preserve"> személyt. A táblán egy játékos</w:t>
      </w:r>
      <w:r w:rsidRPr="000D726B">
        <w:t xml:space="preserve"> közlekedik, akire a wumpus mellett kívül még egy veszély leselkedik: néhány mező – szintén a játék végét jelentő – csapdát tartalmaz. A nyerésre is két lehetősége van: nyilával megsemmisítheti a wumpust vagy rátalálhat az aranyat rejtő szobára.</w:t>
      </w:r>
    </w:p>
    <w:p w:rsidR="008933DF" w:rsidRDefault="008933DF" w:rsidP="008933DF">
      <w:r w:rsidRPr="008933DF">
        <w:t>A játékos tájékozódásában az segíti, hogy minden veszélyt keltő objektumok közelségét érzékeli a szomszédos szobákból. A wumpus szomszédságában bűzt érez, a csapda mellett szellőt 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egy n X n-es táblából</w:t>
      </w:r>
      <w:r w:rsidR="003E1759">
        <w:t xml:space="preserve"> (</w:t>
      </w:r>
      <w:r w:rsidR="003E1759">
        <w:rPr>
          <w:i/>
        </w:rPr>
        <w:t>barlang</w:t>
      </w:r>
      <w:r w:rsidR="003E1759">
        <w:t>)</w:t>
      </w:r>
      <w:r>
        <w:t xml:space="preserve"> áll</w:t>
      </w:r>
      <w:r w:rsidR="003E1759">
        <w:t>, az egyes mezők jelképezik a barlan</w:t>
      </w:r>
      <w:r w:rsidR="00D83CBF">
        <w:t>g</w:t>
      </w:r>
      <w:r w:rsidR="003E1759">
        <w:t xml:space="preserve"> </w:t>
      </w:r>
      <w:r w:rsidR="003E1759">
        <w:rPr>
          <w:i/>
        </w:rPr>
        <w:t>szobáit</w:t>
      </w:r>
      <w:r>
        <w:t xml:space="preserve">. </w:t>
      </w:r>
      <w:r w:rsidR="001E16C8">
        <w:t xml:space="preserve">A </w:t>
      </w:r>
      <w:r w:rsidR="00D83CBF">
        <w:t>barlangban</w:t>
      </w:r>
      <w:r w:rsidR="001E16C8">
        <w:t xml:space="preserve"> az alábbiak </w:t>
      </w:r>
      <w:r w:rsidR="003E1759">
        <w:t>találhatóak</w:t>
      </w:r>
      <w:r w:rsidR="00D83CBF">
        <w:t xml:space="preserve"> meg</w:t>
      </w:r>
      <w:r w:rsidR="001E16C8">
        <w:t>:</w:t>
      </w:r>
    </w:p>
    <w:p w:rsidR="001E16C8" w:rsidRDefault="003E1759" w:rsidP="001E16C8">
      <w:pPr>
        <w:pStyle w:val="Listaszerbekezds"/>
        <w:numPr>
          <w:ilvl w:val="0"/>
          <w:numId w:val="1"/>
        </w:numPr>
      </w:pPr>
      <w:r w:rsidRPr="003E1759">
        <w:rPr>
          <w:b/>
          <w:i/>
        </w:rPr>
        <w:t>Wumpus</w:t>
      </w:r>
      <w:r w:rsidR="001E16C8">
        <w:t xml:space="preserve">: a játék nevét adó szörny, </w:t>
      </w:r>
      <w:r>
        <w:t xml:space="preserve">amennyiben a játékos erre a mezőre lép, meghal, a játéknak vége. A közvetlenül szomszédos mezőkön </w:t>
      </w:r>
      <w:r>
        <w:rPr>
          <w:i/>
        </w:rPr>
        <w:t xml:space="preserve">bűz </w:t>
      </w:r>
      <w:r>
        <w:t>ér</w:t>
      </w:r>
      <w:r w:rsidR="008450AC">
        <w:t>zékelhető (átlósan tehát nem!).</w:t>
      </w:r>
    </w:p>
    <w:p w:rsidR="003E1759" w:rsidRDefault="003E1759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 xml:space="preserve">Csapda: </w:t>
      </w:r>
      <w:r>
        <w:t xml:space="preserve">a játékban néhány (nehézségi szinttől függő, illetve paraméterezhető) csapda </w:t>
      </w:r>
      <w:r w:rsidR="00D83CBF">
        <w:t xml:space="preserve">található – ezek szintén a játékos halálát okozzák, ha ide lép. A csapdák számát a játékos nem ismeri. A </w:t>
      </w:r>
      <w:r w:rsidR="0001180C">
        <w:t>csapdákkal</w:t>
      </w:r>
      <w:r w:rsidR="00D83CBF">
        <w:t xml:space="preserve"> közvetlen szomszédos mezőkön </w:t>
      </w:r>
      <w:r w:rsidR="00D83CBF">
        <w:rPr>
          <w:i/>
        </w:rPr>
        <w:t xml:space="preserve">szellő </w:t>
      </w:r>
      <w:r w:rsidR="00D83CBF">
        <w:t>érzékelhető.</w:t>
      </w:r>
    </w:p>
    <w:p w:rsidR="00D83CBF" w:rsidRDefault="00D83CBF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>Arany:</w:t>
      </w:r>
      <w:r>
        <w:t xml:space="preserve"> egy szobában van arany, a játékos célja ezt megtalálni. Amennyiben ez sikerül, megnyeri a játékot. Az aranyat csak azon a helyen lehet érzékelni, ahol van (nincs </w:t>
      </w:r>
      <w:r>
        <w:rPr>
          <w:i/>
        </w:rPr>
        <w:t>kisugárzása</w:t>
      </w:r>
      <w:r>
        <w:t>)</w:t>
      </w:r>
    </w:p>
    <w:p w:rsidR="00D83CBF" w:rsidRDefault="00D83CBF" w:rsidP="00D83CBF">
      <w:r>
        <w:t>A fenti kép egy 4 x 4-es barlang lehetséges kezdőállapotát mutatja.</w:t>
      </w:r>
    </w:p>
    <w:p w:rsidR="00D83CBF" w:rsidRPr="008450AC" w:rsidRDefault="00D83CBF" w:rsidP="00D83CBF">
      <w:r>
        <w:t xml:space="preserve">A játékos a bal alsó szobában kezd (ez garantáltan biztonságos hely, </w:t>
      </w:r>
      <w:r>
        <w:rPr>
          <w:i/>
        </w:rPr>
        <w:t xml:space="preserve">bűz </w:t>
      </w:r>
      <w:r>
        <w:t xml:space="preserve">vagy </w:t>
      </w:r>
      <w:r>
        <w:rPr>
          <w:i/>
        </w:rPr>
        <w:t xml:space="preserve">szellő </w:t>
      </w:r>
      <w:r>
        <w:t>sem érzékelhető – kizárva így a szerencse faktort)</w:t>
      </w:r>
      <w:r w:rsidR="008450AC">
        <w:t>.</w:t>
      </w:r>
      <w:r w:rsidR="00573F52">
        <w:t xml:space="preserve"> Kezdetben a játékos csak azt a szobát </w:t>
      </w:r>
      <w:r w:rsidR="00573F52">
        <w:rPr>
          <w:i/>
        </w:rPr>
        <w:t xml:space="preserve">ismeri </w:t>
      </w:r>
      <w:r w:rsidR="00573F52">
        <w:t>ahonnan indul</w:t>
      </w:r>
      <w:r w:rsidR="008450AC">
        <w:t xml:space="preserve">, a többit fel kell fedeznie, valamint rendelkezésére áll egy íj, nehézségi szinttől függő mennyiségű </w:t>
      </w:r>
      <w:r w:rsidR="0001180C">
        <w:t>nyílvesszővel</w:t>
      </w:r>
      <w:r w:rsidR="008450AC">
        <w:t xml:space="preserve"> – ezzel lelőheti a </w:t>
      </w:r>
      <w:r w:rsidR="008450AC">
        <w:rPr>
          <w:i/>
        </w:rPr>
        <w:t>wumpust</w:t>
      </w:r>
      <w:r w:rsidR="008450AC">
        <w:t xml:space="preserve"> és megnyerheti a játékot.</w:t>
      </w:r>
    </w:p>
    <w:p w:rsidR="00573F52" w:rsidRDefault="00573F52" w:rsidP="00573F52">
      <w:pPr>
        <w:pStyle w:val="Cmsor3"/>
      </w:pPr>
      <w:r>
        <w:lastRenderedPageBreak/>
        <w:t>Cél</w:t>
      </w:r>
    </w:p>
    <w:p w:rsidR="00573F52" w:rsidRDefault="00573F52" w:rsidP="00573F52">
      <w:r>
        <w:t>A játékos célja</w:t>
      </w:r>
      <w:r w:rsidR="008450AC">
        <w:t xml:space="preserve"> tehát,</w:t>
      </w:r>
      <w:r>
        <w:t xml:space="preserve"> hogy a halálos mezőket elkerülve megtalálja az ara</w:t>
      </w:r>
      <w:r w:rsidR="008450AC">
        <w:t xml:space="preserve">nyat rejtő mezőt, vagy eltalálja az </w:t>
      </w:r>
      <w:r w:rsidR="0001180C">
        <w:t>íjjal</w:t>
      </w:r>
      <w:r w:rsidR="008450AC">
        <w:t xml:space="preserve"> a wumpust. </w:t>
      </w:r>
      <w:r w:rsidR="0001180C">
        <w:t>Emellett</w:t>
      </w:r>
      <w:r w:rsidR="008450AC">
        <w:t xml:space="preserve"> cél az is, hogy ezt minél kevesebb lépésből érje el, ezért bevezetünk egy pontrendszert a teljesítmény mérésére.</w:t>
      </w:r>
    </w:p>
    <w:p w:rsidR="008450AC" w:rsidRPr="008631E8" w:rsidRDefault="008450AC" w:rsidP="00573F52">
      <w:r>
        <w:t xml:space="preserve">Kezdetben 1000 pontja van a játékosnak, és minden akciója pontveszteséggel </w:t>
      </w:r>
      <w:r w:rsidR="008631E8">
        <w:t xml:space="preserve">jár. Minél magasabb a pontszám a játék végén, annál jobb teljesítményt ért el a játékos (és a </w:t>
      </w:r>
      <w:r w:rsidR="008631E8">
        <w:rPr>
          <w:i/>
        </w:rPr>
        <w:t xml:space="preserve">toplistába </w:t>
      </w:r>
      <w:r w:rsidR="008631E8">
        <w:t>is így kerül be)</w:t>
      </w:r>
    </w:p>
    <w:p w:rsidR="008450AC" w:rsidRDefault="008450AC" w:rsidP="008450AC">
      <w:pPr>
        <w:pStyle w:val="Cmsor3"/>
      </w:pPr>
      <w:r>
        <w:t>Játék elvesztése</w:t>
      </w:r>
    </w:p>
    <w:p w:rsidR="008450AC" w:rsidRDefault="008450AC" w:rsidP="008450AC">
      <w:r>
        <w:t xml:space="preserve">A játékos veszít, amennyiben a </w:t>
      </w:r>
      <w:r>
        <w:rPr>
          <w:i/>
        </w:rPr>
        <w:t xml:space="preserve">wumpus </w:t>
      </w:r>
      <w:r>
        <w:t>szobájába lép, vagy valamely csapdát rejtő mezőre téved. Ebben az esetben -1000 pontot kap.</w:t>
      </w:r>
    </w:p>
    <w:p w:rsidR="008450AC" w:rsidRDefault="008450AC" w:rsidP="008450AC">
      <w:pPr>
        <w:pStyle w:val="Cmsor3"/>
      </w:pPr>
      <w:r>
        <w:t>Tevékenységek</w:t>
      </w:r>
    </w:p>
    <w:p w:rsidR="008450AC" w:rsidRDefault="008450AC" w:rsidP="008450AC">
      <w:r w:rsidRPr="008450AC">
        <w:t xml:space="preserve">A játékos útja során a következő néhány elemi tevékenységet hajthatja végre: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az adott mezőn bármely irányban 90</w:t>
      </w:r>
      <w:r w:rsidRPr="008450AC">
        <w:sym w:font="Symbol" w:char="F0B0"/>
      </w:r>
      <w:r w:rsidRPr="008450AC">
        <w:t xml:space="preserve">-kal elfordulhat;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 xml:space="preserve">az adott irányban a szomszédos mezőre léphet (megkísérelheti a tábla szélén a fal felé is);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nyilával lőhet az adott irányban</w:t>
      </w:r>
      <w:r>
        <w:t>;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megragadó mozdulatot tehet (az aranyt tartalmazó mezőn jár eredménnyel).</w:t>
      </w:r>
    </w:p>
    <w:p w:rsidR="008631E8" w:rsidRDefault="008450AC" w:rsidP="008450AC">
      <w:r w:rsidRPr="008450AC">
        <w:t xml:space="preserve"> A nyíllal történő lövés 10 pont levonásával jár, a többi tevékenység megtétele</w:t>
      </w:r>
      <w:r w:rsidR="008631E8">
        <w:t xml:space="preserve"> alkalmanként 1-1 pontba kerül.</w:t>
      </w:r>
    </w:p>
    <w:p w:rsidR="008450AC" w:rsidRDefault="008450AC" w:rsidP="008450AC">
      <w:r w:rsidRPr="008450AC">
        <w:t xml:space="preserve">Ha a játékos egy mezőre lép, akkor a rendszer szolgáltatja számára az ott érvényes érzeteket, a </w:t>
      </w:r>
      <w:r w:rsidRPr="008631E8">
        <w:rPr>
          <w:i/>
        </w:rPr>
        <w:t>bűz</w:t>
      </w:r>
      <w:r w:rsidRPr="008450AC">
        <w:t xml:space="preserve"> és a </w:t>
      </w:r>
      <w:r w:rsidRPr="008631E8">
        <w:rPr>
          <w:i/>
        </w:rPr>
        <w:t>szellő</w:t>
      </w:r>
      <w:r w:rsidRPr="008450AC">
        <w:t xml:space="preserve"> jelenlétét vagy hiányát, illetve a </w:t>
      </w:r>
      <w:r w:rsidRPr="008631E8">
        <w:rPr>
          <w:i/>
        </w:rPr>
        <w:t>ragyogás</w:t>
      </w:r>
      <w:r w:rsidRPr="008450AC">
        <w:t xml:space="preserve"> érzetét, ha az </w:t>
      </w:r>
      <w:r w:rsidRPr="008631E8">
        <w:rPr>
          <w:i/>
        </w:rPr>
        <w:t>arany</w:t>
      </w:r>
      <w:r w:rsidRPr="008450AC">
        <w:t xml:space="preserve"> abban a szobában található. Ha a tábla szélén a fal felé próbál lépni, akkor koppanást hall, mint ahogy a téves irányban kilőtt nyílvessző is koppan a falon. A játék végét jelentő indikátorokat is megkapja a játékos, ha ilyen helyzet áll elő: ha belép a wumpus szobájába (fogcsattogtatás), csapdába esik (puffanás), lelövi a wumpust (velőtrázó sikoly) vagy megragadja az aranyat (aranycsörgés).</w:t>
      </w:r>
    </w:p>
    <w:p w:rsidR="00AB37C2" w:rsidRDefault="00AB37C2" w:rsidP="00AB37C2">
      <w:pPr>
        <w:pStyle w:val="Cmsor1"/>
      </w:pPr>
      <w:r>
        <w:t>Megvalósítás</w:t>
      </w:r>
    </w:p>
    <w:p w:rsidR="00AB37C2" w:rsidRDefault="00AB37C2" w:rsidP="00AB37C2">
      <w:r>
        <w:t xml:space="preserve">A problémát megoldó alkalmazást </w:t>
      </w:r>
      <w:r w:rsidR="00C5700E">
        <w:t>C# nyelven kerül</w:t>
      </w:r>
      <w:bookmarkStart w:id="0" w:name="_GoBack"/>
      <w:bookmarkEnd w:id="0"/>
      <w:r w:rsidR="00C5700E">
        <w:t xml:space="preserve"> megvalósításra</w:t>
      </w:r>
      <w:proofErr w:type="gramStart"/>
      <w:r w:rsidR="00C5700E">
        <w:t>, .NET</w:t>
      </w:r>
      <w:proofErr w:type="gramEnd"/>
      <w:r w:rsidR="00C5700E">
        <w:t xml:space="preserve"> keretrendszerben. A játék üzleti logikája elkülönülve, külön projektben lesz megvalósítva, a megjelenítés kétféle módon lesz implementálva: 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 w:rsidRPr="00C5700E">
        <w:rPr>
          <w:b/>
        </w:rPr>
        <w:t>konzolos alkalmazás</w:t>
      </w:r>
      <w:r>
        <w:t>: a hagyományos játékélményért. Ebben a változatban a játékos nem látja maga előtt a teljes táblát, csak az aktuális szobában tapasztaltakra, és a korábbi tapasztalataira építhet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>
        <w:rPr>
          <w:b/>
        </w:rPr>
        <w:t>grafikus alkalmazás (WPF)</w:t>
      </w:r>
      <w:r w:rsidRPr="00C5700E">
        <w:t>:</w:t>
      </w:r>
      <w:r>
        <w:t xml:space="preserve"> a játékos ebben a változatban grafikus felületen, kényelmesebben kezelheti a </w:t>
      </w:r>
      <w:r w:rsidR="00F94FF5">
        <w:t>játékot</w:t>
      </w:r>
      <w:r>
        <w:t>, és a teljes felfedezett játékot láthatja – így könnyebb a játék</w:t>
      </w:r>
    </w:p>
    <w:p w:rsidR="00C5700E" w:rsidRPr="00C5700E" w:rsidRDefault="00C5700E" w:rsidP="00C5700E">
      <w:r>
        <w:lastRenderedPageBreak/>
        <w:t>Az alkalmazásnak lesz egy konfiguráló menüpontja, ahol az egyes paramétereket lehet beállítani, nehézségi szinthez rendelni</w:t>
      </w:r>
      <w:r w:rsidR="002F7B7A">
        <w:t xml:space="preserve"> (mind a konzolos, mind a grafikus esetben)</w:t>
      </w:r>
    </w:p>
    <w:sectPr w:rsidR="00C5700E" w:rsidRPr="00C5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6BF4"/>
    <w:multiLevelType w:val="hybridMultilevel"/>
    <w:tmpl w:val="71D6B6F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1180C"/>
    <w:rsid w:val="000D726B"/>
    <w:rsid w:val="001E16C8"/>
    <w:rsid w:val="00252454"/>
    <w:rsid w:val="002F7B7A"/>
    <w:rsid w:val="003814C6"/>
    <w:rsid w:val="003E1759"/>
    <w:rsid w:val="00573F52"/>
    <w:rsid w:val="008450AC"/>
    <w:rsid w:val="008631E8"/>
    <w:rsid w:val="008933DF"/>
    <w:rsid w:val="009A24AB"/>
    <w:rsid w:val="00AB37C2"/>
    <w:rsid w:val="00B92147"/>
    <w:rsid w:val="00BB7F7B"/>
    <w:rsid w:val="00C5700E"/>
    <w:rsid w:val="00D83CBF"/>
    <w:rsid w:val="00E026E6"/>
    <w:rsid w:val="00F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2A708-C093-442E-995F-A6A22E1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552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8</cp:revision>
  <dcterms:created xsi:type="dcterms:W3CDTF">2015-04-08T12:30:00Z</dcterms:created>
  <dcterms:modified xsi:type="dcterms:W3CDTF">2015-04-12T14:47:00Z</dcterms:modified>
</cp:coreProperties>
</file>