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25021604"/>
        <w:docPartObj>
          <w:docPartGallery w:val="Cover Pages"/>
          <w:docPartUnique/>
        </w:docPartObj>
      </w:sdtPr>
      <w:sdtEndPr>
        <w:rPr>
          <w:u w:val="single"/>
        </w:rPr>
      </w:sdtEndPr>
      <w:sdtContent>
        <w:p w:rsidR="002E37CB" w:rsidRDefault="002E37CB">
          <w:pPr>
            <w:pStyle w:val="Sansinterligne"/>
          </w:pPr>
          <w:r>
            <w:rPr>
              <w:noProof/>
              <w:lang w:eastAsia="fr-FR"/>
            </w:rPr>
            <mc:AlternateContent>
              <mc:Choice Requires="wpg">
                <w:drawing>
                  <wp:anchor distT="0" distB="0" distL="114300" distR="114300" simplePos="0" relativeHeight="251653120"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 name="Groupe 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 name="Rectangle 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Pentagone 6"/>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4-03-06T00:00:00Z">
                                      <w:dateFormat w:val="dd/MM/yyyy"/>
                                      <w:lid w:val="fr-FR"/>
                                      <w:storeMappedDataAs w:val="dateTime"/>
                                      <w:calendar w:val="gregorian"/>
                                    </w:date>
                                  </w:sdtPr>
                                  <w:sdtEndPr/>
                                  <w:sdtContent>
                                    <w:p w:rsidR="000E48D8" w:rsidRDefault="000E48D8">
                                      <w:pPr>
                                        <w:pStyle w:val="Sansinterligne"/>
                                        <w:jc w:val="right"/>
                                        <w:rPr>
                                          <w:color w:val="FFFFFF" w:themeColor="background1"/>
                                          <w:sz w:val="28"/>
                                          <w:szCs w:val="28"/>
                                        </w:rPr>
                                      </w:pPr>
                                      <w:r>
                                        <w:rPr>
                                          <w:color w:val="FFFFFF" w:themeColor="background1"/>
                                          <w:sz w:val="28"/>
                                          <w:szCs w:val="28"/>
                                        </w:rPr>
                                        <w:t>06/03/2014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oupe 7"/>
                            <wpg:cNvGrpSpPr/>
                            <wpg:grpSpPr>
                              <a:xfrm>
                                <a:off x="76200" y="4210050"/>
                                <a:ext cx="2057400" cy="4910328"/>
                                <a:chOff x="80645" y="4211812"/>
                                <a:chExt cx="1306273" cy="3121026"/>
                              </a:xfrm>
                            </wpg:grpSpPr>
                            <wpg:grpSp>
                              <wpg:cNvPr id="8" name="Groupe 8"/>
                              <wpg:cNvGrpSpPr>
                                <a:grpSpLocks noChangeAspect="1"/>
                              </wpg:cNvGrpSpPr>
                              <wpg:grpSpPr>
                                <a:xfrm>
                                  <a:off x="141062" y="4211812"/>
                                  <a:ext cx="1047750" cy="3121026"/>
                                  <a:chOff x="141062" y="4211812"/>
                                  <a:chExt cx="1047750" cy="3121026"/>
                                </a:xfrm>
                              </wpg:grpSpPr>
                              <wps:wsp>
                                <wps:cNvPr id="9" name="Forme libre 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1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 name="Groupe 21"/>
                              <wpg:cNvGrpSpPr>
                                <a:grpSpLocks noChangeAspect="1"/>
                              </wpg:cNvGrpSpPr>
                              <wpg:grpSpPr>
                                <a:xfrm>
                                  <a:off x="80645" y="4826972"/>
                                  <a:ext cx="1306273" cy="2505863"/>
                                  <a:chOff x="80645" y="4649964"/>
                                  <a:chExt cx="874712" cy="1677988"/>
                                </a:xfrm>
                              </wpg:grpSpPr>
                              <wps:wsp>
                                <wps:cNvPr id="22" name="Forme libre 2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4" o:spid="_x0000_s1026" style="position:absolute;margin-left:0;margin-top:0;width:172.8pt;height:718.55pt;z-index:-25166336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M2qNNwYJAAAzgQBAA4A&#10;AAAAAAAAAAAAAAAALgIAAGRycy9lMm9Eb2MueG1sUEsBAi0AFAAGAAgAAAAhAE/3lTLdAAAABgEA&#10;AA8AAAAAAAAAAAAAAAAAciYAAGRycy9kb3ducmV2LnhtbFBLBQYAAAAABAAEAPMAAAB8JwAAAAA=&#10;">
                    <v:rect id="Rectangle 5"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iXPsEA&#10;AADaAAAADwAAAGRycy9kb3ducmV2LnhtbESPW4vCMBSE3xf8D+EI+7amFZWlaxQrKPvqZfH10Jxt&#10;i81JSWIv/36zIPg4zMw3zHo7mEZ05HxtWUE6S0AQF1bXXCq4Xg4fnyB8QNbYWCYFI3nYbiZva8y0&#10;7flE3TmUIkLYZ6igCqHNpPRFRQb9zLbE0fu1zmCI0pVSO+wj3DRyniQrabDmuFBhS/uKivv5YRTs&#10;884tbn0yjj7Nj81PenvknpV6nw67LxCBhvAKP9vfWsES/q/EGy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Ylz7BAAAA2gAAAA8AAAAAAAAAAAAAAAAAmAIAAGRycy9kb3du&#10;cmV2LnhtbFBLBQYAAAAABAAEAPUAAACGAwAAAAA=&#10;" fillcolor="#355071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6"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HiqsQA&#10;AADaAAAADwAAAGRycy9kb3ducmV2LnhtbESPQWsCMRSE74X+h/AKvdVsK2ztahQtCCJ4qNuDx8fm&#10;uVm7eYmbVFd/vSkUPA4z8w0zmfW2FSfqQuNYwesgA0FcOd1wreC7XL6MQISIrLF1TAouFGA2fXyY&#10;YKHdmb/otI21SBAOBSowMfpCylAZshgGzhMnb+86izHJrpa6w3OC21a+ZVkuLTacFgx6+jRU/Wx/&#10;rYLy4Idrf7x+LIbv+cLsd2G3WVZKPT/18zGISH28h//bK60gh78r6Qb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x4qrEAAAA2gAAAA8AAAAAAAAAAAAAAAAAmAIAAGRycy9k&#10;b3ducmV2LnhtbFBLBQYAAAAABAAEAPUAAACJAwAAAAA=&#10;" adj="18883" fillcolor="#2fa3ee [3204]" stroked="f" strokeweight="1.25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4-03-06T00:00:00Z">
                                <w:dateFormat w:val="dd/MM/yyyy"/>
                                <w:lid w:val="fr-FR"/>
                                <w:storeMappedDataAs w:val="dateTime"/>
                                <w:calendar w:val="gregorian"/>
                              </w:date>
                            </w:sdtPr>
                            <w:sdtEndPr/>
                            <w:sdtContent>
                              <w:p w:rsidR="000E48D8" w:rsidRDefault="000E48D8">
                                <w:pPr>
                                  <w:pStyle w:val="Sansinterligne"/>
                                  <w:jc w:val="right"/>
                                  <w:rPr>
                                    <w:color w:val="FFFFFF" w:themeColor="background1"/>
                                    <w:sz w:val="28"/>
                                    <w:szCs w:val="28"/>
                                  </w:rPr>
                                </w:pPr>
                                <w:r>
                                  <w:rPr>
                                    <w:color w:val="FFFFFF" w:themeColor="background1"/>
                                    <w:sz w:val="28"/>
                                    <w:szCs w:val="28"/>
                                  </w:rPr>
                                  <w:t>06/03/2014</w:t>
                                </w:r>
                              </w:p>
                            </w:sdtContent>
                          </w:sdt>
                        </w:txbxContent>
                      </v:textbox>
                    </v:shape>
                    <v:group id="Groupe 7"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group id="Groupe 8"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o:lock v:ext="edit" aspectratio="t"/>
                        <v:shape id="Forme libre 9"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OC7MMA&#10;AADaAAAADwAAAGRycy9kb3ducmV2LnhtbESPzWrDMBCE74G8g9hCL6GRm0NJHMvGmASnxybpfbHW&#10;P6m1MpbquH36qlDocZiZb5gkm00vJhpdZ1nB8zoCQVxZ3XGj4Ho5Pm1BOI+ssbdMCr7IQZYuFwnG&#10;2t75jaazb0SAsItRQev9EEvpqpYMurUdiINX29GgD3JspB7xHuCml5soepEGOw4LLQ5UtFR9nD+N&#10;Av19Ke1kyqZYvb8e6rzcnsqbU+rxYc73IDzN/j/81z5pBTv4vRJugE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OC7MMAAADaAAAADwAAAAAAAAAAAAAAAACYAgAAZHJzL2Rv&#10;d25yZXYueG1sUEsFBgAAAAAEAAQA9QAAAIgDAAAAAA==&#10;" path="m,l39,152,84,304r38,113l122,440,76,306,39,180,6,53,,xe" fillcolor="#355071 [3215]" strokecolor="#355071 [3215]" strokeweight="0">
                          <v:path arrowok="t" o:connecttype="custom" o:connectlocs="0,0;61913,241300;133350,482600;193675,661988;193675,698500;120650,485775;61913,285750;9525,84138;0,0" o:connectangles="0,0,0,0,0,0,0,0,0"/>
                        </v:shape>
                        <v:shape id="Forme libre 10"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OxwcMA&#10;AADbAAAADwAAAGRycy9kb3ducmV2LnhtbESPQW/CMAyF75P2HyJP2m2kTAKhQkAFaROXHYD9AK8x&#10;TaFxqiTQ7t/Ph0ncbL3n9z6vNqPv1J1iagMbmE4KUMR1sC03Br5PH28LUCkjW+wCk4FfSrBZPz+t&#10;sLRh4APdj7lREsKpRAMu577UOtWOPKZJ6IlFO4foMcsaG20jDhLuO/1eFHPtsWVpcNjTzlF9Pd68&#10;gZud7z5ns/F6+RlCFc9f22ofnDGvL2O1BJVpzA/z//XeCr7Qyy8y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OxwcMAAADbAAAADwAAAAAAAAAAAAAAAACYAgAAZHJzL2Rv&#10;d25yZXYueG1sUEsFBgAAAAAEAAQA9QAAAIgDAAAAAA==&#10;" path="m,l8,19,37,93r30,74l116,269r-8,l60,169,30,98,1,25,,xe" fillcolor="#355071 [3215]" strokecolor="#355071 [3215]" strokeweight="0">
                          <v:path arrowok="t" o:connecttype="custom" o:connectlocs="0,0;12700,30163;58738,147638;106363,265113;184150,427038;171450,427038;95250,268288;47625,155575;1588,39688;0,0" o:connectangles="0,0,0,0,0,0,0,0,0,0"/>
                        </v:shape>
                        <v:shape id="Forme libre 11"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97sEA&#10;AADbAAAADwAAAGRycy9kb3ducmV2LnhtbERP24rCMBB9F/yHMIJvmnphka5RRBBUBPGCsG9DM9t2&#10;bSYliVr/3ggLvs3hXGc6b0wl7uR8aVnBoJ+AIM6sLjlXcD6tehMQPiBrrCyTgid5mM/arSmm2j74&#10;QPdjyEUMYZ+igiKEOpXSZwUZ9H1bE0fu1zqDIUKXS+3wEcNNJYdJ8iUNlhwbCqxpWVB2Pd6Mgv34&#10;+YebmzkMR6dk43BXr7eXH6W6nWbxDSJQEz7if/dax/kDeP8SD5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kfe7BAAAA2wAAAA8AAAAAAAAAAAAAAAAAmAIAAGRycy9kb3du&#10;cmV2LnhtbFBLBQYAAAAABAAEAPUAAACGAwAAAAA=&#10;" path="m,l,,1,79r2,80l12,317,23,476,39,634,58,792,83,948r24,138l135,1223r5,49l138,1262,105,1106,77,949,53,792,35,634,20,476,9,317,2,159,,79,,xe" fillcolor="#355071 [3215]" strokecolor="#35507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2"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rCksMA&#10;AADbAAAADwAAAGRycy9kb3ducmV2LnhtbESPQWuDQBCF74H+h2UKucVVDyEY11AKpTnkEpOQ6+BO&#10;VerOWnebqL++WwjkNsN78943+W40nbjR4FrLCpIoBkFcWd1yreB8+lhtQDiPrLGzTAomcrArXhY5&#10;Ztre+Ui30tcihLDLUEHjfZ9J6aqGDLrI9sRB+7KDQR/WoZZ6wHsIN51M43gtDbYcGhrs6b2h6rv8&#10;NQqu9Rz36Y9Pks/LFMDmVu8Pk1LL1/FtC8LT6J/mx/VeB/wU/n8JA8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rCksMAAADbAAAADwAAAAAAAAAAAAAAAACYAgAAZHJzL2Rv&#10;d25yZXYueG1sUEsFBgAAAAAEAAQA9QAAAIgDAAAAAA==&#10;" path="m45,r,l35,66r-9,67l14,267,6,401,3,534,6,669r8,134l18,854r,-3l9,814,8,803,1,669,,534,3,401,12,267,25,132,34,66,45,xe" fillcolor="#355071 [3215]" strokecolor="#35507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3"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Cg8MAA&#10;AADbAAAADwAAAGRycy9kb3ducmV2LnhtbERPS2sCMRC+F/wPYYTealbF12oUERRpTz4QvI2b2Qdu&#10;JkuS6vrvm0Kht/n4nrNYtaYWD3K+sqyg30tAEGdWV1woOJ+2H1MQPiBrrC2Tghd5WC07bwtMtX3y&#10;gR7HUIgYwj5FBWUITSqlz0oy6Hu2IY5cbp3BEKErpHb4jOGmloMkGUuDFceGEhvalJTdj99GgZXk&#10;crpMqtng04y/wnWXj25Gqfduu56DCNSGf/Gfe6/j/CH8/hIPkM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DCg8MAAAADbAAAADwAAAAAAAAAAAAAAAACYAgAAZHJzL2Rvd25y&#10;ZXYueG1sUEsFBgAAAAAEAAQA9QAAAIUDAAAAAA==&#10;" path="m,l10,44r11,82l34,207r19,86l75,380r25,86l120,521r21,55l152,618r2,11l140,595,115,532,93,468,67,383,47,295,28,207,12,104,,xe" fillcolor="#355071 [3215]" strokecolor="#35507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4"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BbVr8A&#10;AADbAAAADwAAAGRycy9kb3ducmV2LnhtbERPTWsCMRC9F/wPYQRvNVvRIlujVEGwx1r1PG6mm7Cb&#10;yZJE3f77RhC8zeN9zmLVu1ZcKUTrWcHbuABBXHltuVZw+Nm+zkHEhKyx9UwK/ijCajl4WWCp/Y2/&#10;6bpPtcghHEtUYFLqSiljZchhHPuOOHO/PjhMGYZa6oC3HO5aOSmKd+nQcm4w2NHGUNXsL05BMGnd&#10;HGZhPW02p6/t2drz0VulRsP+8wNEoj49xQ/3Tuf5U7j/k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8FtWvwAAANsAAAAPAAAAAAAAAAAAAAAAAJgCAABkcnMvZG93bnJl&#10;di54bWxQSwUGAAAAAAQABAD1AAAAhAMAAAAA&#10;" path="m,l33,69r-9,l12,35,,xe" fillcolor="#355071 [3215]" strokecolor="#355071 [3215]" strokeweight="0">
                          <v:path arrowok="t" o:connecttype="custom" o:connectlocs="0,0;52388,109538;38100,109538;19050,55563;0,0" o:connectangles="0,0,0,0,0"/>
                        </v:shape>
                        <v:shape id="Forme libre 15"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HR8AA&#10;AADbAAAADwAAAGRycy9kb3ducmV2LnhtbERP3WrCMBS+H/gO4QjejJlO2BhdU5mC1jux7gEOzbEt&#10;S05KktX69kYY7O58fL+nWE/WiJF86B0reF1mIIgbp3tuFXyfdy8fIEJE1mgck4IbBViXs6cCc+2u&#10;fKKxjq1IIRxyVNDFOORShqYji2HpBuLEXZy3GBP0rdQeryncGrnKsndpsefU0OFA246an/rXKjD1&#10;s9ufB2qP46Fy5rapLuQrpRbz6esTRKQp/ov/3Aed5r/B45d0gC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4HR8AAAADbAAAADwAAAAAAAAAAAAAAAACYAgAAZHJzL2Rvd25y&#10;ZXYueG1sUEsFBgAAAAAEAAQA9QAAAIUDAAAAAA==&#10;" path="m,l9,37r,3l15,93,5,49,,xe" fillcolor="#355071 [3215]" strokecolor="#355071 [3215]" strokeweight="0">
                          <v:path arrowok="t" o:connecttype="custom" o:connectlocs="0,0;14288,58738;14288,63500;23813,147638;7938,77788;0,0" o:connectangles="0,0,0,0,0,0"/>
                        </v:shape>
                        <v:shape id="Forme libre 16"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19V8AA&#10;AADbAAAADwAAAGRycy9kb3ducmV2LnhtbERPTUsDMRC9C/6HMII3m63gImvTYlsET4pVEG/DZpqs&#10;biYhiZvtvzeC4G0e73NWm9mNYqKYBs8KlosGBHHv9cBGwdvrw9UtiJSRNY6eScGJEmzW52cr7LQv&#10;/ELTIRtRQzh1qMDmHDopU2/JYVr4QFy5o48Oc4XRSB2x1HA3yuumaaXDgWuDxUA7S/3X4dspeG9N&#10;CTfFfnyGsj2Z5/3xKdpJqcuL+f4ORKY5/4v/3I+6zm/h95d6gF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19V8AAAADbAAAADwAAAAAAAAAAAAAAAACYAgAAZHJzL2Rvd25y&#10;ZXYueG1sUEsFBgAAAAAEAAQA9QAAAIUDAAAAAA==&#10;" path="m394,r,l356,38,319,77r-35,40l249,160r-42,58l168,276r-37,63l98,402,69,467,45,535,26,604,14,673,7,746,6,766,,749r1,-5l7,673,21,603,40,533,65,466,94,400r33,-64l164,275r40,-60l248,158r34,-42l318,76,354,37,394,xe" fillcolor="#355071 [3215]" strokecolor="#35507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7"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PtMUA&#10;AADbAAAADwAAAGRycy9kb3ducmV2LnhtbERPS2vCQBC+F/wPywheim6aQyvRVaRFLS2F+EDwNmbH&#10;JDQ7G7KrJv313ULB23x8z5nOW1OJKzWutKzgaRSBIM6sLjlXsN8th2MQziNrrCyTgo4czGe9hykm&#10;2t54Q9etz0UIYZeggsL7OpHSZQUZdCNbEwfubBuDPsAml7rBWwg3lYyj6FkaLDk0FFjTa0HZ9/Zi&#10;FHx9+CM/pukp/lmv3lbdIf5Mu1ipQb9dTEB4av1d/O9+12H+C/z9Eg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4+0xQAAANsAAAAPAAAAAAAAAAAAAAAAAJgCAABkcnMv&#10;ZG93bnJldi54bWxQSwUGAAAAAAQABAD1AAAAigMAAAAA&#10;" path="m,l6,16r1,3l11,80r9,52l33,185r3,9l21,161,15,145,5,81,1,41,,xe" fillcolor="#355071 [3215]" strokecolor="#355071 [3215]" strokeweight="0">
                          <v:path arrowok="t" o:connecttype="custom" o:connectlocs="0,0;9525,25400;11113,30163;17463,127000;31750,209550;52388,293688;57150,307975;33338,255588;23813,230188;7938,128588;1588,65088;0,0" o:connectangles="0,0,0,0,0,0,0,0,0,0,0,0"/>
                        </v:shape>
                        <v:shape id="Forme libre 18"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fHmcUA&#10;AADbAAAADwAAAGRycy9kb3ducmV2LnhtbESPQW/CMAyF75P2HyJP2m2kQ9OECgHBpLFxmigcys1q&#10;TFPROKXJoPv38wGJm633/N7n2WLwrbpQH5vABl5HGSjiKtiGawP73efLBFRMyBbbwGTgjyIs5o8P&#10;M8xtuPKWLkWqlYRwzNGAS6nLtY6VI49xFDpi0Y6h95hk7Wtte7xKuG/1OMvetceGpcFhRx+OqlPx&#10;6w2cl+uN/Tq8HX6KybZcuXO5Hm9KY56fhuUUVKIh3c23628r+AIrv8gAe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x8eZxQAAANsAAAAPAAAAAAAAAAAAAAAAAJgCAABkcnMv&#10;ZG93bnJldi54bWxQSwUGAAAAAAQABAD1AAAAigMAAAAA&#10;" path="m,l31,65r-8,l,xe" fillcolor="#355071 [3215]" strokecolor="#355071 [3215]" strokeweight="0">
                          <v:path arrowok="t" o:connecttype="custom" o:connectlocs="0,0;49213,103188;36513,103188;0,0" o:connectangles="0,0,0,0"/>
                        </v:shape>
                        <v:shape id="Forme libre 19"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Fu08MA&#10;AADbAAAADwAAAGRycy9kb3ducmV2LnhtbERPTWvCQBC9C/0PyxS81U09aBNdQ1MQPBU0tuBtyI5J&#10;NDub7q6a9td3CwVv83ifs8wH04krOd9aVvA8SUAQV1a3XCvYl+unFxA+IGvsLJOCb/KQrx5GS8y0&#10;vfGWrrtQixjCPkMFTQh9JqWvGjLoJ7YnjtzROoMhQldL7fAWw00np0kykwZbjg0N9vTWUHXeXYyC&#10;0+aHD+/zYv3Vp9wW9an8+HSlUuPH4XUBItAQ7uJ/90bH+Sn8/R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Fu08MAAADbAAAADwAAAAAAAAAAAAAAAACYAgAAZHJzL2Rv&#10;d25yZXYueG1sUEsFBgAAAAAEAAQA9QAAAIgDAAAAAA==&#10;" path="m,l6,17,7,42,6,39,,23,,xe" fillcolor="#355071 [3215]" strokecolor="#355071 [3215]" strokeweight="0">
                          <v:path arrowok="t" o:connecttype="custom" o:connectlocs="0,0;9525,26988;11113,66675;9525,61913;0,36513;0,0" o:connectangles="0,0,0,0,0,0"/>
                        </v:shape>
                        <v:shape id="Forme libre 20"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5OBcAA&#10;AADbAAAADwAAAGRycy9kb3ducmV2LnhtbERPTYvCMBC9C/6HMII3Te1BlmoUFUQRhF13L96GZmyr&#10;zaQm0VZ//eawsMfH+54vO1OLJzlfWVYwGScgiHOrKy4U/HxvRx8gfEDWWFsmBS/ysFz0e3PMtG35&#10;i56nUIgYwj5DBWUITSalz0sy6Me2IY7cxTqDIUJXSO2wjeGmlmmSTKXBimNDiQ1tSspvp4dRYNv8&#10;sXbnGu+rq9m9L8c2Pbw/lRoOutUMRKAu/Iv/3HutII3r45f4A+Ti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j5OBcAAAADbAAAADwAAAAAAAAAAAAAAAACYAgAAZHJzL2Rvd25y&#10;ZXYueG1sUEsFBgAAAAAEAAQA9QAAAIUDAAAAAA==&#10;" path="m,l6,16,21,49,33,84r12,34l44,118,13,53,11,42,,xe" fillcolor="#355071 [3215]" strokecolor="#355071 [3215]" strokeweight="0">
                          <v:path arrowok="t" o:connecttype="custom" o:connectlocs="0,0;9525,25400;33338,77788;52388,133350;71438,187325;69850,187325;20638,84138;17463,66675;0,0" o:connectangles="0,0,0,0,0,0,0,0,0"/>
                        </v:shape>
                      </v:group>
                      <v:group id="Groupe 21"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o:lock v:ext="edit" aspectratio="t"/>
                        <v:shape id="Forme libre 22"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fZcYA&#10;AADbAAAADwAAAGRycy9kb3ducmV2LnhtbESPT2vCQBTE7wW/w/KE3urGHEpJXUUKag9V6z/w+Mg+&#10;k9Ts2zS70W0/vSsUehxm5jfMaBJMLS7UusqyguEgAUGcW11xoWC/mz29gHAeWWNtmRT8kIPJuPcw&#10;wkzbK2/osvWFiBB2GSoovW8yKV1ekkE3sA1x9E62NeijbAupW7xGuKllmiTP0mDFcaHEht5Kys/b&#10;zihYLX+P68VnN/v6COa7O6zCfLkOSj32w/QVhKfg/8N/7XetIE3h/iX+AD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fZcYAAADbAAAADwAAAAAAAAAAAAAAAACYAgAAZHJz&#10;L2Rvd25yZXYueG1sUEsFBgAAAAAEAAQA9QAAAIsDAAAAAA==&#10;" path="m,l41,155,86,309r39,116l125,450,79,311,41,183,7,54,,xe" fillcolor="#355071 [3215]" strokecolor="#355071 [3215]" strokeweight="0">
                          <v:fill opacity="13107f"/>
                          <v:stroke opacity="13107f"/>
                          <v:path arrowok="t" o:connecttype="custom" o:connectlocs="0,0;65088,246063;136525,490538;198438,674688;198438,714375;125413,493713;65088,290513;11113,85725;0,0" o:connectangles="0,0,0,0,0,0,0,0,0"/>
                        </v:shape>
                        <v:shape id="Forme libre 23"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aEA8MA&#10;AADbAAAADwAAAGRycy9kb3ducmV2LnhtbESP3YrCMBSE7xd8h3AEb5Y1raJIt1HEXdErxeoDHJrT&#10;H2xOShO1vr0RFvZymJlvmHTVm0bcqXO1ZQXxOAJBnFtdc6ngct5+LUA4j6yxsUwKnuRgtRx8pJho&#10;++AT3TNfigBhl6CCyvs2kdLlFRl0Y9sSB6+wnUEfZFdK3eEjwE0jJ1E0lwZrDgsVtrSpKL9mN6Mg&#10;O/Ct/Z3x5fhz/OzNbh6bYhMrNRr2628Qnnr/H/5r77WCy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aEA8MAAADbAAAADwAAAAAAAAAAAAAAAACYAgAAZHJzL2Rv&#10;d25yZXYueG1sUEsFBgAAAAAEAAQA9QAAAIgDAAAAAA==&#10;" path="m,l8,20,37,96r32,74l118,275r-9,l61,174,30,100,,26,,xe" fillcolor="#355071 [3215]" strokecolor="#355071 [3215]" strokeweight="0">
                          <v:fill opacity="13107f"/>
                          <v:stroke opacity="13107f"/>
                          <v:path arrowok="t" o:connecttype="custom" o:connectlocs="0,0;12700,31750;58738,152400;109538,269875;187325,436563;173038,436563;96838,276225;47625,158750;0,41275;0,0" o:connectangles="0,0,0,0,0,0,0,0,0,0"/>
                        </v:shape>
                        <v:shape id="Forme libre 24"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H+YcUA&#10;AADbAAAADwAAAGRycy9kb3ducmV2LnhtbESPzWsCMRTE70L/h/AKvWm2KiJbo4hg7WmpH4ceXzdv&#10;P3DzEjbR3frXN4LgcZiZ3zCLVW8acaXW15YVvI8SEMS51TWXCk7H7XAOwgdkjY1lUvBHHlbLl8EC&#10;U2073tP1EEoRIexTVFCF4FIpfV6RQT+yjjh6hW0NhijbUuoWuwg3jRwnyUwarDkuVOhoU1F+PlyM&#10;guLz+2x2P8Vt/nvpdpN1lrmJy5R6e+3XHyAC9eEZfrS/tILxF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wf5hxQAAANsAAAAPAAAAAAAAAAAAAAAAAJgCAABkcnMv&#10;ZG93bnJldi54bWxQSwUGAAAAAAQABAD1AAAAigMAAAAA&#10;" path="m,l16,72r4,49l18,112,,31,,xe" fillcolor="#355071 [3215]" strokecolor="#355071 [3215]" strokeweight="0">
                          <v:fill opacity="13107f"/>
                          <v:stroke opacity="13107f"/>
                          <v:path arrowok="t" o:connecttype="custom" o:connectlocs="0,0;25400,114300;31750,192088;28575,177800;0,49213;0,0" o:connectangles="0,0,0,0,0,0"/>
                        </v:shape>
                        <v:shape id="Forme libre 25"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0ILcIA&#10;AADbAAAADwAAAGRycy9kb3ducmV2LnhtbESPT2sCMRTE74V+h/CE3mriUv+wNUopWIrgwVXvj83r&#10;ZnHzsmxSd/32RhA8DjPzG2a5HlwjLtSF2rOGyViBIC69qbnScDxs3hcgQkQ22HgmDVcKsF69viwx&#10;N77nPV2KWIkE4ZCjBhtjm0sZSksOw9i3xMn7853DmGRXSdNhn+CukZlSM+mw5rRgsaVvS+W5+Hca&#10;eJsFy31QZrZbfFznPyc12Zy0fhsNX58gIg3xGX60f42GbAr3L+kH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gtwgAAANsAAAAPAAAAAAAAAAAAAAAAAJgCAABkcnMvZG93&#10;bnJldi54bWxQSwUGAAAAAAQABAD1AAAAhwMAAAAA&#10;" path="m,l11,46r11,83l36,211r19,90l76,389r27,87l123,533r21,55l155,632r3,11l142,608,118,544,95,478,69,391,47,302,29,212,13,107,,xe" fillcolor="#355071 [3215]" strokecolor="#35507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26"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yn88UA&#10;AADbAAAADwAAAGRycy9kb3ducmV2LnhtbESPQWuDQBSE74X+h+UVeqtrPASxbkKSUgi9NE0qxNvD&#10;fVGJ+1bcbdR/ny0Uehxm5hsmX0+mEzcaXGtZwSKKQRBXVrdcK/g+vb+kIJxH1thZJgUzOVivHh9y&#10;zLQd+YtuR1+LAGGXoYLG+z6T0lUNGXSR7YmDd7GDQR/kUEs94BjgppNJHC+lwZbDQoM97Rqqrscf&#10;o6A/bN/GXek+2iJJJz8X+8+yPiv1/DRtXkF4mvx/+K+91wqSJfx+C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nKfzxQAAANsAAAAPAAAAAAAAAAAAAAAAAJgCAABkcnMv&#10;ZG93bnJldi54bWxQSwUGAAAAAAQABAD1AAAAigMAAAAA&#10;" path="m,l33,71r-9,l11,36,,xe" fillcolor="#355071 [3215]" strokecolor="#355071 [3215]" strokeweight="0">
                          <v:fill opacity="13107f"/>
                          <v:stroke opacity="13107f"/>
                          <v:path arrowok="t" o:connecttype="custom" o:connectlocs="0,0;52388,112713;38100,112713;17463,57150;0,0" o:connectangles="0,0,0,0,0"/>
                        </v:shape>
                        <v:shape id="Forme libre 27"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H6MMA&#10;AADbAAAADwAAAGRycy9kb3ducmV2LnhtbESPT4vCMBTE78J+h/AWvNnUCirVKLIgLHgQ/8Hu7dk8&#10;22LzUpKo3W+/EQSPw8z8hpkvO9OIOzlfW1YwTFIQxIXVNZcKjof1YArCB2SNjWVS8EcelouP3hxz&#10;bR+8o/s+lCJC2OeooAqhzaX0RUUGfWJb4uhdrDMYonSl1A4fEW4amaXpWBqsOS5U2NJXRcV1fzMK&#10;Tputa3X2uz6PR6vDj7QbTbuzUv3PbjUDEagL7/Cr/a0VZBN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H6MMAAADbAAAADwAAAAAAAAAAAAAAAACYAgAAZHJzL2Rv&#10;d25yZXYueG1sUEsFBgAAAAAEAAQA9QAAAIgDAAAAAA==&#10;" path="m,l8,37r,4l15,95,4,49,,xe" fillcolor="#355071 [3215]" strokecolor="#355071 [3215]" strokeweight="0">
                          <v:fill opacity="13107f"/>
                          <v:stroke opacity="13107f"/>
                          <v:path arrowok="t" o:connecttype="custom" o:connectlocs="0,0;12700,58738;12700,65088;23813,150813;6350,77788;0,0" o:connectangles="0,0,0,0,0,0"/>
                        </v:shape>
                        <v:shape id="Forme libre 28"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Cj+sEA&#10;AADbAAAADwAAAGRycy9kb3ducmV2LnhtbERPy4rCMBTdC/MP4Q7MzqYWEalGGZwHwwiC1Y27S3Nt&#10;6jQ3pYna8evNQnB5OO/5sreNuFDna8cKRkkKgrh0uuZKwX73NZyC8AFZY+OYFPyTh+XiZTDHXLsr&#10;b+lShErEEPY5KjAhtLmUvjRk0SeuJY7c0XUWQ4RdJXWH1xhuG5ml6URarDk2GGxpZaj8K85WwXj1&#10;e759bjL9UYxZn77XZrQ5GKXeXvv3GYhAfXiKH+4frSCLY+OX+APk4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go/rBAAAA2wAAAA8AAAAAAAAAAAAAAAAAmAIAAGRycy9kb3du&#10;cmV2LnhtbFBLBQYAAAAABAAEAPUAAACGAwAAAAA=&#10;" path="m402,r,1l363,39,325,79r-35,42l255,164r-44,58l171,284r-38,62l100,411,71,478,45,546,27,617,13,689,7,761r,21l,765r1,-4l7,688,21,616,40,545,66,475,95,409r35,-66l167,281r42,-61l253,163r34,-43l324,78,362,38,402,xe" fillcolor="#355071 [3215]" strokecolor="#35507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29"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817MQA&#10;AADbAAAADwAAAGRycy9kb3ducmV2LnhtbESPzW7CMBCE75X6DtYicQMHRCFJMQhBK3HpgYQH2Mbb&#10;JGq8TmPnp29fV6rU42h2vtnZHyfTiIE6V1tWsFpGIIgLq2suFdzz10UMwnlkjY1lUvBNDo6Hx4c9&#10;ptqOfKMh86UIEHYpKqi8b1MpXVGRQbe0LXHwPmxn0AfZlVJ3OAa4aeQ6irbSYM2hocKWzhUVn1lv&#10;whv44uPNrvyi0/B06fP35PpWJ0rNZ9PpGYSnyf8f/6WvWsE6gd8tAQDy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vNezEAAAA2wAAAA8AAAAAAAAAAAAAAAAAmAIAAGRycy9k&#10;b3ducmV2LnhtbFBLBQYAAAAABAAEAPUAAACJAwAAAAA=&#10;" path="m,l6,15r1,3l12,80r9,54l33,188r4,8l22,162,15,146,5,81,1,40,,xe" fillcolor="#355071 [3215]" strokecolor="#355071 [3215]" strokeweight="0">
                          <v:fill opacity="13107f"/>
                          <v:stroke opacity="13107f"/>
                          <v:path arrowok="t" o:connecttype="custom" o:connectlocs="0,0;9525,23813;11113,28575;19050,127000;33338,212725;52388,298450;58738,311150;34925,257175;23813,231775;7938,128588;1588,63500;0,0" o:connectangles="0,0,0,0,0,0,0,0,0,0,0,0"/>
                        </v:shape>
                        <v:shape id="Forme libre 30"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IoTMIA&#10;AADbAAAADwAAAGRycy9kb3ducmV2LnhtbERPz2vCMBS+C/4P4Qm7jJluA3XVKEMc20VEDWPeHsmz&#10;LTYvpYm1+++Xw8Djx/d7sepdLTpqQ+VZwfM4A0FsvK24UKCPH08zECEiW6w9k4JfCrBaDgcLzK2/&#10;8Z66QyxECuGQo4IyxiaXMpiSHIaxb4gTd/atw5hgW0jb4i2Fu1q+ZNlEOqw4NZTY0LokczlcnQL6&#10;6d62u1Nlpqw3Wn/TVX+aR6UeRv37HESkPt7F/+4vq+A1rU9f0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cihMwgAAANsAAAAPAAAAAAAAAAAAAAAAAJgCAABkcnMvZG93&#10;bnJldi54bWxQSwUGAAAAAAQABAD1AAAAhwMAAAAA&#10;" path="m,l31,66r-7,l,xe" fillcolor="#355071 [3215]" strokecolor="#355071 [3215]" strokeweight="0">
                          <v:fill opacity="13107f"/>
                          <v:stroke opacity="13107f"/>
                          <v:path arrowok="t" o:connecttype="custom" o:connectlocs="0,0;49213,104775;38100,104775;0,0" o:connectangles="0,0,0,0"/>
                        </v:shape>
                        <v:shape id="Forme libre 31"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hRT8MA&#10;AADbAAAADwAAAGRycy9kb3ducmV2LnhtbESPQWvCQBSE7wX/w/IEb3VjC6VENyJiwUuhtQoeH7vP&#10;bGL2bciuSeyv7xYKPQ4z8w2zWo+uET11ofKsYDHPQBBrbyouFRy/3h5fQYSIbLDxTAruFGBdTB5W&#10;mBs/8Cf1h1iKBOGQowIbY5tLGbQlh2HuW+LkXXznMCbZldJ0OCS4a+RTlr1IhxWnBYstbS3p6+Hm&#10;FFS2xvfTtw54kruj1/XHWVKp1Gw6bpYgIo3xP/zX3hsFzwv4/ZJ+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hRT8MAAADbAAAADwAAAAAAAAAAAAAAAACYAgAAZHJzL2Rv&#10;d25yZXYueG1sUEsFBgAAAAAEAAQA9QAAAIgDAAAAAA==&#10;" path="m,l7,17r,26l6,40,,25,,xe" fillcolor="#355071 [3215]" strokecolor="#355071 [3215]" strokeweight="0">
                          <v:fill opacity="13107f"/>
                          <v:stroke opacity="13107f"/>
                          <v:path arrowok="t" o:connecttype="custom" o:connectlocs="0,0;11113,26988;11113,68263;9525,63500;0,39688;0,0" o:connectangles="0,0,0,0,0,0"/>
                        </v:shape>
                        <v:shape id="Forme libre 32"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HEMIA&#10;AADbAAAADwAAAGRycy9kb3ducmV2LnhtbESPQYvCMBSE7wv+h/AEb2uqguxWo6ggiD3pCl6fzbMp&#10;Ni+hiVr/vVlY2OMwM98w82VnG/GgNtSOFYyGGQji0umaKwWnn+3nF4gQkTU2jknBiwIsF72POeba&#10;PflAj2OsRIJwyFGBidHnUobSkMUwdJ44eVfXWoxJtpXULT4T3DZynGVTabHmtGDQ08ZQeTverYJi&#10;bb7r6rAfFWs59RdfnHer01mpQb9bzUBE6uJ/+K+90womY/j9kn6AX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nMcQwgAAANsAAAAPAAAAAAAAAAAAAAAAAJgCAABkcnMvZG93&#10;bnJldi54bWxQSwUGAAAAAAQABAD1AAAAhwMAAAAA&#10;" path="m,l7,16,22,50,33,86r13,35l45,121,14,55,11,44,,xe" fillcolor="#355071 [3215]" strokecolor="#35507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2E37CB" w:rsidRPr="00093329" w:rsidRDefault="002E37CB">
          <w:pPr>
            <w:rPr>
              <w:u w:val="single"/>
            </w:rPr>
          </w:pPr>
          <w:r>
            <w:rPr>
              <w:noProof/>
              <w:lang w:eastAsia="fr-FR"/>
            </w:rPr>
            <mc:AlternateContent>
              <mc:Choice Requires="wps">
                <w:drawing>
                  <wp:anchor distT="0" distB="0" distL="114300" distR="114300" simplePos="0" relativeHeight="251656192" behindDoc="0" locked="0" layoutInCell="1" allowOverlap="1" wp14:anchorId="5A3593C5" wp14:editId="5472D278">
                    <wp:simplePos x="0" y="0"/>
                    <wp:positionH relativeFrom="page">
                      <wp:posOffset>2860158</wp:posOffset>
                    </wp:positionH>
                    <wp:positionV relativeFrom="page">
                      <wp:posOffset>8644270</wp:posOffset>
                    </wp:positionV>
                    <wp:extent cx="3657600" cy="1527751"/>
                    <wp:effectExtent l="0" t="0" r="7620" b="0"/>
                    <wp:wrapNone/>
                    <wp:docPr id="33" name="Zone de texte 33"/>
                    <wp:cNvGraphicFramePr/>
                    <a:graphic xmlns:a="http://schemas.openxmlformats.org/drawingml/2006/main">
                      <a:graphicData uri="http://schemas.microsoft.com/office/word/2010/wordprocessingShape">
                        <wps:wsp>
                          <wps:cNvSpPr txBox="1"/>
                          <wps:spPr>
                            <a:xfrm>
                              <a:off x="0" y="0"/>
                              <a:ext cx="3657600" cy="15277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48D8" w:rsidRDefault="000E48D8">
                                <w:pPr>
                                  <w:pStyle w:val="Sansinterligne"/>
                                  <w:rPr>
                                    <w:color w:val="595959" w:themeColor="text1" w:themeTint="A6"/>
                                    <w:sz w:val="20"/>
                                    <w:szCs w:val="20"/>
                                  </w:rPr>
                                </w:pPr>
                                <w:r>
                                  <w:rPr>
                                    <w:color w:val="595959" w:themeColor="text1" w:themeTint="A6"/>
                                    <w:sz w:val="20"/>
                                    <w:szCs w:val="20"/>
                                  </w:rPr>
                                  <w:t>Ecole d’ingénierie Informatique : B3 INIT</w:t>
                                </w:r>
                              </w:p>
                              <w:p w:rsidR="000E48D8" w:rsidRDefault="000E48D8">
                                <w:pPr>
                                  <w:pStyle w:val="Sansinterligne"/>
                                  <w:rPr>
                                    <w:color w:val="595959" w:themeColor="text1" w:themeTint="A6"/>
                                    <w:sz w:val="20"/>
                                    <w:szCs w:val="20"/>
                                  </w:rPr>
                                </w:pPr>
                              </w:p>
                              <w:p w:rsidR="000E48D8" w:rsidRDefault="000E48D8">
                                <w:pPr>
                                  <w:pStyle w:val="Sansinterligne"/>
                                  <w:rPr>
                                    <w:b/>
                                    <w:color w:val="595959" w:themeColor="text1" w:themeTint="A6"/>
                                    <w:sz w:val="20"/>
                                    <w:szCs w:val="20"/>
                                  </w:rPr>
                                </w:pPr>
                                <w:r w:rsidRPr="00093329">
                                  <w:rPr>
                                    <w:b/>
                                    <w:color w:val="595959" w:themeColor="text1" w:themeTint="A6"/>
                                    <w:sz w:val="20"/>
                                    <w:szCs w:val="20"/>
                                  </w:rPr>
                                  <w:t>M DEBAS THOMAS</w:t>
                                </w:r>
                              </w:p>
                              <w:p w:rsidR="007E5955" w:rsidRPr="00093329" w:rsidRDefault="007E5955" w:rsidP="007E5955">
                                <w:pPr>
                                  <w:pStyle w:val="Sansinterligne"/>
                                  <w:rPr>
                                    <w:b/>
                                    <w:color w:val="595959" w:themeColor="text1" w:themeTint="A6"/>
                                    <w:sz w:val="20"/>
                                    <w:szCs w:val="20"/>
                                  </w:rPr>
                                </w:pPr>
                                <w:r>
                                  <w:rPr>
                                    <w:b/>
                                    <w:color w:val="595959" w:themeColor="text1" w:themeTint="A6"/>
                                    <w:sz w:val="20"/>
                                    <w:szCs w:val="20"/>
                                  </w:rPr>
                                  <w:t>M</w:t>
                                </w:r>
                                <w:r w:rsidRPr="00093329">
                                  <w:rPr>
                                    <w:b/>
                                    <w:color w:val="595959" w:themeColor="text1" w:themeTint="A6"/>
                                    <w:sz w:val="20"/>
                                    <w:szCs w:val="20"/>
                                  </w:rPr>
                                  <w:t xml:space="preserve"> DESZCZ SEBASTIEN</w:t>
                                </w:r>
                              </w:p>
                              <w:p w:rsidR="000E48D8" w:rsidRDefault="000E48D8">
                                <w:pPr>
                                  <w:pStyle w:val="Sansinterligne"/>
                                  <w:rPr>
                                    <w:b/>
                                    <w:color w:val="595959" w:themeColor="text1" w:themeTint="A6"/>
                                    <w:sz w:val="20"/>
                                    <w:szCs w:val="20"/>
                                  </w:rPr>
                                </w:pPr>
                                <w:bookmarkStart w:id="0" w:name="_GoBack"/>
                                <w:bookmarkEnd w:id="0"/>
                                <w:r w:rsidRPr="00093329">
                                  <w:rPr>
                                    <w:b/>
                                    <w:color w:val="595959" w:themeColor="text1" w:themeTint="A6"/>
                                    <w:sz w:val="20"/>
                                    <w:szCs w:val="20"/>
                                  </w:rPr>
                                  <w:t>M JAGOURY MATTHIEU</w:t>
                                </w:r>
                              </w:p>
                              <w:p w:rsidR="000E48D8" w:rsidRPr="00093329" w:rsidRDefault="000E48D8" w:rsidP="00093329">
                                <w:pPr>
                                  <w:pStyle w:val="Sansinterligne"/>
                                  <w:rPr>
                                    <w:b/>
                                    <w:color w:val="595959" w:themeColor="text1" w:themeTint="A6"/>
                                    <w:sz w:val="20"/>
                                    <w:szCs w:val="20"/>
                                  </w:rPr>
                                </w:pPr>
                                <w:r w:rsidRPr="00093329">
                                  <w:rPr>
                                    <w:b/>
                                    <w:color w:val="595959" w:themeColor="text1" w:themeTint="A6"/>
                                    <w:sz w:val="20"/>
                                    <w:szCs w:val="20"/>
                                  </w:rPr>
                                  <w:t>M MAURICE REMY</w:t>
                                </w:r>
                              </w:p>
                              <w:p w:rsidR="000E48D8" w:rsidRPr="00093329" w:rsidRDefault="00F00279">
                                <w:pPr>
                                  <w:pStyle w:val="Sansinterligne"/>
                                  <w:rPr>
                                    <w:b/>
                                    <w:color w:val="595959" w:themeColor="text1" w:themeTint="A6"/>
                                    <w:sz w:val="20"/>
                                    <w:szCs w:val="20"/>
                                  </w:rPr>
                                </w:pPr>
                                <w:r>
                                  <w:rPr>
                                    <w:b/>
                                    <w:color w:val="595959" w:themeColor="text1" w:themeTint="A6"/>
                                    <w:sz w:val="20"/>
                                    <w:szCs w:val="20"/>
                                  </w:rPr>
                                  <w:t>M</w:t>
                                </w:r>
                                <w:r w:rsidR="000E48D8" w:rsidRPr="00093329">
                                  <w:rPr>
                                    <w:b/>
                                    <w:color w:val="595959" w:themeColor="text1" w:themeTint="A6"/>
                                    <w:sz w:val="20"/>
                                    <w:szCs w:val="20"/>
                                  </w:rPr>
                                  <w:t xml:space="preserve"> MEURILLON GREGOIRE</w:t>
                                </w:r>
                              </w:p>
                              <w:p w:rsidR="000E48D8" w:rsidRPr="00093329" w:rsidRDefault="000E48D8">
                                <w:pPr>
                                  <w:pStyle w:val="Sansinterligne"/>
                                  <w:rPr>
                                    <w:b/>
                                    <w:color w:val="595959" w:themeColor="text1" w:themeTint="A6"/>
                                    <w:sz w:val="20"/>
                                    <w:szCs w:val="20"/>
                                  </w:rPr>
                                </w:pPr>
                                <w:r w:rsidRPr="00093329">
                                  <w:rPr>
                                    <w:b/>
                                    <w:color w:val="595959" w:themeColor="text1" w:themeTint="A6"/>
                                    <w:sz w:val="20"/>
                                    <w:szCs w:val="20"/>
                                  </w:rPr>
                                  <w:t>MELLE STALTER MARIANNE</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3" o:spid="_x0000_s1055" type="#_x0000_t202" style="position:absolute;margin-left:225.2pt;margin-top:680.65pt;width:4in;height:120.3pt;z-index:25165619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" filled="f" stroked="f" strokeweight=".5pt">
                    <v:textbox inset="0,0,0,0">
                      <w:txbxContent>
                        <w:p w:rsidR="000E48D8" w:rsidRDefault="000E48D8">
                          <w:pPr>
                            <w:pStyle w:val="Sansinterligne"/>
                            <w:rPr>
                              <w:color w:val="595959" w:themeColor="text1" w:themeTint="A6"/>
                              <w:sz w:val="20"/>
                              <w:szCs w:val="20"/>
                            </w:rPr>
                          </w:pPr>
                          <w:r>
                            <w:rPr>
                              <w:color w:val="595959" w:themeColor="text1" w:themeTint="A6"/>
                              <w:sz w:val="20"/>
                              <w:szCs w:val="20"/>
                            </w:rPr>
                            <w:t>Ecole d’ingénierie Informatique : B3 INIT</w:t>
                          </w:r>
                        </w:p>
                        <w:p w:rsidR="000E48D8" w:rsidRDefault="000E48D8">
                          <w:pPr>
                            <w:pStyle w:val="Sansinterligne"/>
                            <w:rPr>
                              <w:color w:val="595959" w:themeColor="text1" w:themeTint="A6"/>
                              <w:sz w:val="20"/>
                              <w:szCs w:val="20"/>
                            </w:rPr>
                          </w:pPr>
                        </w:p>
                        <w:p w:rsidR="000E48D8" w:rsidRDefault="000E48D8">
                          <w:pPr>
                            <w:pStyle w:val="Sansinterligne"/>
                            <w:rPr>
                              <w:b/>
                              <w:color w:val="595959" w:themeColor="text1" w:themeTint="A6"/>
                              <w:sz w:val="20"/>
                              <w:szCs w:val="20"/>
                            </w:rPr>
                          </w:pPr>
                          <w:r w:rsidRPr="00093329">
                            <w:rPr>
                              <w:b/>
                              <w:color w:val="595959" w:themeColor="text1" w:themeTint="A6"/>
                              <w:sz w:val="20"/>
                              <w:szCs w:val="20"/>
                            </w:rPr>
                            <w:t>M DEBAS THOMAS</w:t>
                          </w:r>
                        </w:p>
                        <w:p w:rsidR="007E5955" w:rsidRPr="00093329" w:rsidRDefault="007E5955" w:rsidP="007E5955">
                          <w:pPr>
                            <w:pStyle w:val="Sansinterligne"/>
                            <w:rPr>
                              <w:b/>
                              <w:color w:val="595959" w:themeColor="text1" w:themeTint="A6"/>
                              <w:sz w:val="20"/>
                              <w:szCs w:val="20"/>
                            </w:rPr>
                          </w:pPr>
                          <w:r>
                            <w:rPr>
                              <w:b/>
                              <w:color w:val="595959" w:themeColor="text1" w:themeTint="A6"/>
                              <w:sz w:val="20"/>
                              <w:szCs w:val="20"/>
                            </w:rPr>
                            <w:t>M</w:t>
                          </w:r>
                          <w:r w:rsidRPr="00093329">
                            <w:rPr>
                              <w:b/>
                              <w:color w:val="595959" w:themeColor="text1" w:themeTint="A6"/>
                              <w:sz w:val="20"/>
                              <w:szCs w:val="20"/>
                            </w:rPr>
                            <w:t xml:space="preserve"> DESZCZ SEBASTIEN</w:t>
                          </w:r>
                        </w:p>
                        <w:p w:rsidR="000E48D8" w:rsidRDefault="000E48D8">
                          <w:pPr>
                            <w:pStyle w:val="Sansinterligne"/>
                            <w:rPr>
                              <w:b/>
                              <w:color w:val="595959" w:themeColor="text1" w:themeTint="A6"/>
                              <w:sz w:val="20"/>
                              <w:szCs w:val="20"/>
                            </w:rPr>
                          </w:pPr>
                          <w:bookmarkStart w:id="1" w:name="_GoBack"/>
                          <w:bookmarkEnd w:id="1"/>
                          <w:r w:rsidRPr="00093329">
                            <w:rPr>
                              <w:b/>
                              <w:color w:val="595959" w:themeColor="text1" w:themeTint="A6"/>
                              <w:sz w:val="20"/>
                              <w:szCs w:val="20"/>
                            </w:rPr>
                            <w:t>M JAGOURY MATTHIEU</w:t>
                          </w:r>
                        </w:p>
                        <w:p w:rsidR="000E48D8" w:rsidRPr="00093329" w:rsidRDefault="000E48D8" w:rsidP="00093329">
                          <w:pPr>
                            <w:pStyle w:val="Sansinterligne"/>
                            <w:rPr>
                              <w:b/>
                              <w:color w:val="595959" w:themeColor="text1" w:themeTint="A6"/>
                              <w:sz w:val="20"/>
                              <w:szCs w:val="20"/>
                            </w:rPr>
                          </w:pPr>
                          <w:r w:rsidRPr="00093329">
                            <w:rPr>
                              <w:b/>
                              <w:color w:val="595959" w:themeColor="text1" w:themeTint="A6"/>
                              <w:sz w:val="20"/>
                              <w:szCs w:val="20"/>
                            </w:rPr>
                            <w:t>M MAURICE REMY</w:t>
                          </w:r>
                        </w:p>
                        <w:p w:rsidR="000E48D8" w:rsidRPr="00093329" w:rsidRDefault="00F00279">
                          <w:pPr>
                            <w:pStyle w:val="Sansinterligne"/>
                            <w:rPr>
                              <w:b/>
                              <w:color w:val="595959" w:themeColor="text1" w:themeTint="A6"/>
                              <w:sz w:val="20"/>
                              <w:szCs w:val="20"/>
                            </w:rPr>
                          </w:pPr>
                          <w:r>
                            <w:rPr>
                              <w:b/>
                              <w:color w:val="595959" w:themeColor="text1" w:themeTint="A6"/>
                              <w:sz w:val="20"/>
                              <w:szCs w:val="20"/>
                            </w:rPr>
                            <w:t>M</w:t>
                          </w:r>
                          <w:r w:rsidR="000E48D8" w:rsidRPr="00093329">
                            <w:rPr>
                              <w:b/>
                              <w:color w:val="595959" w:themeColor="text1" w:themeTint="A6"/>
                              <w:sz w:val="20"/>
                              <w:szCs w:val="20"/>
                            </w:rPr>
                            <w:t xml:space="preserve"> MEURILLON GREGOIRE</w:t>
                          </w:r>
                        </w:p>
                        <w:p w:rsidR="000E48D8" w:rsidRPr="00093329" w:rsidRDefault="000E48D8">
                          <w:pPr>
                            <w:pStyle w:val="Sansinterligne"/>
                            <w:rPr>
                              <w:b/>
                              <w:color w:val="595959" w:themeColor="text1" w:themeTint="A6"/>
                              <w:sz w:val="20"/>
                              <w:szCs w:val="20"/>
                            </w:rPr>
                          </w:pPr>
                          <w:r w:rsidRPr="00093329">
                            <w:rPr>
                              <w:b/>
                              <w:color w:val="595959" w:themeColor="text1" w:themeTint="A6"/>
                              <w:sz w:val="20"/>
                              <w:szCs w:val="20"/>
                            </w:rPr>
                            <w:t>MELLE STALTER MARIANNE</w:t>
                          </w:r>
                        </w:p>
                      </w:txbxContent>
                    </v:textbox>
                    <w10:wrap anchorx="page" anchory="page"/>
                  </v:shape>
                </w:pict>
              </mc:Fallback>
            </mc:AlternateContent>
          </w:r>
          <w:r>
            <w:rPr>
              <w:noProof/>
              <w:lang w:eastAsia="fr-FR"/>
            </w:rPr>
            <mc:AlternateContent>
              <mc:Choice Requires="wps">
                <w:drawing>
                  <wp:anchor distT="0" distB="0" distL="114300" distR="114300" simplePos="0" relativeHeight="251654144" behindDoc="0" locked="0" layoutInCell="1" allowOverlap="1" wp14:anchorId="40519F18" wp14:editId="1651414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4008474" cy="1069340"/>
                    <wp:effectExtent l="0" t="0" r="11430" b="0"/>
                    <wp:wrapNone/>
                    <wp:docPr id="34" name="Zone de texte 34"/>
                    <wp:cNvGraphicFramePr/>
                    <a:graphic xmlns:a="http://schemas.openxmlformats.org/drawingml/2006/main">
                      <a:graphicData uri="http://schemas.microsoft.com/office/word/2010/wordprocessingShape">
                        <wps:wsp>
                          <wps:cNvSpPr txBox="1"/>
                          <wps:spPr>
                            <a:xfrm>
                              <a:off x="0" y="0"/>
                              <a:ext cx="4008474"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48D8" w:rsidRPr="00F00279" w:rsidRDefault="00A97DBD">
                                <w:pPr>
                                  <w:pStyle w:val="Sansinterligne"/>
                                  <w:rPr>
                                    <w:rFonts w:asciiTheme="majorHAnsi" w:eastAsiaTheme="majorEastAsia" w:hAnsiTheme="majorHAnsi" w:cstheme="majorBidi"/>
                                    <w:color w:val="262626" w:themeColor="text1" w:themeTint="D9"/>
                                    <w:sz w:val="72"/>
                                    <w:lang w:val="en-GB"/>
                                  </w:rPr>
                                </w:pPr>
                                <w:sdt>
                                  <w:sdtPr>
                                    <w:rPr>
                                      <w:rFonts w:asciiTheme="majorHAnsi" w:eastAsiaTheme="majorEastAsia" w:hAnsiTheme="majorHAnsi" w:cstheme="majorBidi"/>
                                      <w:color w:val="262626" w:themeColor="text1" w:themeTint="D9"/>
                                      <w:sz w:val="72"/>
                                      <w:szCs w:val="72"/>
                                      <w:lang w:val="en-GB"/>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E48D8" w:rsidRPr="00F00279">
                                      <w:rPr>
                                        <w:rFonts w:asciiTheme="majorHAnsi" w:eastAsiaTheme="majorEastAsia" w:hAnsiTheme="majorHAnsi" w:cstheme="majorBidi"/>
                                        <w:color w:val="262626" w:themeColor="text1" w:themeTint="D9"/>
                                        <w:sz w:val="72"/>
                                        <w:szCs w:val="72"/>
                                        <w:lang w:val="en-GB"/>
                                      </w:rPr>
                                      <w:t>CLOUD &amp; BIG DATA</w:t>
                                    </w:r>
                                  </w:sdtContent>
                                </w:sdt>
                              </w:p>
                              <w:p w:rsidR="000E48D8" w:rsidRPr="00F00279" w:rsidRDefault="00A97DBD">
                                <w:pPr>
                                  <w:spacing w:before="120"/>
                                  <w:rPr>
                                    <w:color w:val="404040" w:themeColor="text1" w:themeTint="BF"/>
                                    <w:sz w:val="36"/>
                                    <w:szCs w:val="36"/>
                                    <w:lang w:val="en-GB"/>
                                  </w:rPr>
                                </w:pPr>
                                <w:sdt>
                                  <w:sdtPr>
                                    <w:rPr>
                                      <w:rFonts w:asciiTheme="majorHAnsi" w:eastAsiaTheme="majorEastAsia" w:hAnsiTheme="majorHAnsi" w:cstheme="majorBidi"/>
                                      <w:color w:val="262626" w:themeColor="text1" w:themeTint="D9"/>
                                      <w:sz w:val="36"/>
                                      <w:szCs w:val="36"/>
                                      <w:lang w:val="en-GB"/>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E48D8" w:rsidRPr="00F00279">
                                      <w:rPr>
                                        <w:rFonts w:asciiTheme="majorHAnsi" w:eastAsiaTheme="majorEastAsia" w:hAnsiTheme="majorHAnsi" w:cstheme="majorBidi"/>
                                        <w:color w:val="262626" w:themeColor="text1" w:themeTint="D9"/>
                                        <w:sz w:val="36"/>
                                        <w:szCs w:val="36"/>
                                        <w:lang w:val="en-GB"/>
                                      </w:rPr>
                                      <w:t>L’AUTOMATISATION des DATA CENTER</w:t>
                                    </w:r>
                                  </w:sdtContent>
                                </w:sdt>
                                <w:r w:rsidR="000E48D8" w:rsidRPr="00F00279">
                                  <w:rPr>
                                    <w:rFonts w:asciiTheme="majorHAnsi" w:eastAsiaTheme="majorEastAsia" w:hAnsiTheme="majorHAnsi" w:cstheme="majorBidi"/>
                                    <w:color w:val="262626" w:themeColor="text1" w:themeTint="D9"/>
                                    <w:sz w:val="36"/>
                                    <w:szCs w:val="36"/>
                                    <w:lang w:val="en-GB"/>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34" o:spid="_x0000_s1056" type="#_x0000_t202" style="position:absolute;margin-left:0;margin-top:0;width:315.65pt;height:84.2pt;z-index:251654144;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" filled="f" stroked="f" strokeweight=".5pt">
                    <v:textbox inset="0,0,0,0">
                      <w:txbxContent>
                        <w:p w:rsidR="000E48D8" w:rsidRPr="00F00279" w:rsidRDefault="00A97DBD">
                          <w:pPr>
                            <w:pStyle w:val="Sansinterligne"/>
                            <w:rPr>
                              <w:rFonts w:asciiTheme="majorHAnsi" w:eastAsiaTheme="majorEastAsia" w:hAnsiTheme="majorHAnsi" w:cstheme="majorBidi"/>
                              <w:color w:val="262626" w:themeColor="text1" w:themeTint="D9"/>
                              <w:sz w:val="72"/>
                              <w:lang w:val="en-GB"/>
                            </w:rPr>
                          </w:pPr>
                          <w:sdt>
                            <w:sdtPr>
                              <w:rPr>
                                <w:rFonts w:asciiTheme="majorHAnsi" w:eastAsiaTheme="majorEastAsia" w:hAnsiTheme="majorHAnsi" w:cstheme="majorBidi"/>
                                <w:color w:val="262626" w:themeColor="text1" w:themeTint="D9"/>
                                <w:sz w:val="72"/>
                                <w:szCs w:val="72"/>
                                <w:lang w:val="en-GB"/>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E48D8" w:rsidRPr="00F00279">
                                <w:rPr>
                                  <w:rFonts w:asciiTheme="majorHAnsi" w:eastAsiaTheme="majorEastAsia" w:hAnsiTheme="majorHAnsi" w:cstheme="majorBidi"/>
                                  <w:color w:val="262626" w:themeColor="text1" w:themeTint="D9"/>
                                  <w:sz w:val="72"/>
                                  <w:szCs w:val="72"/>
                                  <w:lang w:val="en-GB"/>
                                </w:rPr>
                                <w:t>CLOUD &amp; BIG DATA</w:t>
                              </w:r>
                            </w:sdtContent>
                          </w:sdt>
                        </w:p>
                        <w:p w:rsidR="000E48D8" w:rsidRPr="00F00279" w:rsidRDefault="00A97DBD">
                          <w:pPr>
                            <w:spacing w:before="120"/>
                            <w:rPr>
                              <w:color w:val="404040" w:themeColor="text1" w:themeTint="BF"/>
                              <w:sz w:val="36"/>
                              <w:szCs w:val="36"/>
                              <w:lang w:val="en-GB"/>
                            </w:rPr>
                          </w:pPr>
                          <w:sdt>
                            <w:sdtPr>
                              <w:rPr>
                                <w:rFonts w:asciiTheme="majorHAnsi" w:eastAsiaTheme="majorEastAsia" w:hAnsiTheme="majorHAnsi" w:cstheme="majorBidi"/>
                                <w:color w:val="262626" w:themeColor="text1" w:themeTint="D9"/>
                                <w:sz w:val="36"/>
                                <w:szCs w:val="36"/>
                                <w:lang w:val="en-GB"/>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E48D8" w:rsidRPr="00F00279">
                                <w:rPr>
                                  <w:rFonts w:asciiTheme="majorHAnsi" w:eastAsiaTheme="majorEastAsia" w:hAnsiTheme="majorHAnsi" w:cstheme="majorBidi"/>
                                  <w:color w:val="262626" w:themeColor="text1" w:themeTint="D9"/>
                                  <w:sz w:val="36"/>
                                  <w:szCs w:val="36"/>
                                  <w:lang w:val="en-GB"/>
                                </w:rPr>
                                <w:t>L’AUTOMATISATION des DATA CENTER</w:t>
                              </w:r>
                            </w:sdtContent>
                          </w:sdt>
                          <w:r w:rsidR="000E48D8" w:rsidRPr="00F00279">
                            <w:rPr>
                              <w:rFonts w:asciiTheme="majorHAnsi" w:eastAsiaTheme="majorEastAsia" w:hAnsiTheme="majorHAnsi" w:cstheme="majorBidi"/>
                              <w:color w:val="262626" w:themeColor="text1" w:themeTint="D9"/>
                              <w:sz w:val="36"/>
                              <w:szCs w:val="36"/>
                              <w:lang w:val="en-GB"/>
                            </w:rPr>
                            <w:t>S</w:t>
                          </w:r>
                        </w:p>
                      </w:txbxContent>
                    </v:textbox>
                    <w10:wrap anchorx="page" anchory="page"/>
                  </v:shape>
                </w:pict>
              </mc:Fallback>
            </mc:AlternateContent>
          </w:r>
          <w:r>
            <w:rPr>
              <w:u w:val="single"/>
            </w:rPr>
            <w:br w:type="page"/>
          </w:r>
        </w:p>
      </w:sdtContent>
    </w:sdt>
    <w:p w:rsidR="00D63BDC" w:rsidRDefault="00093329" w:rsidP="00D63BDC">
      <w:pPr>
        <w:jc w:val="center"/>
        <w:rPr>
          <w:sz w:val="48"/>
          <w:szCs w:val="48"/>
          <w:u w:val="single"/>
        </w:rPr>
      </w:pPr>
      <w:r w:rsidRPr="00093329">
        <w:rPr>
          <w:sz w:val="48"/>
          <w:szCs w:val="48"/>
          <w:u w:val="single"/>
        </w:rPr>
        <w:lastRenderedPageBreak/>
        <w:t>SOMMAIRE</w:t>
      </w:r>
    </w:p>
    <w:p w:rsidR="000E48D8" w:rsidRDefault="000C6064">
      <w:pPr>
        <w:pStyle w:val="TM1"/>
        <w:tabs>
          <w:tab w:val="right" w:leader="dot" w:pos="9062"/>
        </w:tabs>
        <w:rPr>
          <w:rFonts w:cstheme="minorBidi"/>
          <w:noProof/>
        </w:rPr>
      </w:pPr>
      <w:r>
        <w:rPr>
          <w:sz w:val="48"/>
          <w:szCs w:val="48"/>
          <w:u w:val="single"/>
        </w:rPr>
        <w:fldChar w:fldCharType="begin"/>
      </w:r>
      <w:r>
        <w:rPr>
          <w:sz w:val="48"/>
          <w:szCs w:val="48"/>
          <w:u w:val="single"/>
        </w:rPr>
        <w:instrText xml:space="preserve"> TOC \o "1-3" \h \z \u </w:instrText>
      </w:r>
      <w:r>
        <w:rPr>
          <w:sz w:val="48"/>
          <w:szCs w:val="48"/>
          <w:u w:val="single"/>
        </w:rPr>
        <w:fldChar w:fldCharType="separate"/>
      </w:r>
      <w:hyperlink w:anchor="_Toc381884562" w:history="1">
        <w:r w:rsidR="000E48D8" w:rsidRPr="00170CB3">
          <w:rPr>
            <w:rStyle w:val="Lienhypertexte"/>
            <w:noProof/>
          </w:rPr>
          <w:t>Le Cloud Computing</w:t>
        </w:r>
        <w:r w:rsidR="000E48D8">
          <w:rPr>
            <w:noProof/>
            <w:webHidden/>
          </w:rPr>
          <w:tab/>
        </w:r>
        <w:r w:rsidR="000E48D8">
          <w:rPr>
            <w:noProof/>
            <w:webHidden/>
          </w:rPr>
          <w:fldChar w:fldCharType="begin"/>
        </w:r>
        <w:r w:rsidR="000E48D8">
          <w:rPr>
            <w:noProof/>
            <w:webHidden/>
          </w:rPr>
          <w:instrText xml:space="preserve"> PAGEREF _Toc381884562 \h </w:instrText>
        </w:r>
        <w:r w:rsidR="000E48D8">
          <w:rPr>
            <w:noProof/>
            <w:webHidden/>
          </w:rPr>
        </w:r>
        <w:r w:rsidR="000E48D8">
          <w:rPr>
            <w:noProof/>
            <w:webHidden/>
          </w:rPr>
          <w:fldChar w:fldCharType="separate"/>
        </w:r>
        <w:r w:rsidR="000E48D8">
          <w:rPr>
            <w:noProof/>
            <w:webHidden/>
          </w:rPr>
          <w:t>2</w:t>
        </w:r>
        <w:r w:rsidR="000E48D8">
          <w:rPr>
            <w:noProof/>
            <w:webHidden/>
          </w:rPr>
          <w:fldChar w:fldCharType="end"/>
        </w:r>
      </w:hyperlink>
    </w:p>
    <w:p w:rsidR="000E48D8" w:rsidRDefault="00A97DBD">
      <w:pPr>
        <w:pStyle w:val="TM2"/>
        <w:tabs>
          <w:tab w:val="right" w:leader="dot" w:pos="9062"/>
        </w:tabs>
        <w:rPr>
          <w:rFonts w:cstheme="minorBidi"/>
          <w:noProof/>
        </w:rPr>
      </w:pPr>
      <w:hyperlink w:anchor="_Toc381884563" w:history="1">
        <w:r w:rsidR="000E48D8" w:rsidRPr="00170CB3">
          <w:rPr>
            <w:rStyle w:val="Lienhypertexte"/>
            <w:noProof/>
          </w:rPr>
          <w:t>I – Le Cloud : généralités</w:t>
        </w:r>
        <w:r w:rsidR="000E48D8">
          <w:rPr>
            <w:noProof/>
            <w:webHidden/>
          </w:rPr>
          <w:tab/>
        </w:r>
        <w:r w:rsidR="000E48D8">
          <w:rPr>
            <w:noProof/>
            <w:webHidden/>
          </w:rPr>
          <w:fldChar w:fldCharType="begin"/>
        </w:r>
        <w:r w:rsidR="000E48D8">
          <w:rPr>
            <w:noProof/>
            <w:webHidden/>
          </w:rPr>
          <w:instrText xml:space="preserve"> PAGEREF _Toc381884563 \h </w:instrText>
        </w:r>
        <w:r w:rsidR="000E48D8">
          <w:rPr>
            <w:noProof/>
            <w:webHidden/>
          </w:rPr>
        </w:r>
        <w:r w:rsidR="000E48D8">
          <w:rPr>
            <w:noProof/>
            <w:webHidden/>
          </w:rPr>
          <w:fldChar w:fldCharType="separate"/>
        </w:r>
        <w:r w:rsidR="000E48D8">
          <w:rPr>
            <w:noProof/>
            <w:webHidden/>
          </w:rPr>
          <w:t>2</w:t>
        </w:r>
        <w:r w:rsidR="000E48D8">
          <w:rPr>
            <w:noProof/>
            <w:webHidden/>
          </w:rPr>
          <w:fldChar w:fldCharType="end"/>
        </w:r>
      </w:hyperlink>
    </w:p>
    <w:p w:rsidR="000E48D8" w:rsidRDefault="00A97DBD">
      <w:pPr>
        <w:pStyle w:val="TM2"/>
        <w:tabs>
          <w:tab w:val="right" w:leader="dot" w:pos="9062"/>
        </w:tabs>
        <w:rPr>
          <w:rFonts w:cstheme="minorBidi"/>
          <w:noProof/>
        </w:rPr>
      </w:pPr>
      <w:hyperlink w:anchor="_Toc381884564" w:history="1">
        <w:r w:rsidR="000E48D8" w:rsidRPr="00170CB3">
          <w:rPr>
            <w:rStyle w:val="Lienhypertexte"/>
            <w:noProof/>
          </w:rPr>
          <w:t>II – Le Cloud, plus précisément</w:t>
        </w:r>
        <w:r w:rsidR="000E48D8">
          <w:rPr>
            <w:noProof/>
            <w:webHidden/>
          </w:rPr>
          <w:tab/>
        </w:r>
        <w:r w:rsidR="000E48D8">
          <w:rPr>
            <w:noProof/>
            <w:webHidden/>
          </w:rPr>
          <w:fldChar w:fldCharType="begin"/>
        </w:r>
        <w:r w:rsidR="000E48D8">
          <w:rPr>
            <w:noProof/>
            <w:webHidden/>
          </w:rPr>
          <w:instrText xml:space="preserve"> PAGEREF _Toc381884564 \h </w:instrText>
        </w:r>
        <w:r w:rsidR="000E48D8">
          <w:rPr>
            <w:noProof/>
            <w:webHidden/>
          </w:rPr>
        </w:r>
        <w:r w:rsidR="000E48D8">
          <w:rPr>
            <w:noProof/>
            <w:webHidden/>
          </w:rPr>
          <w:fldChar w:fldCharType="separate"/>
        </w:r>
        <w:r w:rsidR="000E48D8">
          <w:rPr>
            <w:noProof/>
            <w:webHidden/>
          </w:rPr>
          <w:t>2</w:t>
        </w:r>
        <w:r w:rsidR="000E48D8">
          <w:rPr>
            <w:noProof/>
            <w:webHidden/>
          </w:rPr>
          <w:fldChar w:fldCharType="end"/>
        </w:r>
      </w:hyperlink>
    </w:p>
    <w:p w:rsidR="000E48D8" w:rsidRDefault="00A97DBD">
      <w:pPr>
        <w:pStyle w:val="TM3"/>
        <w:tabs>
          <w:tab w:val="right" w:leader="dot" w:pos="9062"/>
        </w:tabs>
        <w:rPr>
          <w:rFonts w:cstheme="minorBidi"/>
          <w:noProof/>
        </w:rPr>
      </w:pPr>
      <w:hyperlink w:anchor="_Toc381884565" w:history="1">
        <w:r w:rsidR="000E48D8" w:rsidRPr="00170CB3">
          <w:rPr>
            <w:rStyle w:val="Lienhypertexte"/>
            <w:noProof/>
          </w:rPr>
          <w:t>II.1 – Types et branches du Cloud</w:t>
        </w:r>
        <w:r w:rsidR="000E48D8">
          <w:rPr>
            <w:noProof/>
            <w:webHidden/>
          </w:rPr>
          <w:tab/>
        </w:r>
        <w:r w:rsidR="000E48D8">
          <w:rPr>
            <w:noProof/>
            <w:webHidden/>
          </w:rPr>
          <w:fldChar w:fldCharType="begin"/>
        </w:r>
        <w:r w:rsidR="000E48D8">
          <w:rPr>
            <w:noProof/>
            <w:webHidden/>
          </w:rPr>
          <w:instrText xml:space="preserve"> PAGEREF _Toc381884565 \h </w:instrText>
        </w:r>
        <w:r w:rsidR="000E48D8">
          <w:rPr>
            <w:noProof/>
            <w:webHidden/>
          </w:rPr>
        </w:r>
        <w:r w:rsidR="000E48D8">
          <w:rPr>
            <w:noProof/>
            <w:webHidden/>
          </w:rPr>
          <w:fldChar w:fldCharType="separate"/>
        </w:r>
        <w:r w:rsidR="000E48D8">
          <w:rPr>
            <w:noProof/>
            <w:webHidden/>
          </w:rPr>
          <w:t>2</w:t>
        </w:r>
        <w:r w:rsidR="000E48D8">
          <w:rPr>
            <w:noProof/>
            <w:webHidden/>
          </w:rPr>
          <w:fldChar w:fldCharType="end"/>
        </w:r>
      </w:hyperlink>
    </w:p>
    <w:p w:rsidR="000E48D8" w:rsidRDefault="00A97DBD">
      <w:pPr>
        <w:pStyle w:val="TM3"/>
        <w:tabs>
          <w:tab w:val="right" w:leader="dot" w:pos="9062"/>
        </w:tabs>
        <w:rPr>
          <w:rFonts w:cstheme="minorBidi"/>
          <w:noProof/>
        </w:rPr>
      </w:pPr>
      <w:hyperlink w:anchor="_Toc381884566" w:history="1">
        <w:r w:rsidR="000E48D8" w:rsidRPr="00170CB3">
          <w:rPr>
            <w:rStyle w:val="Lienhypertexte"/>
            <w:noProof/>
          </w:rPr>
          <w:t>II.2 – Fonctionnalités</w:t>
        </w:r>
        <w:r w:rsidR="000E48D8">
          <w:rPr>
            <w:noProof/>
            <w:webHidden/>
          </w:rPr>
          <w:tab/>
        </w:r>
        <w:r w:rsidR="000E48D8">
          <w:rPr>
            <w:noProof/>
            <w:webHidden/>
          </w:rPr>
          <w:fldChar w:fldCharType="begin"/>
        </w:r>
        <w:r w:rsidR="000E48D8">
          <w:rPr>
            <w:noProof/>
            <w:webHidden/>
          </w:rPr>
          <w:instrText xml:space="preserve"> PAGEREF _Toc381884566 \h </w:instrText>
        </w:r>
        <w:r w:rsidR="000E48D8">
          <w:rPr>
            <w:noProof/>
            <w:webHidden/>
          </w:rPr>
        </w:r>
        <w:r w:rsidR="000E48D8">
          <w:rPr>
            <w:noProof/>
            <w:webHidden/>
          </w:rPr>
          <w:fldChar w:fldCharType="separate"/>
        </w:r>
        <w:r w:rsidR="000E48D8">
          <w:rPr>
            <w:noProof/>
            <w:webHidden/>
          </w:rPr>
          <w:t>2</w:t>
        </w:r>
        <w:r w:rsidR="000E48D8">
          <w:rPr>
            <w:noProof/>
            <w:webHidden/>
          </w:rPr>
          <w:fldChar w:fldCharType="end"/>
        </w:r>
      </w:hyperlink>
    </w:p>
    <w:p w:rsidR="000E48D8" w:rsidRDefault="00A97DBD">
      <w:pPr>
        <w:pStyle w:val="TM3"/>
        <w:tabs>
          <w:tab w:val="right" w:leader="dot" w:pos="9062"/>
        </w:tabs>
        <w:rPr>
          <w:rFonts w:cstheme="minorBidi"/>
          <w:noProof/>
        </w:rPr>
      </w:pPr>
      <w:hyperlink w:anchor="_Toc381884567" w:history="1">
        <w:r w:rsidR="000E48D8" w:rsidRPr="00170CB3">
          <w:rPr>
            <w:rStyle w:val="Lienhypertexte"/>
            <w:noProof/>
          </w:rPr>
          <w:t>II.3 – Avantages</w:t>
        </w:r>
        <w:r w:rsidR="000E48D8">
          <w:rPr>
            <w:noProof/>
            <w:webHidden/>
          </w:rPr>
          <w:tab/>
        </w:r>
        <w:r w:rsidR="000E48D8">
          <w:rPr>
            <w:noProof/>
            <w:webHidden/>
          </w:rPr>
          <w:fldChar w:fldCharType="begin"/>
        </w:r>
        <w:r w:rsidR="000E48D8">
          <w:rPr>
            <w:noProof/>
            <w:webHidden/>
          </w:rPr>
          <w:instrText xml:space="preserve"> PAGEREF _Toc381884567 \h </w:instrText>
        </w:r>
        <w:r w:rsidR="000E48D8">
          <w:rPr>
            <w:noProof/>
            <w:webHidden/>
          </w:rPr>
        </w:r>
        <w:r w:rsidR="000E48D8">
          <w:rPr>
            <w:noProof/>
            <w:webHidden/>
          </w:rPr>
          <w:fldChar w:fldCharType="separate"/>
        </w:r>
        <w:r w:rsidR="000E48D8">
          <w:rPr>
            <w:noProof/>
            <w:webHidden/>
          </w:rPr>
          <w:t>3</w:t>
        </w:r>
        <w:r w:rsidR="000E48D8">
          <w:rPr>
            <w:noProof/>
            <w:webHidden/>
          </w:rPr>
          <w:fldChar w:fldCharType="end"/>
        </w:r>
      </w:hyperlink>
    </w:p>
    <w:p w:rsidR="000E48D8" w:rsidRDefault="00A97DBD">
      <w:pPr>
        <w:pStyle w:val="TM3"/>
        <w:tabs>
          <w:tab w:val="right" w:leader="dot" w:pos="9062"/>
        </w:tabs>
        <w:rPr>
          <w:rFonts w:cstheme="minorBidi"/>
          <w:noProof/>
        </w:rPr>
      </w:pPr>
      <w:hyperlink w:anchor="_Toc381884568" w:history="1">
        <w:r w:rsidR="000E48D8" w:rsidRPr="00170CB3">
          <w:rPr>
            <w:rStyle w:val="Lienhypertexte"/>
            <w:noProof/>
          </w:rPr>
          <w:t>II.4 – Risques</w:t>
        </w:r>
        <w:r w:rsidR="000E48D8">
          <w:rPr>
            <w:noProof/>
            <w:webHidden/>
          </w:rPr>
          <w:tab/>
        </w:r>
        <w:r w:rsidR="000E48D8">
          <w:rPr>
            <w:noProof/>
            <w:webHidden/>
          </w:rPr>
          <w:fldChar w:fldCharType="begin"/>
        </w:r>
        <w:r w:rsidR="000E48D8">
          <w:rPr>
            <w:noProof/>
            <w:webHidden/>
          </w:rPr>
          <w:instrText xml:space="preserve"> PAGEREF _Toc381884568 \h </w:instrText>
        </w:r>
        <w:r w:rsidR="000E48D8">
          <w:rPr>
            <w:noProof/>
            <w:webHidden/>
          </w:rPr>
        </w:r>
        <w:r w:rsidR="000E48D8">
          <w:rPr>
            <w:noProof/>
            <w:webHidden/>
          </w:rPr>
          <w:fldChar w:fldCharType="separate"/>
        </w:r>
        <w:r w:rsidR="000E48D8">
          <w:rPr>
            <w:noProof/>
            <w:webHidden/>
          </w:rPr>
          <w:t>3</w:t>
        </w:r>
        <w:r w:rsidR="000E48D8">
          <w:rPr>
            <w:noProof/>
            <w:webHidden/>
          </w:rPr>
          <w:fldChar w:fldCharType="end"/>
        </w:r>
      </w:hyperlink>
    </w:p>
    <w:p w:rsidR="000E48D8" w:rsidRDefault="00A97DBD">
      <w:pPr>
        <w:pStyle w:val="TM2"/>
        <w:tabs>
          <w:tab w:val="right" w:leader="dot" w:pos="9062"/>
        </w:tabs>
        <w:rPr>
          <w:rFonts w:cstheme="minorBidi"/>
          <w:noProof/>
        </w:rPr>
      </w:pPr>
      <w:hyperlink w:anchor="_Toc381884569" w:history="1">
        <w:r w:rsidR="000E48D8" w:rsidRPr="00170CB3">
          <w:rPr>
            <w:rStyle w:val="Lienhypertexte"/>
            <w:noProof/>
          </w:rPr>
          <w:t>III – Etude de marché</w:t>
        </w:r>
        <w:r w:rsidR="000E48D8">
          <w:rPr>
            <w:noProof/>
            <w:webHidden/>
          </w:rPr>
          <w:tab/>
        </w:r>
        <w:r w:rsidR="000E48D8">
          <w:rPr>
            <w:noProof/>
            <w:webHidden/>
          </w:rPr>
          <w:fldChar w:fldCharType="begin"/>
        </w:r>
        <w:r w:rsidR="000E48D8">
          <w:rPr>
            <w:noProof/>
            <w:webHidden/>
          </w:rPr>
          <w:instrText xml:space="preserve"> PAGEREF _Toc381884569 \h </w:instrText>
        </w:r>
        <w:r w:rsidR="000E48D8">
          <w:rPr>
            <w:noProof/>
            <w:webHidden/>
          </w:rPr>
        </w:r>
        <w:r w:rsidR="000E48D8">
          <w:rPr>
            <w:noProof/>
            <w:webHidden/>
          </w:rPr>
          <w:fldChar w:fldCharType="separate"/>
        </w:r>
        <w:r w:rsidR="000E48D8">
          <w:rPr>
            <w:noProof/>
            <w:webHidden/>
          </w:rPr>
          <w:t>5</w:t>
        </w:r>
        <w:r w:rsidR="000E48D8">
          <w:rPr>
            <w:noProof/>
            <w:webHidden/>
          </w:rPr>
          <w:fldChar w:fldCharType="end"/>
        </w:r>
      </w:hyperlink>
    </w:p>
    <w:p w:rsidR="000E48D8" w:rsidRDefault="00A97DBD">
      <w:pPr>
        <w:pStyle w:val="TM3"/>
        <w:tabs>
          <w:tab w:val="right" w:leader="dot" w:pos="9062"/>
        </w:tabs>
        <w:rPr>
          <w:rFonts w:cstheme="minorBidi"/>
          <w:noProof/>
        </w:rPr>
      </w:pPr>
      <w:hyperlink w:anchor="_Toc381884570" w:history="1">
        <w:r w:rsidR="000E48D8" w:rsidRPr="00170CB3">
          <w:rPr>
            <w:rStyle w:val="Lienhypertexte"/>
            <w:noProof/>
          </w:rPr>
          <w:t>III.1 – Les cibles</w:t>
        </w:r>
        <w:r w:rsidR="000E48D8">
          <w:rPr>
            <w:noProof/>
            <w:webHidden/>
          </w:rPr>
          <w:tab/>
        </w:r>
        <w:r w:rsidR="000E48D8">
          <w:rPr>
            <w:noProof/>
            <w:webHidden/>
          </w:rPr>
          <w:fldChar w:fldCharType="begin"/>
        </w:r>
        <w:r w:rsidR="000E48D8">
          <w:rPr>
            <w:noProof/>
            <w:webHidden/>
          </w:rPr>
          <w:instrText xml:space="preserve"> PAGEREF _Toc381884570 \h </w:instrText>
        </w:r>
        <w:r w:rsidR="000E48D8">
          <w:rPr>
            <w:noProof/>
            <w:webHidden/>
          </w:rPr>
        </w:r>
        <w:r w:rsidR="000E48D8">
          <w:rPr>
            <w:noProof/>
            <w:webHidden/>
          </w:rPr>
          <w:fldChar w:fldCharType="separate"/>
        </w:r>
        <w:r w:rsidR="000E48D8">
          <w:rPr>
            <w:noProof/>
            <w:webHidden/>
          </w:rPr>
          <w:t>5</w:t>
        </w:r>
        <w:r w:rsidR="000E48D8">
          <w:rPr>
            <w:noProof/>
            <w:webHidden/>
          </w:rPr>
          <w:fldChar w:fldCharType="end"/>
        </w:r>
      </w:hyperlink>
    </w:p>
    <w:p w:rsidR="000E48D8" w:rsidRDefault="00A97DBD">
      <w:pPr>
        <w:pStyle w:val="TM3"/>
        <w:tabs>
          <w:tab w:val="right" w:leader="dot" w:pos="9062"/>
        </w:tabs>
        <w:rPr>
          <w:rFonts w:cstheme="minorBidi"/>
          <w:noProof/>
        </w:rPr>
      </w:pPr>
      <w:hyperlink w:anchor="_Toc381884571" w:history="1">
        <w:r w:rsidR="000E48D8" w:rsidRPr="00170CB3">
          <w:rPr>
            <w:rStyle w:val="Lienhypertexte"/>
            <w:noProof/>
          </w:rPr>
          <w:t>III.2 – Les concurrents : Data Center Automation</w:t>
        </w:r>
        <w:r w:rsidR="000E48D8">
          <w:rPr>
            <w:noProof/>
            <w:webHidden/>
          </w:rPr>
          <w:tab/>
        </w:r>
        <w:r w:rsidR="000E48D8">
          <w:rPr>
            <w:noProof/>
            <w:webHidden/>
          </w:rPr>
          <w:fldChar w:fldCharType="begin"/>
        </w:r>
        <w:r w:rsidR="000E48D8">
          <w:rPr>
            <w:noProof/>
            <w:webHidden/>
          </w:rPr>
          <w:instrText xml:space="preserve"> PAGEREF _Toc381884571 \h </w:instrText>
        </w:r>
        <w:r w:rsidR="000E48D8">
          <w:rPr>
            <w:noProof/>
            <w:webHidden/>
          </w:rPr>
        </w:r>
        <w:r w:rsidR="000E48D8">
          <w:rPr>
            <w:noProof/>
            <w:webHidden/>
          </w:rPr>
          <w:fldChar w:fldCharType="separate"/>
        </w:r>
        <w:r w:rsidR="000E48D8">
          <w:rPr>
            <w:noProof/>
            <w:webHidden/>
          </w:rPr>
          <w:t>5</w:t>
        </w:r>
        <w:r w:rsidR="000E48D8">
          <w:rPr>
            <w:noProof/>
            <w:webHidden/>
          </w:rPr>
          <w:fldChar w:fldCharType="end"/>
        </w:r>
      </w:hyperlink>
    </w:p>
    <w:p w:rsidR="000E48D8" w:rsidRDefault="00A97DBD">
      <w:pPr>
        <w:pStyle w:val="TM3"/>
        <w:tabs>
          <w:tab w:val="right" w:leader="dot" w:pos="9062"/>
        </w:tabs>
        <w:rPr>
          <w:rFonts w:cstheme="minorBidi"/>
          <w:noProof/>
        </w:rPr>
      </w:pPr>
      <w:hyperlink w:anchor="_Toc381884572" w:history="1">
        <w:r w:rsidR="000E48D8" w:rsidRPr="00170CB3">
          <w:rPr>
            <w:rStyle w:val="Lienhypertexte"/>
            <w:rFonts w:asciiTheme="majorHAnsi" w:eastAsiaTheme="majorEastAsia" w:hAnsiTheme="majorHAnsi" w:cstheme="majorBidi"/>
            <w:iCs/>
            <w:noProof/>
            <w:lang w:eastAsia="en-US"/>
          </w:rPr>
          <w:t>III.2.1 - Qu’est-ce qu’un Data Center ?</w:t>
        </w:r>
        <w:r w:rsidR="000E48D8">
          <w:rPr>
            <w:noProof/>
            <w:webHidden/>
          </w:rPr>
          <w:tab/>
        </w:r>
        <w:r w:rsidR="000E48D8">
          <w:rPr>
            <w:noProof/>
            <w:webHidden/>
          </w:rPr>
          <w:fldChar w:fldCharType="begin"/>
        </w:r>
        <w:r w:rsidR="000E48D8">
          <w:rPr>
            <w:noProof/>
            <w:webHidden/>
          </w:rPr>
          <w:instrText xml:space="preserve"> PAGEREF _Toc381884572 \h </w:instrText>
        </w:r>
        <w:r w:rsidR="000E48D8">
          <w:rPr>
            <w:noProof/>
            <w:webHidden/>
          </w:rPr>
        </w:r>
        <w:r w:rsidR="000E48D8">
          <w:rPr>
            <w:noProof/>
            <w:webHidden/>
          </w:rPr>
          <w:fldChar w:fldCharType="separate"/>
        </w:r>
        <w:r w:rsidR="000E48D8">
          <w:rPr>
            <w:noProof/>
            <w:webHidden/>
          </w:rPr>
          <w:t>5</w:t>
        </w:r>
        <w:r w:rsidR="000E48D8">
          <w:rPr>
            <w:noProof/>
            <w:webHidden/>
          </w:rPr>
          <w:fldChar w:fldCharType="end"/>
        </w:r>
      </w:hyperlink>
    </w:p>
    <w:p w:rsidR="000E48D8" w:rsidRDefault="00A97DBD">
      <w:pPr>
        <w:pStyle w:val="TM3"/>
        <w:tabs>
          <w:tab w:val="right" w:leader="dot" w:pos="9062"/>
        </w:tabs>
        <w:rPr>
          <w:rFonts w:cstheme="minorBidi"/>
          <w:noProof/>
        </w:rPr>
      </w:pPr>
      <w:hyperlink w:anchor="_Toc381884573" w:history="1">
        <w:r w:rsidR="000E48D8" w:rsidRPr="00170CB3">
          <w:rPr>
            <w:rStyle w:val="Lienhypertexte"/>
            <w:noProof/>
          </w:rPr>
          <w:t>III.3 – Les offres proposées</w:t>
        </w:r>
        <w:r w:rsidR="000E48D8">
          <w:rPr>
            <w:noProof/>
            <w:webHidden/>
          </w:rPr>
          <w:tab/>
        </w:r>
        <w:r w:rsidR="000E48D8">
          <w:rPr>
            <w:noProof/>
            <w:webHidden/>
          </w:rPr>
          <w:fldChar w:fldCharType="begin"/>
        </w:r>
        <w:r w:rsidR="000E48D8">
          <w:rPr>
            <w:noProof/>
            <w:webHidden/>
          </w:rPr>
          <w:instrText xml:space="preserve"> PAGEREF _Toc381884573 \h </w:instrText>
        </w:r>
        <w:r w:rsidR="000E48D8">
          <w:rPr>
            <w:noProof/>
            <w:webHidden/>
          </w:rPr>
        </w:r>
        <w:r w:rsidR="000E48D8">
          <w:rPr>
            <w:noProof/>
            <w:webHidden/>
          </w:rPr>
          <w:fldChar w:fldCharType="separate"/>
        </w:r>
        <w:r w:rsidR="000E48D8">
          <w:rPr>
            <w:noProof/>
            <w:webHidden/>
          </w:rPr>
          <w:t>6</w:t>
        </w:r>
        <w:r w:rsidR="000E48D8">
          <w:rPr>
            <w:noProof/>
            <w:webHidden/>
          </w:rPr>
          <w:fldChar w:fldCharType="end"/>
        </w:r>
      </w:hyperlink>
    </w:p>
    <w:p w:rsidR="000E48D8" w:rsidRDefault="00A97DBD">
      <w:pPr>
        <w:pStyle w:val="TM2"/>
        <w:tabs>
          <w:tab w:val="right" w:leader="dot" w:pos="9062"/>
        </w:tabs>
        <w:rPr>
          <w:rFonts w:cstheme="minorBidi"/>
          <w:noProof/>
        </w:rPr>
      </w:pPr>
      <w:hyperlink w:anchor="_Toc381884574" w:history="1">
        <w:r w:rsidR="000E48D8" w:rsidRPr="00170CB3">
          <w:rPr>
            <w:rStyle w:val="Lienhypertexte"/>
            <w:noProof/>
          </w:rPr>
          <w:t>IV – Les outils d’orchestration</w:t>
        </w:r>
        <w:r w:rsidR="000E48D8">
          <w:rPr>
            <w:noProof/>
            <w:webHidden/>
          </w:rPr>
          <w:tab/>
        </w:r>
        <w:r w:rsidR="000E48D8">
          <w:rPr>
            <w:noProof/>
            <w:webHidden/>
          </w:rPr>
          <w:fldChar w:fldCharType="begin"/>
        </w:r>
        <w:r w:rsidR="000E48D8">
          <w:rPr>
            <w:noProof/>
            <w:webHidden/>
          </w:rPr>
          <w:instrText xml:space="preserve"> PAGEREF _Toc381884574 \h </w:instrText>
        </w:r>
        <w:r w:rsidR="000E48D8">
          <w:rPr>
            <w:noProof/>
            <w:webHidden/>
          </w:rPr>
        </w:r>
        <w:r w:rsidR="000E48D8">
          <w:rPr>
            <w:noProof/>
            <w:webHidden/>
          </w:rPr>
          <w:fldChar w:fldCharType="separate"/>
        </w:r>
        <w:r w:rsidR="000E48D8">
          <w:rPr>
            <w:noProof/>
            <w:webHidden/>
          </w:rPr>
          <w:t>7</w:t>
        </w:r>
        <w:r w:rsidR="000E48D8">
          <w:rPr>
            <w:noProof/>
            <w:webHidden/>
          </w:rPr>
          <w:fldChar w:fldCharType="end"/>
        </w:r>
      </w:hyperlink>
    </w:p>
    <w:p w:rsidR="000E48D8" w:rsidRDefault="00A97DBD">
      <w:pPr>
        <w:pStyle w:val="TM3"/>
        <w:tabs>
          <w:tab w:val="right" w:leader="dot" w:pos="9062"/>
        </w:tabs>
        <w:rPr>
          <w:rFonts w:cstheme="minorBidi"/>
          <w:noProof/>
        </w:rPr>
      </w:pPr>
      <w:hyperlink w:anchor="_Toc381884575" w:history="1">
        <w:r w:rsidR="000E48D8" w:rsidRPr="00170CB3">
          <w:rPr>
            <w:rStyle w:val="Lienhypertexte"/>
            <w:noProof/>
          </w:rPr>
          <w:t>IV.1 - L’outil d’orchestration, c’est quoi ?</w:t>
        </w:r>
        <w:r w:rsidR="000E48D8">
          <w:rPr>
            <w:noProof/>
            <w:webHidden/>
          </w:rPr>
          <w:tab/>
        </w:r>
        <w:r w:rsidR="000E48D8">
          <w:rPr>
            <w:noProof/>
            <w:webHidden/>
          </w:rPr>
          <w:fldChar w:fldCharType="begin"/>
        </w:r>
        <w:r w:rsidR="000E48D8">
          <w:rPr>
            <w:noProof/>
            <w:webHidden/>
          </w:rPr>
          <w:instrText xml:space="preserve"> PAGEREF _Toc381884575 \h </w:instrText>
        </w:r>
        <w:r w:rsidR="000E48D8">
          <w:rPr>
            <w:noProof/>
            <w:webHidden/>
          </w:rPr>
        </w:r>
        <w:r w:rsidR="000E48D8">
          <w:rPr>
            <w:noProof/>
            <w:webHidden/>
          </w:rPr>
          <w:fldChar w:fldCharType="separate"/>
        </w:r>
        <w:r w:rsidR="000E48D8">
          <w:rPr>
            <w:noProof/>
            <w:webHidden/>
          </w:rPr>
          <w:t>7</w:t>
        </w:r>
        <w:r w:rsidR="000E48D8">
          <w:rPr>
            <w:noProof/>
            <w:webHidden/>
          </w:rPr>
          <w:fldChar w:fldCharType="end"/>
        </w:r>
      </w:hyperlink>
    </w:p>
    <w:p w:rsidR="000E48D8" w:rsidRDefault="00A97DBD">
      <w:pPr>
        <w:pStyle w:val="TM3"/>
        <w:tabs>
          <w:tab w:val="right" w:leader="dot" w:pos="9062"/>
        </w:tabs>
        <w:rPr>
          <w:rFonts w:cstheme="minorBidi"/>
          <w:noProof/>
        </w:rPr>
      </w:pPr>
      <w:hyperlink w:anchor="_Toc381884576" w:history="1">
        <w:r w:rsidR="000E48D8" w:rsidRPr="00170CB3">
          <w:rPr>
            <w:rStyle w:val="Lienhypertexte"/>
            <w:noProof/>
          </w:rPr>
          <w:t>IV.2 – Des exemples d’outils</w:t>
        </w:r>
        <w:r w:rsidR="000E48D8">
          <w:rPr>
            <w:noProof/>
            <w:webHidden/>
          </w:rPr>
          <w:tab/>
        </w:r>
        <w:r w:rsidR="000E48D8">
          <w:rPr>
            <w:noProof/>
            <w:webHidden/>
          </w:rPr>
          <w:fldChar w:fldCharType="begin"/>
        </w:r>
        <w:r w:rsidR="000E48D8">
          <w:rPr>
            <w:noProof/>
            <w:webHidden/>
          </w:rPr>
          <w:instrText xml:space="preserve"> PAGEREF _Toc381884576 \h </w:instrText>
        </w:r>
        <w:r w:rsidR="000E48D8">
          <w:rPr>
            <w:noProof/>
            <w:webHidden/>
          </w:rPr>
        </w:r>
        <w:r w:rsidR="000E48D8">
          <w:rPr>
            <w:noProof/>
            <w:webHidden/>
          </w:rPr>
          <w:fldChar w:fldCharType="separate"/>
        </w:r>
        <w:r w:rsidR="000E48D8">
          <w:rPr>
            <w:noProof/>
            <w:webHidden/>
          </w:rPr>
          <w:t>7</w:t>
        </w:r>
        <w:r w:rsidR="000E48D8">
          <w:rPr>
            <w:noProof/>
            <w:webHidden/>
          </w:rPr>
          <w:fldChar w:fldCharType="end"/>
        </w:r>
      </w:hyperlink>
    </w:p>
    <w:p w:rsidR="000E48D8" w:rsidRDefault="00A97DBD">
      <w:pPr>
        <w:pStyle w:val="TM1"/>
        <w:tabs>
          <w:tab w:val="right" w:leader="dot" w:pos="9062"/>
        </w:tabs>
        <w:rPr>
          <w:rFonts w:cstheme="minorBidi"/>
          <w:noProof/>
        </w:rPr>
      </w:pPr>
      <w:hyperlink w:anchor="_Toc381884577" w:history="1">
        <w:r w:rsidR="000E48D8" w:rsidRPr="00170CB3">
          <w:rPr>
            <w:rStyle w:val="Lienhypertexte"/>
            <w:noProof/>
          </w:rPr>
          <w:t>Le BIG DATA</w:t>
        </w:r>
        <w:r w:rsidR="000E48D8">
          <w:rPr>
            <w:noProof/>
            <w:webHidden/>
          </w:rPr>
          <w:tab/>
        </w:r>
        <w:r w:rsidR="000E48D8">
          <w:rPr>
            <w:noProof/>
            <w:webHidden/>
          </w:rPr>
          <w:fldChar w:fldCharType="begin"/>
        </w:r>
        <w:r w:rsidR="000E48D8">
          <w:rPr>
            <w:noProof/>
            <w:webHidden/>
          </w:rPr>
          <w:instrText xml:space="preserve"> PAGEREF _Toc381884577 \h </w:instrText>
        </w:r>
        <w:r w:rsidR="000E48D8">
          <w:rPr>
            <w:noProof/>
            <w:webHidden/>
          </w:rPr>
        </w:r>
        <w:r w:rsidR="000E48D8">
          <w:rPr>
            <w:noProof/>
            <w:webHidden/>
          </w:rPr>
          <w:fldChar w:fldCharType="separate"/>
        </w:r>
        <w:r w:rsidR="000E48D8">
          <w:rPr>
            <w:noProof/>
            <w:webHidden/>
          </w:rPr>
          <w:t>9</w:t>
        </w:r>
        <w:r w:rsidR="000E48D8">
          <w:rPr>
            <w:noProof/>
            <w:webHidden/>
          </w:rPr>
          <w:fldChar w:fldCharType="end"/>
        </w:r>
      </w:hyperlink>
    </w:p>
    <w:p w:rsidR="000E48D8" w:rsidRDefault="00A97DBD">
      <w:pPr>
        <w:pStyle w:val="TM2"/>
        <w:tabs>
          <w:tab w:val="right" w:leader="dot" w:pos="9062"/>
        </w:tabs>
        <w:rPr>
          <w:rFonts w:cstheme="minorBidi"/>
          <w:noProof/>
        </w:rPr>
      </w:pPr>
      <w:hyperlink w:anchor="_Toc381884578" w:history="1">
        <w:r w:rsidR="000E48D8" w:rsidRPr="00170CB3">
          <w:rPr>
            <w:rStyle w:val="Lienhypertexte"/>
            <w:noProof/>
          </w:rPr>
          <w:t>V – Le BIG DATA, généralités</w:t>
        </w:r>
        <w:r w:rsidR="000E48D8">
          <w:rPr>
            <w:noProof/>
            <w:webHidden/>
          </w:rPr>
          <w:tab/>
        </w:r>
        <w:r w:rsidR="000E48D8">
          <w:rPr>
            <w:noProof/>
            <w:webHidden/>
          </w:rPr>
          <w:fldChar w:fldCharType="begin"/>
        </w:r>
        <w:r w:rsidR="000E48D8">
          <w:rPr>
            <w:noProof/>
            <w:webHidden/>
          </w:rPr>
          <w:instrText xml:space="preserve"> PAGEREF _Toc381884578 \h </w:instrText>
        </w:r>
        <w:r w:rsidR="000E48D8">
          <w:rPr>
            <w:noProof/>
            <w:webHidden/>
          </w:rPr>
        </w:r>
        <w:r w:rsidR="000E48D8">
          <w:rPr>
            <w:noProof/>
            <w:webHidden/>
          </w:rPr>
          <w:fldChar w:fldCharType="separate"/>
        </w:r>
        <w:r w:rsidR="000E48D8">
          <w:rPr>
            <w:noProof/>
            <w:webHidden/>
          </w:rPr>
          <w:t>9</w:t>
        </w:r>
        <w:r w:rsidR="000E48D8">
          <w:rPr>
            <w:noProof/>
            <w:webHidden/>
          </w:rPr>
          <w:fldChar w:fldCharType="end"/>
        </w:r>
      </w:hyperlink>
    </w:p>
    <w:p w:rsidR="000E48D8" w:rsidRDefault="00A97DBD">
      <w:pPr>
        <w:pStyle w:val="TM2"/>
        <w:tabs>
          <w:tab w:val="right" w:leader="dot" w:pos="9062"/>
        </w:tabs>
        <w:rPr>
          <w:rFonts w:cstheme="minorBidi"/>
          <w:noProof/>
        </w:rPr>
      </w:pPr>
      <w:hyperlink w:anchor="_Toc381884579" w:history="1">
        <w:r w:rsidR="000E48D8" w:rsidRPr="00170CB3">
          <w:rPr>
            <w:rStyle w:val="Lienhypertexte"/>
            <w:noProof/>
          </w:rPr>
          <w:t>VI – Le BIG DATA, plus précisément</w:t>
        </w:r>
        <w:r w:rsidR="000E48D8">
          <w:rPr>
            <w:noProof/>
            <w:webHidden/>
          </w:rPr>
          <w:tab/>
        </w:r>
        <w:r w:rsidR="000E48D8">
          <w:rPr>
            <w:noProof/>
            <w:webHidden/>
          </w:rPr>
          <w:fldChar w:fldCharType="begin"/>
        </w:r>
        <w:r w:rsidR="000E48D8">
          <w:rPr>
            <w:noProof/>
            <w:webHidden/>
          </w:rPr>
          <w:instrText xml:space="preserve"> PAGEREF _Toc381884579 \h </w:instrText>
        </w:r>
        <w:r w:rsidR="000E48D8">
          <w:rPr>
            <w:noProof/>
            <w:webHidden/>
          </w:rPr>
        </w:r>
        <w:r w:rsidR="000E48D8">
          <w:rPr>
            <w:noProof/>
            <w:webHidden/>
          </w:rPr>
          <w:fldChar w:fldCharType="separate"/>
        </w:r>
        <w:r w:rsidR="000E48D8">
          <w:rPr>
            <w:noProof/>
            <w:webHidden/>
          </w:rPr>
          <w:t>9</w:t>
        </w:r>
        <w:r w:rsidR="000E48D8">
          <w:rPr>
            <w:noProof/>
            <w:webHidden/>
          </w:rPr>
          <w:fldChar w:fldCharType="end"/>
        </w:r>
      </w:hyperlink>
    </w:p>
    <w:p w:rsidR="000E48D8" w:rsidRDefault="00A97DBD">
      <w:pPr>
        <w:pStyle w:val="TM3"/>
        <w:tabs>
          <w:tab w:val="right" w:leader="dot" w:pos="9062"/>
        </w:tabs>
        <w:rPr>
          <w:rFonts w:cstheme="minorBidi"/>
          <w:noProof/>
        </w:rPr>
      </w:pPr>
      <w:hyperlink w:anchor="_Toc381884580" w:history="1">
        <w:r w:rsidR="000E48D8" w:rsidRPr="00170CB3">
          <w:rPr>
            <w:rStyle w:val="Lienhypertexte"/>
            <w:noProof/>
          </w:rPr>
          <w:t>VI.1 – A quoi sert-il ?</w:t>
        </w:r>
        <w:r w:rsidR="000E48D8">
          <w:rPr>
            <w:noProof/>
            <w:webHidden/>
          </w:rPr>
          <w:tab/>
        </w:r>
        <w:r w:rsidR="000E48D8">
          <w:rPr>
            <w:noProof/>
            <w:webHidden/>
          </w:rPr>
          <w:fldChar w:fldCharType="begin"/>
        </w:r>
        <w:r w:rsidR="000E48D8">
          <w:rPr>
            <w:noProof/>
            <w:webHidden/>
          </w:rPr>
          <w:instrText xml:space="preserve"> PAGEREF _Toc381884580 \h </w:instrText>
        </w:r>
        <w:r w:rsidR="000E48D8">
          <w:rPr>
            <w:noProof/>
            <w:webHidden/>
          </w:rPr>
        </w:r>
        <w:r w:rsidR="000E48D8">
          <w:rPr>
            <w:noProof/>
            <w:webHidden/>
          </w:rPr>
          <w:fldChar w:fldCharType="separate"/>
        </w:r>
        <w:r w:rsidR="000E48D8">
          <w:rPr>
            <w:noProof/>
            <w:webHidden/>
          </w:rPr>
          <w:t>9</w:t>
        </w:r>
        <w:r w:rsidR="000E48D8">
          <w:rPr>
            <w:noProof/>
            <w:webHidden/>
          </w:rPr>
          <w:fldChar w:fldCharType="end"/>
        </w:r>
      </w:hyperlink>
    </w:p>
    <w:p w:rsidR="000E48D8" w:rsidRDefault="00A97DBD">
      <w:pPr>
        <w:pStyle w:val="TM3"/>
        <w:tabs>
          <w:tab w:val="right" w:leader="dot" w:pos="9062"/>
        </w:tabs>
        <w:rPr>
          <w:rFonts w:cstheme="minorBidi"/>
          <w:noProof/>
        </w:rPr>
      </w:pPr>
      <w:hyperlink w:anchor="_Toc381884581" w:history="1">
        <w:r w:rsidR="000E48D8" w:rsidRPr="00170CB3">
          <w:rPr>
            <w:rStyle w:val="Lienhypertexte"/>
            <w:noProof/>
          </w:rPr>
          <w:t>VI.2 – Comment ça marche ?</w:t>
        </w:r>
        <w:r w:rsidR="000E48D8">
          <w:rPr>
            <w:noProof/>
            <w:webHidden/>
          </w:rPr>
          <w:tab/>
        </w:r>
        <w:r w:rsidR="000E48D8">
          <w:rPr>
            <w:noProof/>
            <w:webHidden/>
          </w:rPr>
          <w:fldChar w:fldCharType="begin"/>
        </w:r>
        <w:r w:rsidR="000E48D8">
          <w:rPr>
            <w:noProof/>
            <w:webHidden/>
          </w:rPr>
          <w:instrText xml:space="preserve"> PAGEREF _Toc381884581 \h </w:instrText>
        </w:r>
        <w:r w:rsidR="000E48D8">
          <w:rPr>
            <w:noProof/>
            <w:webHidden/>
          </w:rPr>
        </w:r>
        <w:r w:rsidR="000E48D8">
          <w:rPr>
            <w:noProof/>
            <w:webHidden/>
          </w:rPr>
          <w:fldChar w:fldCharType="separate"/>
        </w:r>
        <w:r w:rsidR="000E48D8">
          <w:rPr>
            <w:noProof/>
            <w:webHidden/>
          </w:rPr>
          <w:t>9</w:t>
        </w:r>
        <w:r w:rsidR="000E48D8">
          <w:rPr>
            <w:noProof/>
            <w:webHidden/>
          </w:rPr>
          <w:fldChar w:fldCharType="end"/>
        </w:r>
      </w:hyperlink>
    </w:p>
    <w:p w:rsidR="000E48D8" w:rsidRDefault="00A97DBD">
      <w:pPr>
        <w:pStyle w:val="TM2"/>
        <w:tabs>
          <w:tab w:val="right" w:leader="dot" w:pos="9062"/>
        </w:tabs>
        <w:rPr>
          <w:rFonts w:cstheme="minorBidi"/>
          <w:noProof/>
        </w:rPr>
      </w:pPr>
      <w:hyperlink w:anchor="_Toc381884582" w:history="1">
        <w:r w:rsidR="000E48D8" w:rsidRPr="00170CB3">
          <w:rPr>
            <w:rStyle w:val="Lienhypertexte"/>
            <w:noProof/>
          </w:rPr>
          <w:t>IX – Avantages</w:t>
        </w:r>
        <w:r w:rsidR="000E48D8">
          <w:rPr>
            <w:noProof/>
            <w:webHidden/>
          </w:rPr>
          <w:tab/>
        </w:r>
        <w:r w:rsidR="000E48D8">
          <w:rPr>
            <w:noProof/>
            <w:webHidden/>
          </w:rPr>
          <w:fldChar w:fldCharType="begin"/>
        </w:r>
        <w:r w:rsidR="000E48D8">
          <w:rPr>
            <w:noProof/>
            <w:webHidden/>
          </w:rPr>
          <w:instrText xml:space="preserve"> PAGEREF _Toc381884582 \h </w:instrText>
        </w:r>
        <w:r w:rsidR="000E48D8">
          <w:rPr>
            <w:noProof/>
            <w:webHidden/>
          </w:rPr>
        </w:r>
        <w:r w:rsidR="000E48D8">
          <w:rPr>
            <w:noProof/>
            <w:webHidden/>
          </w:rPr>
          <w:fldChar w:fldCharType="separate"/>
        </w:r>
        <w:r w:rsidR="000E48D8">
          <w:rPr>
            <w:noProof/>
            <w:webHidden/>
          </w:rPr>
          <w:t>10</w:t>
        </w:r>
        <w:r w:rsidR="000E48D8">
          <w:rPr>
            <w:noProof/>
            <w:webHidden/>
          </w:rPr>
          <w:fldChar w:fldCharType="end"/>
        </w:r>
      </w:hyperlink>
    </w:p>
    <w:p w:rsidR="000E48D8" w:rsidRDefault="00A97DBD">
      <w:pPr>
        <w:pStyle w:val="TM2"/>
        <w:tabs>
          <w:tab w:val="right" w:leader="dot" w:pos="9062"/>
        </w:tabs>
        <w:rPr>
          <w:rFonts w:cstheme="minorBidi"/>
          <w:noProof/>
        </w:rPr>
      </w:pPr>
      <w:hyperlink w:anchor="_Toc381884583" w:history="1">
        <w:r w:rsidR="000E48D8" w:rsidRPr="00170CB3">
          <w:rPr>
            <w:rStyle w:val="Lienhypertexte"/>
            <w:noProof/>
          </w:rPr>
          <w:t>X – Inconvénients</w:t>
        </w:r>
        <w:r w:rsidR="000E48D8">
          <w:rPr>
            <w:noProof/>
            <w:webHidden/>
          </w:rPr>
          <w:tab/>
        </w:r>
        <w:r w:rsidR="000E48D8">
          <w:rPr>
            <w:noProof/>
            <w:webHidden/>
          </w:rPr>
          <w:fldChar w:fldCharType="begin"/>
        </w:r>
        <w:r w:rsidR="000E48D8">
          <w:rPr>
            <w:noProof/>
            <w:webHidden/>
          </w:rPr>
          <w:instrText xml:space="preserve"> PAGEREF _Toc381884583 \h </w:instrText>
        </w:r>
        <w:r w:rsidR="000E48D8">
          <w:rPr>
            <w:noProof/>
            <w:webHidden/>
          </w:rPr>
        </w:r>
        <w:r w:rsidR="000E48D8">
          <w:rPr>
            <w:noProof/>
            <w:webHidden/>
          </w:rPr>
          <w:fldChar w:fldCharType="separate"/>
        </w:r>
        <w:r w:rsidR="000E48D8">
          <w:rPr>
            <w:noProof/>
            <w:webHidden/>
          </w:rPr>
          <w:t>10</w:t>
        </w:r>
        <w:r w:rsidR="000E48D8">
          <w:rPr>
            <w:noProof/>
            <w:webHidden/>
          </w:rPr>
          <w:fldChar w:fldCharType="end"/>
        </w:r>
      </w:hyperlink>
    </w:p>
    <w:p w:rsidR="000E48D8" w:rsidRDefault="00A97DBD">
      <w:pPr>
        <w:pStyle w:val="TM2"/>
        <w:tabs>
          <w:tab w:val="right" w:leader="dot" w:pos="9062"/>
        </w:tabs>
        <w:rPr>
          <w:rFonts w:cstheme="minorBidi"/>
          <w:noProof/>
        </w:rPr>
      </w:pPr>
      <w:hyperlink w:anchor="_Toc381884584" w:history="1">
        <w:r w:rsidR="000E48D8" w:rsidRPr="00170CB3">
          <w:rPr>
            <w:rStyle w:val="Lienhypertexte"/>
            <w:noProof/>
          </w:rPr>
          <w:t>XI – Limite du BIG DATA</w:t>
        </w:r>
        <w:r w:rsidR="000E48D8">
          <w:rPr>
            <w:noProof/>
            <w:webHidden/>
          </w:rPr>
          <w:tab/>
        </w:r>
        <w:r w:rsidR="000E48D8">
          <w:rPr>
            <w:noProof/>
            <w:webHidden/>
          </w:rPr>
          <w:fldChar w:fldCharType="begin"/>
        </w:r>
        <w:r w:rsidR="000E48D8">
          <w:rPr>
            <w:noProof/>
            <w:webHidden/>
          </w:rPr>
          <w:instrText xml:space="preserve"> PAGEREF _Toc381884584 \h </w:instrText>
        </w:r>
        <w:r w:rsidR="000E48D8">
          <w:rPr>
            <w:noProof/>
            <w:webHidden/>
          </w:rPr>
        </w:r>
        <w:r w:rsidR="000E48D8">
          <w:rPr>
            <w:noProof/>
            <w:webHidden/>
          </w:rPr>
          <w:fldChar w:fldCharType="separate"/>
        </w:r>
        <w:r w:rsidR="000E48D8">
          <w:rPr>
            <w:noProof/>
            <w:webHidden/>
          </w:rPr>
          <w:t>10</w:t>
        </w:r>
        <w:r w:rsidR="000E48D8">
          <w:rPr>
            <w:noProof/>
            <w:webHidden/>
          </w:rPr>
          <w:fldChar w:fldCharType="end"/>
        </w:r>
      </w:hyperlink>
    </w:p>
    <w:p w:rsidR="000E48D8" w:rsidRDefault="00A97DBD">
      <w:pPr>
        <w:pStyle w:val="TM2"/>
        <w:tabs>
          <w:tab w:val="right" w:leader="dot" w:pos="9062"/>
        </w:tabs>
        <w:rPr>
          <w:rFonts w:cstheme="minorBidi"/>
          <w:noProof/>
        </w:rPr>
      </w:pPr>
      <w:hyperlink w:anchor="_Toc381884585" w:history="1">
        <w:r w:rsidR="000E48D8" w:rsidRPr="00170CB3">
          <w:rPr>
            <w:rStyle w:val="Lienhypertexte"/>
            <w:noProof/>
          </w:rPr>
          <w:t>XI – Etude de marché</w:t>
        </w:r>
        <w:r w:rsidR="000E48D8">
          <w:rPr>
            <w:noProof/>
            <w:webHidden/>
          </w:rPr>
          <w:tab/>
        </w:r>
        <w:r w:rsidR="000E48D8">
          <w:rPr>
            <w:noProof/>
            <w:webHidden/>
          </w:rPr>
          <w:fldChar w:fldCharType="begin"/>
        </w:r>
        <w:r w:rsidR="000E48D8">
          <w:rPr>
            <w:noProof/>
            <w:webHidden/>
          </w:rPr>
          <w:instrText xml:space="preserve"> PAGEREF _Toc381884585 \h </w:instrText>
        </w:r>
        <w:r w:rsidR="000E48D8">
          <w:rPr>
            <w:noProof/>
            <w:webHidden/>
          </w:rPr>
        </w:r>
        <w:r w:rsidR="000E48D8">
          <w:rPr>
            <w:noProof/>
            <w:webHidden/>
          </w:rPr>
          <w:fldChar w:fldCharType="separate"/>
        </w:r>
        <w:r w:rsidR="000E48D8">
          <w:rPr>
            <w:noProof/>
            <w:webHidden/>
          </w:rPr>
          <w:t>10</w:t>
        </w:r>
        <w:r w:rsidR="000E48D8">
          <w:rPr>
            <w:noProof/>
            <w:webHidden/>
          </w:rPr>
          <w:fldChar w:fldCharType="end"/>
        </w:r>
      </w:hyperlink>
    </w:p>
    <w:p w:rsidR="000E48D8" w:rsidRDefault="00A97DBD">
      <w:pPr>
        <w:pStyle w:val="TM3"/>
        <w:tabs>
          <w:tab w:val="right" w:leader="dot" w:pos="9062"/>
        </w:tabs>
        <w:rPr>
          <w:rFonts w:cstheme="minorBidi"/>
          <w:noProof/>
        </w:rPr>
      </w:pPr>
      <w:hyperlink w:anchor="_Toc381884586" w:history="1">
        <w:r w:rsidR="000E48D8" w:rsidRPr="00170CB3">
          <w:rPr>
            <w:rStyle w:val="Lienhypertexte"/>
            <w:noProof/>
          </w:rPr>
          <w:t>XI.1 – Les cibles</w:t>
        </w:r>
        <w:r w:rsidR="000E48D8">
          <w:rPr>
            <w:noProof/>
            <w:webHidden/>
          </w:rPr>
          <w:tab/>
        </w:r>
        <w:r w:rsidR="000E48D8">
          <w:rPr>
            <w:noProof/>
            <w:webHidden/>
          </w:rPr>
          <w:fldChar w:fldCharType="begin"/>
        </w:r>
        <w:r w:rsidR="000E48D8">
          <w:rPr>
            <w:noProof/>
            <w:webHidden/>
          </w:rPr>
          <w:instrText xml:space="preserve"> PAGEREF _Toc381884586 \h </w:instrText>
        </w:r>
        <w:r w:rsidR="000E48D8">
          <w:rPr>
            <w:noProof/>
            <w:webHidden/>
          </w:rPr>
        </w:r>
        <w:r w:rsidR="000E48D8">
          <w:rPr>
            <w:noProof/>
            <w:webHidden/>
          </w:rPr>
          <w:fldChar w:fldCharType="separate"/>
        </w:r>
        <w:r w:rsidR="000E48D8">
          <w:rPr>
            <w:noProof/>
            <w:webHidden/>
          </w:rPr>
          <w:t>10</w:t>
        </w:r>
        <w:r w:rsidR="000E48D8">
          <w:rPr>
            <w:noProof/>
            <w:webHidden/>
          </w:rPr>
          <w:fldChar w:fldCharType="end"/>
        </w:r>
      </w:hyperlink>
    </w:p>
    <w:p w:rsidR="000E48D8" w:rsidRDefault="00A97DBD">
      <w:pPr>
        <w:pStyle w:val="TM3"/>
        <w:tabs>
          <w:tab w:val="right" w:leader="dot" w:pos="9062"/>
        </w:tabs>
        <w:rPr>
          <w:rFonts w:cstheme="minorBidi"/>
          <w:noProof/>
        </w:rPr>
      </w:pPr>
      <w:hyperlink w:anchor="_Toc381884587" w:history="1">
        <w:r w:rsidR="000E48D8" w:rsidRPr="00170CB3">
          <w:rPr>
            <w:rStyle w:val="Lienhypertexte"/>
            <w:noProof/>
          </w:rPr>
          <w:t>XI.2 – Les fournisseurs</w:t>
        </w:r>
        <w:r w:rsidR="000E48D8">
          <w:rPr>
            <w:noProof/>
            <w:webHidden/>
          </w:rPr>
          <w:tab/>
        </w:r>
        <w:r w:rsidR="000E48D8">
          <w:rPr>
            <w:noProof/>
            <w:webHidden/>
          </w:rPr>
          <w:fldChar w:fldCharType="begin"/>
        </w:r>
        <w:r w:rsidR="000E48D8">
          <w:rPr>
            <w:noProof/>
            <w:webHidden/>
          </w:rPr>
          <w:instrText xml:space="preserve"> PAGEREF _Toc381884587 \h </w:instrText>
        </w:r>
        <w:r w:rsidR="000E48D8">
          <w:rPr>
            <w:noProof/>
            <w:webHidden/>
          </w:rPr>
        </w:r>
        <w:r w:rsidR="000E48D8">
          <w:rPr>
            <w:noProof/>
            <w:webHidden/>
          </w:rPr>
          <w:fldChar w:fldCharType="separate"/>
        </w:r>
        <w:r w:rsidR="000E48D8">
          <w:rPr>
            <w:noProof/>
            <w:webHidden/>
          </w:rPr>
          <w:t>12</w:t>
        </w:r>
        <w:r w:rsidR="000E48D8">
          <w:rPr>
            <w:noProof/>
            <w:webHidden/>
          </w:rPr>
          <w:fldChar w:fldCharType="end"/>
        </w:r>
      </w:hyperlink>
    </w:p>
    <w:p w:rsidR="000E48D8" w:rsidRDefault="00A97DBD">
      <w:pPr>
        <w:pStyle w:val="TM3"/>
        <w:tabs>
          <w:tab w:val="right" w:leader="dot" w:pos="9062"/>
        </w:tabs>
        <w:rPr>
          <w:rFonts w:cstheme="minorBidi"/>
          <w:noProof/>
        </w:rPr>
      </w:pPr>
      <w:hyperlink w:anchor="_Toc381884588" w:history="1">
        <w:r w:rsidR="000E48D8" w:rsidRPr="00170CB3">
          <w:rPr>
            <w:rStyle w:val="Lienhypertexte"/>
            <w:noProof/>
          </w:rPr>
          <w:t>XI.3 – Supports</w:t>
        </w:r>
        <w:r w:rsidR="000E48D8">
          <w:rPr>
            <w:noProof/>
            <w:webHidden/>
          </w:rPr>
          <w:tab/>
        </w:r>
        <w:r w:rsidR="000E48D8">
          <w:rPr>
            <w:noProof/>
            <w:webHidden/>
          </w:rPr>
          <w:fldChar w:fldCharType="begin"/>
        </w:r>
        <w:r w:rsidR="000E48D8">
          <w:rPr>
            <w:noProof/>
            <w:webHidden/>
          </w:rPr>
          <w:instrText xml:space="preserve"> PAGEREF _Toc381884588 \h </w:instrText>
        </w:r>
        <w:r w:rsidR="000E48D8">
          <w:rPr>
            <w:noProof/>
            <w:webHidden/>
          </w:rPr>
        </w:r>
        <w:r w:rsidR="000E48D8">
          <w:rPr>
            <w:noProof/>
            <w:webHidden/>
          </w:rPr>
          <w:fldChar w:fldCharType="separate"/>
        </w:r>
        <w:r w:rsidR="000E48D8">
          <w:rPr>
            <w:noProof/>
            <w:webHidden/>
          </w:rPr>
          <w:t>12</w:t>
        </w:r>
        <w:r w:rsidR="000E48D8">
          <w:rPr>
            <w:noProof/>
            <w:webHidden/>
          </w:rPr>
          <w:fldChar w:fldCharType="end"/>
        </w:r>
      </w:hyperlink>
    </w:p>
    <w:p w:rsidR="000E48D8" w:rsidRDefault="00A97DBD">
      <w:pPr>
        <w:pStyle w:val="TM3"/>
        <w:tabs>
          <w:tab w:val="right" w:leader="dot" w:pos="9062"/>
        </w:tabs>
        <w:rPr>
          <w:rFonts w:cstheme="minorBidi"/>
          <w:noProof/>
        </w:rPr>
      </w:pPr>
      <w:hyperlink w:anchor="_Toc381884589" w:history="1">
        <w:r w:rsidR="000E48D8" w:rsidRPr="00170CB3">
          <w:rPr>
            <w:rStyle w:val="Lienhypertexte"/>
            <w:noProof/>
          </w:rPr>
          <w:t>XI.4 – Les offres proposées, la « BIG Solution »</w:t>
        </w:r>
        <w:r w:rsidR="000E48D8">
          <w:rPr>
            <w:noProof/>
            <w:webHidden/>
          </w:rPr>
          <w:tab/>
        </w:r>
        <w:r w:rsidR="000E48D8">
          <w:rPr>
            <w:noProof/>
            <w:webHidden/>
          </w:rPr>
          <w:fldChar w:fldCharType="begin"/>
        </w:r>
        <w:r w:rsidR="000E48D8">
          <w:rPr>
            <w:noProof/>
            <w:webHidden/>
          </w:rPr>
          <w:instrText xml:space="preserve"> PAGEREF _Toc381884589 \h </w:instrText>
        </w:r>
        <w:r w:rsidR="000E48D8">
          <w:rPr>
            <w:noProof/>
            <w:webHidden/>
          </w:rPr>
        </w:r>
        <w:r w:rsidR="000E48D8">
          <w:rPr>
            <w:noProof/>
            <w:webHidden/>
          </w:rPr>
          <w:fldChar w:fldCharType="separate"/>
        </w:r>
        <w:r w:rsidR="000E48D8">
          <w:rPr>
            <w:noProof/>
            <w:webHidden/>
          </w:rPr>
          <w:t>12</w:t>
        </w:r>
        <w:r w:rsidR="000E48D8">
          <w:rPr>
            <w:noProof/>
            <w:webHidden/>
          </w:rPr>
          <w:fldChar w:fldCharType="end"/>
        </w:r>
      </w:hyperlink>
    </w:p>
    <w:p w:rsidR="000E48D8" w:rsidRDefault="00A97DBD">
      <w:pPr>
        <w:pStyle w:val="TM3"/>
        <w:tabs>
          <w:tab w:val="right" w:leader="dot" w:pos="9062"/>
        </w:tabs>
        <w:rPr>
          <w:rFonts w:cstheme="minorBidi"/>
          <w:noProof/>
        </w:rPr>
      </w:pPr>
      <w:hyperlink w:anchor="_Toc381884590" w:history="1">
        <w:r w:rsidR="000E48D8" w:rsidRPr="00170CB3">
          <w:rPr>
            <w:rStyle w:val="Lienhypertexte"/>
            <w:noProof/>
          </w:rPr>
          <w:t>XI.5 – Exploitation des données</w:t>
        </w:r>
        <w:r w:rsidR="000E48D8">
          <w:rPr>
            <w:noProof/>
            <w:webHidden/>
          </w:rPr>
          <w:tab/>
        </w:r>
        <w:r w:rsidR="000E48D8">
          <w:rPr>
            <w:noProof/>
            <w:webHidden/>
          </w:rPr>
          <w:fldChar w:fldCharType="begin"/>
        </w:r>
        <w:r w:rsidR="000E48D8">
          <w:rPr>
            <w:noProof/>
            <w:webHidden/>
          </w:rPr>
          <w:instrText xml:space="preserve"> PAGEREF _Toc381884590 \h </w:instrText>
        </w:r>
        <w:r w:rsidR="000E48D8">
          <w:rPr>
            <w:noProof/>
            <w:webHidden/>
          </w:rPr>
        </w:r>
        <w:r w:rsidR="000E48D8">
          <w:rPr>
            <w:noProof/>
            <w:webHidden/>
          </w:rPr>
          <w:fldChar w:fldCharType="separate"/>
        </w:r>
        <w:r w:rsidR="000E48D8">
          <w:rPr>
            <w:noProof/>
            <w:webHidden/>
          </w:rPr>
          <w:t>13</w:t>
        </w:r>
        <w:r w:rsidR="000E48D8">
          <w:rPr>
            <w:noProof/>
            <w:webHidden/>
          </w:rPr>
          <w:fldChar w:fldCharType="end"/>
        </w:r>
      </w:hyperlink>
    </w:p>
    <w:p w:rsidR="000E48D8" w:rsidRDefault="00A97DBD">
      <w:pPr>
        <w:pStyle w:val="TM2"/>
        <w:tabs>
          <w:tab w:val="right" w:leader="dot" w:pos="9062"/>
        </w:tabs>
        <w:rPr>
          <w:rFonts w:cstheme="minorBidi"/>
          <w:noProof/>
        </w:rPr>
      </w:pPr>
      <w:hyperlink w:anchor="_Toc381884591" w:history="1">
        <w:r w:rsidR="000E48D8" w:rsidRPr="00170CB3">
          <w:rPr>
            <w:rStyle w:val="Lienhypertexte"/>
            <w:noProof/>
          </w:rPr>
          <w:t>XII – Les outils d'orchestration</w:t>
        </w:r>
        <w:r w:rsidR="000E48D8">
          <w:rPr>
            <w:noProof/>
            <w:webHidden/>
          </w:rPr>
          <w:tab/>
        </w:r>
        <w:r w:rsidR="000E48D8">
          <w:rPr>
            <w:noProof/>
            <w:webHidden/>
          </w:rPr>
          <w:fldChar w:fldCharType="begin"/>
        </w:r>
        <w:r w:rsidR="000E48D8">
          <w:rPr>
            <w:noProof/>
            <w:webHidden/>
          </w:rPr>
          <w:instrText xml:space="preserve"> PAGEREF _Toc381884591 \h </w:instrText>
        </w:r>
        <w:r w:rsidR="000E48D8">
          <w:rPr>
            <w:noProof/>
            <w:webHidden/>
          </w:rPr>
        </w:r>
        <w:r w:rsidR="000E48D8">
          <w:rPr>
            <w:noProof/>
            <w:webHidden/>
          </w:rPr>
          <w:fldChar w:fldCharType="separate"/>
        </w:r>
        <w:r w:rsidR="000E48D8">
          <w:rPr>
            <w:noProof/>
            <w:webHidden/>
          </w:rPr>
          <w:t>13</w:t>
        </w:r>
        <w:r w:rsidR="000E48D8">
          <w:rPr>
            <w:noProof/>
            <w:webHidden/>
          </w:rPr>
          <w:fldChar w:fldCharType="end"/>
        </w:r>
      </w:hyperlink>
    </w:p>
    <w:p w:rsidR="000E48D8" w:rsidRDefault="00A97DBD">
      <w:pPr>
        <w:pStyle w:val="TM2"/>
        <w:tabs>
          <w:tab w:val="right" w:leader="dot" w:pos="9062"/>
        </w:tabs>
        <w:rPr>
          <w:rFonts w:cstheme="minorBidi"/>
          <w:noProof/>
        </w:rPr>
      </w:pPr>
      <w:hyperlink w:anchor="_Toc381884592" w:history="1">
        <w:r w:rsidR="000E48D8" w:rsidRPr="00170CB3">
          <w:rPr>
            <w:rStyle w:val="Lienhypertexte"/>
            <w:noProof/>
          </w:rPr>
          <w:t>XIII – Intérêts perçus du BIG DATA</w:t>
        </w:r>
        <w:r w:rsidR="000E48D8">
          <w:rPr>
            <w:noProof/>
            <w:webHidden/>
          </w:rPr>
          <w:tab/>
        </w:r>
        <w:r w:rsidR="000E48D8">
          <w:rPr>
            <w:noProof/>
            <w:webHidden/>
          </w:rPr>
          <w:fldChar w:fldCharType="begin"/>
        </w:r>
        <w:r w:rsidR="000E48D8">
          <w:rPr>
            <w:noProof/>
            <w:webHidden/>
          </w:rPr>
          <w:instrText xml:space="preserve"> PAGEREF _Toc381884592 \h </w:instrText>
        </w:r>
        <w:r w:rsidR="000E48D8">
          <w:rPr>
            <w:noProof/>
            <w:webHidden/>
          </w:rPr>
        </w:r>
        <w:r w:rsidR="000E48D8">
          <w:rPr>
            <w:noProof/>
            <w:webHidden/>
          </w:rPr>
          <w:fldChar w:fldCharType="separate"/>
        </w:r>
        <w:r w:rsidR="000E48D8">
          <w:rPr>
            <w:noProof/>
            <w:webHidden/>
          </w:rPr>
          <w:t>14</w:t>
        </w:r>
        <w:r w:rsidR="000E48D8">
          <w:rPr>
            <w:noProof/>
            <w:webHidden/>
          </w:rPr>
          <w:fldChar w:fldCharType="end"/>
        </w:r>
      </w:hyperlink>
    </w:p>
    <w:p w:rsidR="00093329" w:rsidRDefault="000C6064" w:rsidP="000B3F1E">
      <w:pPr>
        <w:rPr>
          <w:sz w:val="48"/>
          <w:szCs w:val="48"/>
          <w:u w:val="single"/>
        </w:rPr>
      </w:pPr>
      <w:r>
        <w:rPr>
          <w:sz w:val="48"/>
          <w:szCs w:val="48"/>
          <w:u w:val="single"/>
        </w:rPr>
        <w:fldChar w:fldCharType="end"/>
      </w:r>
    </w:p>
    <w:p w:rsidR="000C6064" w:rsidRDefault="000C6064">
      <w:pPr>
        <w:rPr>
          <w:rFonts w:asciiTheme="majorHAnsi" w:eastAsiaTheme="majorEastAsia" w:hAnsiTheme="majorHAnsi" w:cstheme="majorBidi"/>
          <w:b/>
          <w:bCs/>
          <w:color w:val="107DC5" w:themeColor="accent1" w:themeShade="BF"/>
          <w:sz w:val="28"/>
          <w:szCs w:val="28"/>
          <w:u w:val="single"/>
        </w:rPr>
      </w:pPr>
      <w:r>
        <w:rPr>
          <w:u w:val="single"/>
        </w:rPr>
        <w:br w:type="page"/>
      </w:r>
    </w:p>
    <w:p w:rsidR="0057050E" w:rsidRPr="00901B40" w:rsidRDefault="000F6C40" w:rsidP="00901B40">
      <w:pPr>
        <w:pStyle w:val="Titre1"/>
        <w:spacing w:before="120"/>
        <w:jc w:val="center"/>
        <w:rPr>
          <w:u w:val="single"/>
        </w:rPr>
      </w:pPr>
      <w:bookmarkStart w:id="2" w:name="_Toc381884562"/>
      <w:r w:rsidRPr="00901B40">
        <w:rPr>
          <w:u w:val="single"/>
        </w:rPr>
        <w:lastRenderedPageBreak/>
        <w:t xml:space="preserve">Le Cloud </w:t>
      </w:r>
      <w:proofErr w:type="spellStart"/>
      <w:r w:rsidRPr="00901B40">
        <w:rPr>
          <w:u w:val="single"/>
        </w:rPr>
        <w:t>Computing</w:t>
      </w:r>
      <w:bookmarkEnd w:id="2"/>
      <w:proofErr w:type="spellEnd"/>
    </w:p>
    <w:p w:rsidR="00B96F07" w:rsidRDefault="00B90BB1" w:rsidP="006602B4">
      <w:pPr>
        <w:pStyle w:val="Titre2"/>
        <w:jc w:val="both"/>
      </w:pPr>
      <w:bookmarkStart w:id="3" w:name="_Toc381884563"/>
      <w:r>
        <w:t>I –</w:t>
      </w:r>
      <w:r w:rsidR="00F92E65">
        <w:t xml:space="preserve"> Le Cloud : </w:t>
      </w:r>
      <w:r w:rsidR="006602B4">
        <w:t>généralités</w:t>
      </w:r>
      <w:bookmarkEnd w:id="3"/>
    </w:p>
    <w:p w:rsidR="006602B4" w:rsidRDefault="006602B4" w:rsidP="006602B4">
      <w:pPr>
        <w:jc w:val="both"/>
      </w:pPr>
    </w:p>
    <w:p w:rsidR="006602B4" w:rsidRDefault="006602B4" w:rsidP="006602B4">
      <w:pPr>
        <w:ind w:firstLine="708"/>
        <w:jc w:val="both"/>
      </w:pPr>
      <w:r>
        <w:t xml:space="preserve">Le Cloud </w:t>
      </w:r>
      <w:proofErr w:type="spellStart"/>
      <w:r>
        <w:t>Computing</w:t>
      </w:r>
      <w:proofErr w:type="spellEnd"/>
      <w:r>
        <w:t>, littéralement informatique dans les nuages, désigne l'utilisation de serveurs distants (en général accessibles par Internet) pour traiter ou stocker l'information. L'accès se fait le plus souvent à l'aide d'un navigateur Web. Enregistrer des fichiers via Internet sur un serveur en est un exemple. Le logiciel lui-même peut être déporté sur l'ordinateur distant.</w:t>
      </w:r>
    </w:p>
    <w:p w:rsidR="00B96F07" w:rsidRDefault="00CA6C48" w:rsidP="006602B4">
      <w:pPr>
        <w:ind w:firstLine="708"/>
        <w:jc w:val="both"/>
      </w:pPr>
      <w:r>
        <w:t>Le Cloud se base sur la virtualisation : Celle-ci permet</w:t>
      </w:r>
      <w:r w:rsidR="00717262">
        <w:t xml:space="preserve"> aux entreprises d’utiliser des serveurs virtuels, disséminés quelque part dans le Cloud, plutôt que des serveurs physiques. L’avantage premier réside dans le fait que l’entreprise utilise les serveurs selon ses besoins, et fait une économie non négligeable dans le coût de ses serveurs.</w:t>
      </w:r>
    </w:p>
    <w:p w:rsidR="00717262" w:rsidRDefault="00717262" w:rsidP="006602B4">
      <w:pPr>
        <w:ind w:firstLine="708"/>
        <w:jc w:val="both"/>
      </w:pPr>
      <w:r>
        <w:t>Le fait de pouvoir mettre plusieurs systèmes d’exploitation sur un seul et même serveur est de même un avantage, car l’entreprise n’est plus obligée d’entretenir elle-même un serveur dédié, on s’en occupe à sa place.</w:t>
      </w:r>
    </w:p>
    <w:p w:rsidR="006602B4" w:rsidRDefault="006602B4" w:rsidP="006602B4">
      <w:pPr>
        <w:ind w:firstLine="708"/>
        <w:jc w:val="both"/>
      </w:pPr>
    </w:p>
    <w:p w:rsidR="00B90BB1" w:rsidRDefault="00B90BB1" w:rsidP="006602B4">
      <w:pPr>
        <w:pStyle w:val="Titre2"/>
        <w:jc w:val="both"/>
      </w:pPr>
      <w:bookmarkStart w:id="4" w:name="_Toc381884564"/>
      <w:r>
        <w:t xml:space="preserve">II – </w:t>
      </w:r>
      <w:r w:rsidR="006602B4">
        <w:t>Le Cloud, plus précisément</w:t>
      </w:r>
      <w:bookmarkEnd w:id="4"/>
    </w:p>
    <w:p w:rsidR="00E21637" w:rsidRPr="001B2E0C" w:rsidRDefault="00E21637" w:rsidP="006602B4">
      <w:pPr>
        <w:pStyle w:val="Titre3"/>
        <w:jc w:val="both"/>
        <w:rPr>
          <w:sz w:val="24"/>
          <w:szCs w:val="24"/>
        </w:rPr>
      </w:pPr>
      <w:r>
        <w:tab/>
      </w:r>
      <w:bookmarkStart w:id="5" w:name="_Toc381884565"/>
      <w:r w:rsidRPr="001B2E0C">
        <w:rPr>
          <w:sz w:val="24"/>
          <w:szCs w:val="24"/>
        </w:rPr>
        <w:t>II.1 – Types et branches du Cloud</w:t>
      </w:r>
      <w:bookmarkEnd w:id="5"/>
    </w:p>
    <w:p w:rsidR="00717262" w:rsidRDefault="00717262" w:rsidP="006602B4">
      <w:pPr>
        <w:jc w:val="both"/>
      </w:pPr>
      <w:r>
        <w:t xml:space="preserve">Le Cloud </w:t>
      </w:r>
      <w:proofErr w:type="spellStart"/>
      <w:r>
        <w:t>Computing</w:t>
      </w:r>
      <w:proofErr w:type="spellEnd"/>
      <w:r>
        <w:t xml:space="preserve"> se décompose en 3 parties :</w:t>
      </w:r>
    </w:p>
    <w:p w:rsidR="00FE4678" w:rsidRDefault="00717262" w:rsidP="006602B4">
      <w:pPr>
        <w:pStyle w:val="Paragraphedeliste"/>
        <w:numPr>
          <w:ilvl w:val="0"/>
          <w:numId w:val="2"/>
        </w:numPr>
        <w:jc w:val="both"/>
      </w:pPr>
      <w:proofErr w:type="spellStart"/>
      <w:r>
        <w:t>IaaS</w:t>
      </w:r>
      <w:proofErr w:type="spellEnd"/>
      <w:r>
        <w:t xml:space="preserve"> (Infrastructure as Service) : Permet d’externaliser les serveurs, principalement pour la gestion de sauvegarde : l’entreprise garde une copie </w:t>
      </w:r>
      <w:r w:rsidR="00FE4678">
        <w:t>de ses données</w:t>
      </w:r>
      <w:r>
        <w:t>, par exemple, dans le Cloud. Concrètement, seule l’infrastructure matérielle est dématérialisée.</w:t>
      </w:r>
    </w:p>
    <w:p w:rsidR="00393EE7" w:rsidRDefault="00393EE7" w:rsidP="006602B4">
      <w:pPr>
        <w:pStyle w:val="Paragraphedeliste"/>
        <w:jc w:val="both"/>
      </w:pPr>
    </w:p>
    <w:p w:rsidR="00FE4678" w:rsidRDefault="00FE4678" w:rsidP="006602B4">
      <w:pPr>
        <w:pStyle w:val="Paragraphedeliste"/>
        <w:numPr>
          <w:ilvl w:val="0"/>
          <w:numId w:val="2"/>
        </w:numPr>
        <w:jc w:val="both"/>
      </w:pPr>
      <w:proofErr w:type="spellStart"/>
      <w:r>
        <w:t>PaaS</w:t>
      </w:r>
      <w:proofErr w:type="spellEnd"/>
      <w:r>
        <w:t xml:space="preserve"> (Platform as Service) : L’infrastructure est, d’une part, dématérialisée. D’autre part, certaines applications le sont aussi : bases de données, environnement de développement…</w:t>
      </w:r>
    </w:p>
    <w:p w:rsidR="00CF09F3" w:rsidRDefault="00CF09F3" w:rsidP="00CF09F3"/>
    <w:p w:rsidR="00B96F07" w:rsidRDefault="00FE4678" w:rsidP="006602B4">
      <w:pPr>
        <w:pStyle w:val="Paragraphedeliste"/>
        <w:numPr>
          <w:ilvl w:val="0"/>
          <w:numId w:val="2"/>
        </w:numPr>
        <w:jc w:val="both"/>
      </w:pPr>
      <w:proofErr w:type="spellStart"/>
      <w:r>
        <w:t>SaaS</w:t>
      </w:r>
      <w:proofErr w:type="spellEnd"/>
      <w:r>
        <w:t xml:space="preserve"> (Software as Service) : Couche finale du Cloud. Permet à chaque employé d’une entreprise d’accéder à toutes les applications de son entreprise, hébergée dans un environnement sécurisé. Il n’a qu’à entrer son identifiant et mot de passe pour y accéder. Le temps passé sur l’application sera alors facturée à l’entreprise.</w:t>
      </w:r>
    </w:p>
    <w:p w:rsidR="00774B07" w:rsidRDefault="00774B07" w:rsidP="006602B4">
      <w:pPr>
        <w:pStyle w:val="Paragraphedeliste"/>
        <w:jc w:val="both"/>
      </w:pPr>
    </w:p>
    <w:p w:rsidR="00B90BB1" w:rsidRDefault="00B90BB1" w:rsidP="006602B4">
      <w:pPr>
        <w:jc w:val="both"/>
      </w:pPr>
      <w:r>
        <w:t>Il existe trois types de Cloud : public, privé, et hybride.</w:t>
      </w:r>
    </w:p>
    <w:p w:rsidR="00B90BB1" w:rsidRDefault="00B90BB1" w:rsidP="006602B4">
      <w:pPr>
        <w:pStyle w:val="Paragraphedeliste"/>
        <w:numPr>
          <w:ilvl w:val="0"/>
          <w:numId w:val="1"/>
        </w:numPr>
        <w:jc w:val="both"/>
      </w:pPr>
      <w:r>
        <w:t>Cloud public : Géré par un fournisseur. Plusieurs personnes distinctes peuvent utiliser les ressources informatiques mises à disposition par le fournisseur.</w:t>
      </w:r>
    </w:p>
    <w:p w:rsidR="00B90BB1" w:rsidRDefault="00B90BB1" w:rsidP="006602B4">
      <w:pPr>
        <w:pStyle w:val="Paragraphedeliste"/>
        <w:numPr>
          <w:ilvl w:val="0"/>
          <w:numId w:val="1"/>
        </w:numPr>
        <w:jc w:val="both"/>
      </w:pPr>
      <w:r>
        <w:t>Cloud privé : Exploité par une entreprise – la sécurité des données y est assurée. Si le Cloud est hébergé par un prestataire, il ne sera accessible que via des réseaux sécurisés (VPN).</w:t>
      </w:r>
    </w:p>
    <w:p w:rsidR="00E21637" w:rsidRDefault="007F4695" w:rsidP="001C0649">
      <w:pPr>
        <w:pStyle w:val="Paragraphedeliste"/>
        <w:numPr>
          <w:ilvl w:val="0"/>
          <w:numId w:val="1"/>
        </w:numPr>
        <w:jc w:val="both"/>
      </w:pPr>
      <w:r>
        <w:t>Cloud hybride : Destiné aux entreprises qui, en cas de forte utilisation du cloud privé, peuvent utiliser le Cloud public temporairement.</w:t>
      </w:r>
    </w:p>
    <w:p w:rsidR="001C0649" w:rsidRPr="001B2E0C" w:rsidRDefault="001C0649" w:rsidP="001C0649">
      <w:pPr>
        <w:pStyle w:val="Titre3"/>
        <w:ind w:firstLine="708"/>
        <w:rPr>
          <w:sz w:val="24"/>
          <w:szCs w:val="24"/>
        </w:rPr>
      </w:pPr>
      <w:bookmarkStart w:id="6" w:name="_Toc381884566"/>
      <w:r w:rsidRPr="001B2E0C">
        <w:rPr>
          <w:sz w:val="24"/>
          <w:szCs w:val="24"/>
        </w:rPr>
        <w:t>II.2 – Fonctionnalités</w:t>
      </w:r>
      <w:bookmarkEnd w:id="6"/>
    </w:p>
    <w:p w:rsidR="001C0649" w:rsidRDefault="001C0649" w:rsidP="006602B4">
      <w:pPr>
        <w:pStyle w:val="Paragraphedeliste"/>
        <w:jc w:val="both"/>
      </w:pPr>
    </w:p>
    <w:p w:rsidR="001C0649" w:rsidRDefault="001C0649" w:rsidP="001C0649">
      <w:pPr>
        <w:pStyle w:val="Paragraphedeliste"/>
        <w:numPr>
          <w:ilvl w:val="0"/>
          <w:numId w:val="1"/>
        </w:numPr>
      </w:pPr>
      <w:r w:rsidRPr="001C0649">
        <w:rPr>
          <w:b/>
          <w:bCs/>
        </w:rPr>
        <w:t>Un accès en libre-service à la demande</w:t>
      </w:r>
      <w:r>
        <w:t> aux capacités de calcul. Ce service sera le plus souvent effectué par le fournisseur de service de façon automatique sans nécessiter d’interaction humaine.</w:t>
      </w:r>
    </w:p>
    <w:p w:rsidR="007E5632" w:rsidRDefault="007E5632" w:rsidP="007E5632">
      <w:pPr>
        <w:pStyle w:val="Paragraphedeliste"/>
      </w:pPr>
    </w:p>
    <w:p w:rsidR="007E5632" w:rsidRDefault="001C0649" w:rsidP="007E5632">
      <w:pPr>
        <w:pStyle w:val="Paragraphedeliste"/>
        <w:numPr>
          <w:ilvl w:val="0"/>
          <w:numId w:val="1"/>
        </w:numPr>
        <w:spacing w:after="0"/>
      </w:pPr>
      <w:r w:rsidRPr="001C0649">
        <w:rPr>
          <w:b/>
          <w:bCs/>
        </w:rPr>
        <w:t>Un accès ubiquitaire au réseau</w:t>
      </w:r>
      <w:r>
        <w:t> : les capacités sont disponibles sur le réseau et accessibles par des mécanismes standards, qui favorisent l’accès au service par des clients lourds, légers, des smartphones… via des plates-formes hétérogènes.</w:t>
      </w:r>
    </w:p>
    <w:p w:rsidR="007E5632" w:rsidRDefault="007E5632" w:rsidP="007E5632">
      <w:pPr>
        <w:spacing w:after="0"/>
      </w:pPr>
    </w:p>
    <w:p w:rsidR="001C0649" w:rsidRDefault="001C0649" w:rsidP="007E5632">
      <w:pPr>
        <w:pStyle w:val="Paragraphedeliste"/>
        <w:numPr>
          <w:ilvl w:val="0"/>
          <w:numId w:val="1"/>
        </w:numPr>
        <w:spacing w:after="0"/>
      </w:pPr>
      <w:r w:rsidRPr="001C0649">
        <w:rPr>
          <w:b/>
          <w:bCs/>
        </w:rPr>
        <w:t>Une mise en commun des ressources</w:t>
      </w:r>
      <w:r>
        <w:t> : les ressources de calcul sont mises à disposition des clients sur un modèle multi-locataires, avec une attribution dynamique des  ressources physiques et virtuelles en fonction de la demande. Le client n’a généralement aucun contrôle ou connaissance sur l’emplacement exact des ressources fournies. Toutefois, le client peut imposer de spécifier l’emplacement à un niveau plus haut d’abstraction (par exemple le pays, l’état ou le Data Center).</w:t>
      </w:r>
    </w:p>
    <w:p w:rsidR="007E5632" w:rsidRDefault="007E5632" w:rsidP="007E5632">
      <w:pPr>
        <w:spacing w:after="0"/>
      </w:pPr>
    </w:p>
    <w:p w:rsidR="007E5632" w:rsidRDefault="001C0649" w:rsidP="007E5632">
      <w:pPr>
        <w:pStyle w:val="Paragraphedeliste"/>
        <w:numPr>
          <w:ilvl w:val="0"/>
          <w:numId w:val="1"/>
        </w:numPr>
        <w:spacing w:after="0"/>
      </w:pPr>
      <w:r>
        <w:rPr>
          <w:b/>
          <w:bCs/>
        </w:rPr>
        <w:t>Une « Elasticité rapide »</w:t>
      </w:r>
      <w:r>
        <w:t> : les capacités proposées peuvent rapidement augmenter ou diminuer en fonction des besoins.</w:t>
      </w:r>
    </w:p>
    <w:p w:rsidR="007E5632" w:rsidRDefault="007E5632" w:rsidP="007E5632">
      <w:pPr>
        <w:spacing w:after="0"/>
      </w:pPr>
    </w:p>
    <w:p w:rsidR="001C0649" w:rsidRDefault="001C0649" w:rsidP="007E5632">
      <w:pPr>
        <w:pStyle w:val="Paragraphedeliste"/>
        <w:numPr>
          <w:ilvl w:val="0"/>
          <w:numId w:val="1"/>
        </w:numPr>
        <w:spacing w:after="0"/>
      </w:pPr>
      <w:r>
        <w:rPr>
          <w:b/>
          <w:bCs/>
        </w:rPr>
        <w:t>Un service mesuré en permanence</w:t>
      </w:r>
      <w:r>
        <w:t> : les systèmes contrôlent et optimisent automatiquement l’utilisation des ressources par rapport à une moyenne estimée de  consommation du service. L’utilisation des ressources peut être gérée, contrôlée et communiquée, fournissant ainsi de la transparence au client et au fournisseur.</w:t>
      </w:r>
    </w:p>
    <w:p w:rsidR="001C0649" w:rsidRDefault="001C0649" w:rsidP="006602B4">
      <w:pPr>
        <w:pStyle w:val="Paragraphedeliste"/>
        <w:jc w:val="both"/>
      </w:pPr>
    </w:p>
    <w:p w:rsidR="00E21637" w:rsidRPr="001B2E0C" w:rsidRDefault="00E21637" w:rsidP="006602B4">
      <w:pPr>
        <w:pStyle w:val="Titre3"/>
        <w:ind w:firstLine="708"/>
        <w:jc w:val="both"/>
        <w:rPr>
          <w:sz w:val="24"/>
          <w:szCs w:val="24"/>
        </w:rPr>
      </w:pPr>
      <w:bookmarkStart w:id="7" w:name="_Toc381884567"/>
      <w:r w:rsidRPr="001B2E0C">
        <w:rPr>
          <w:sz w:val="24"/>
          <w:szCs w:val="24"/>
        </w:rPr>
        <w:t>II.</w:t>
      </w:r>
      <w:r w:rsidR="001C0649" w:rsidRPr="001B2E0C">
        <w:rPr>
          <w:sz w:val="24"/>
          <w:szCs w:val="24"/>
        </w:rPr>
        <w:t>3</w:t>
      </w:r>
      <w:r w:rsidRPr="001B2E0C">
        <w:rPr>
          <w:sz w:val="24"/>
          <w:szCs w:val="24"/>
        </w:rPr>
        <w:t xml:space="preserve"> </w:t>
      </w:r>
      <w:r w:rsidR="0093389C" w:rsidRPr="001B2E0C">
        <w:rPr>
          <w:sz w:val="24"/>
          <w:szCs w:val="24"/>
        </w:rPr>
        <w:t>–</w:t>
      </w:r>
      <w:r w:rsidRPr="001B2E0C">
        <w:rPr>
          <w:sz w:val="24"/>
          <w:szCs w:val="24"/>
        </w:rPr>
        <w:t xml:space="preserve"> Avantages</w:t>
      </w:r>
      <w:bookmarkEnd w:id="7"/>
    </w:p>
    <w:p w:rsidR="0093389C" w:rsidRDefault="0093389C" w:rsidP="006602B4">
      <w:pPr>
        <w:pStyle w:val="Paragraphedeliste"/>
        <w:numPr>
          <w:ilvl w:val="0"/>
          <w:numId w:val="1"/>
        </w:numPr>
        <w:jc w:val="both"/>
      </w:pPr>
      <w:r>
        <w:t>Diminution des frais d’acquisition et d’entretien du parc informatique ;</w:t>
      </w:r>
    </w:p>
    <w:p w:rsidR="0093389C" w:rsidRDefault="0093389C" w:rsidP="006602B4">
      <w:pPr>
        <w:pStyle w:val="Paragraphedeliste"/>
        <w:numPr>
          <w:ilvl w:val="0"/>
          <w:numId w:val="1"/>
        </w:numPr>
        <w:jc w:val="both"/>
      </w:pPr>
      <w:r>
        <w:t>Faire de la place dans les volumes de stockage internes de l’entreprise ;</w:t>
      </w:r>
    </w:p>
    <w:p w:rsidR="0093389C" w:rsidRDefault="0093389C" w:rsidP="006602B4">
      <w:pPr>
        <w:pStyle w:val="Paragraphedeliste"/>
        <w:numPr>
          <w:ilvl w:val="0"/>
          <w:numId w:val="1"/>
        </w:numPr>
        <w:jc w:val="both"/>
      </w:pPr>
      <w:r>
        <w:t>Avoir régulièrement des mises à jour des logiciels et applications que le prestataire ou le fournisseur mettent à disposition ;</w:t>
      </w:r>
    </w:p>
    <w:p w:rsidR="0093389C" w:rsidRDefault="0093389C" w:rsidP="006602B4">
      <w:pPr>
        <w:pStyle w:val="Paragraphedeliste"/>
        <w:numPr>
          <w:ilvl w:val="0"/>
          <w:numId w:val="1"/>
        </w:numPr>
        <w:jc w:val="both"/>
      </w:pPr>
      <w:r>
        <w:t>Bénéficier d’un ajustement de la bande passante en fonction des besoins ;</w:t>
      </w:r>
    </w:p>
    <w:p w:rsidR="0093389C" w:rsidRDefault="0093389C" w:rsidP="006602B4">
      <w:pPr>
        <w:pStyle w:val="Paragraphedeliste"/>
        <w:numPr>
          <w:ilvl w:val="0"/>
          <w:numId w:val="1"/>
        </w:numPr>
        <w:jc w:val="both"/>
      </w:pPr>
      <w:r>
        <w:t>Payer uniquement les services consommés.</w:t>
      </w:r>
    </w:p>
    <w:p w:rsidR="00F00279" w:rsidRDefault="00F00279" w:rsidP="00F00279">
      <w:pPr>
        <w:pStyle w:val="Paragraphedeliste"/>
        <w:numPr>
          <w:ilvl w:val="0"/>
          <w:numId w:val="1"/>
        </w:numPr>
        <w:jc w:val="both"/>
      </w:pPr>
      <w:r>
        <w:rPr>
          <w:b/>
        </w:rPr>
        <w:t>Diminution du coût du service informatique</w:t>
      </w:r>
      <w:r>
        <w:t xml:space="preserve"> : </w:t>
      </w:r>
    </w:p>
    <w:p w:rsidR="00F00279" w:rsidRDefault="00F00279" w:rsidP="00F00279">
      <w:pPr>
        <w:pStyle w:val="Paragraphedeliste"/>
        <w:numPr>
          <w:ilvl w:val="1"/>
          <w:numId w:val="1"/>
        </w:numPr>
        <w:jc w:val="both"/>
      </w:pPr>
      <w:r>
        <w:t xml:space="preserve">Paiement  sur les connexions, </w:t>
      </w:r>
    </w:p>
    <w:p w:rsidR="00F00279" w:rsidRDefault="00F00279" w:rsidP="00F00279">
      <w:pPr>
        <w:pStyle w:val="Paragraphedeliste"/>
        <w:numPr>
          <w:ilvl w:val="1"/>
          <w:numId w:val="1"/>
        </w:numPr>
        <w:jc w:val="both"/>
      </w:pPr>
      <w:r>
        <w:t>Paiement sur l’espace de stockage utilisé</w:t>
      </w:r>
    </w:p>
    <w:p w:rsidR="00F00279" w:rsidRDefault="00F00279" w:rsidP="00F00279">
      <w:pPr>
        <w:pStyle w:val="Paragraphedeliste"/>
        <w:numPr>
          <w:ilvl w:val="1"/>
          <w:numId w:val="1"/>
        </w:numPr>
        <w:jc w:val="both"/>
      </w:pPr>
      <w:r>
        <w:t xml:space="preserve">Disparition des frais de maintenance et d’investissement sur un serveur interne. </w:t>
      </w:r>
    </w:p>
    <w:p w:rsidR="00F00279" w:rsidRDefault="00F00279" w:rsidP="00F00279">
      <w:pPr>
        <w:pStyle w:val="Paragraphedeliste"/>
      </w:pPr>
    </w:p>
    <w:p w:rsidR="00F00279" w:rsidRDefault="00F00279" w:rsidP="00F00279">
      <w:pPr>
        <w:pStyle w:val="Paragraphedeliste"/>
      </w:pPr>
    </w:p>
    <w:p w:rsidR="00F00279" w:rsidRDefault="00F00279" w:rsidP="00F00279">
      <w:pPr>
        <w:pStyle w:val="Paragraphedeliste"/>
        <w:numPr>
          <w:ilvl w:val="0"/>
          <w:numId w:val="1"/>
        </w:numPr>
        <w:jc w:val="both"/>
      </w:pPr>
      <w:r>
        <w:t>Ainsi, les outils fournit par le prestataire seront en constante évolution pour offrir un service de plus en plus performant.</w:t>
      </w:r>
    </w:p>
    <w:p w:rsidR="00F00279" w:rsidRDefault="00F00279" w:rsidP="00F00279"/>
    <w:p w:rsidR="00F00279" w:rsidRDefault="00F00279" w:rsidP="00F00279">
      <w:r>
        <w:t xml:space="preserve">Ensuite, le Cloud permet à ses clients une meilleure gestion de leurs trafics réseaux, puisqu’elle offre une réponse instantanée lors d’une demande vers un serveur distant. Cette flexibilité propose donc aux clients une meilleure gestion de leurs bandes passantes et de l’utilisation des données, en fonction de leurs besoins. </w:t>
      </w:r>
    </w:p>
    <w:p w:rsidR="00F00279" w:rsidRDefault="00F00279" w:rsidP="00F00279">
      <w:pPr>
        <w:ind w:firstLine="708"/>
      </w:pPr>
      <w:r>
        <w:lastRenderedPageBreak/>
        <w:t xml:space="preserve">Par ailleurs, le cloud aide à une meilleure compétitivité entre les entreprises. Les petites structures peuvent rivaliser avec les grandes multinationales puisqu’elles ont accès aux mêmes technologies, tant pour le traitement des données que pour leurs sauvegardes. </w:t>
      </w:r>
    </w:p>
    <w:p w:rsidR="00F00279" w:rsidRDefault="00F00279" w:rsidP="00F00279">
      <w:pPr>
        <w:ind w:firstLine="708"/>
      </w:pPr>
    </w:p>
    <w:p w:rsidR="00F00279" w:rsidRDefault="00F00279" w:rsidP="00F00279">
      <w:r>
        <w:tab/>
        <w:t>De plus, toujours pour cette disponibilité, le Cloud procure une sécurité dans le domaine des sauvegardes de données. Les données étant décentralisés vers des entreprises spécialisées, elles seront plus surement sauvegarder en cas de dysfonctionnement du système d’information où de la perte par un employé. Mais, elles seront aussi plus rapidement récupérées, comme le démontre l’étude de « Aberdeen Group ».</w:t>
      </w:r>
    </w:p>
    <w:p w:rsidR="00F00279" w:rsidRDefault="00F00279" w:rsidP="00F00279">
      <w:pPr>
        <w:ind w:firstLine="708"/>
      </w:pPr>
      <w:r>
        <w:t xml:space="preserve">Enfin, cette solution va permettre une meilleure mobilité des données. Effectivement, n’importe quelle utilisateurs disposant d’un outil informatique et d’une connexion internet pourra accéder à ses données de travailles. De surcroit, elle solutionne le problème de gestion des données par des utilisateurs à travers le monde. Ainsi, chaque donnée traitée sera accessible par tous les employés à n’importe quelle  heure. </w:t>
      </w:r>
    </w:p>
    <w:p w:rsidR="00187A5F" w:rsidRDefault="00187A5F" w:rsidP="006602B4">
      <w:pPr>
        <w:jc w:val="both"/>
      </w:pPr>
    </w:p>
    <w:p w:rsidR="00187A5F" w:rsidRPr="001B2E0C" w:rsidRDefault="001C0649" w:rsidP="006602B4">
      <w:pPr>
        <w:pStyle w:val="Titre3"/>
        <w:ind w:firstLine="708"/>
        <w:jc w:val="both"/>
        <w:rPr>
          <w:sz w:val="24"/>
          <w:szCs w:val="24"/>
        </w:rPr>
      </w:pPr>
      <w:bookmarkStart w:id="8" w:name="_Toc381884568"/>
      <w:r w:rsidRPr="001B2E0C">
        <w:rPr>
          <w:sz w:val="24"/>
          <w:szCs w:val="24"/>
        </w:rPr>
        <w:t>II.4</w:t>
      </w:r>
      <w:r w:rsidR="00187A5F" w:rsidRPr="001B2E0C">
        <w:rPr>
          <w:sz w:val="24"/>
          <w:szCs w:val="24"/>
        </w:rPr>
        <w:t xml:space="preserve"> – Risques</w:t>
      </w:r>
      <w:bookmarkEnd w:id="8"/>
    </w:p>
    <w:p w:rsidR="00187A5F" w:rsidRDefault="00187A5F" w:rsidP="0076684E">
      <w:pPr>
        <w:ind w:firstLine="708"/>
        <w:jc w:val="both"/>
      </w:pPr>
      <w:r>
        <w:t>Le risque majeur du Cloud est lié à la protection des données personnelles. En effet, aux Etats Unis, le FBI a le droit de consulter tous les serveurs du Cloud sans en informer l’</w:t>
      </w:r>
      <w:r w:rsidR="00907C98">
        <w:t xml:space="preserve">utilisateur principal. L’USA </w:t>
      </w:r>
      <w:proofErr w:type="spellStart"/>
      <w:r w:rsidR="00907C98">
        <w:t>Patriot</w:t>
      </w:r>
      <w:proofErr w:type="spellEnd"/>
      <w:r w:rsidR="00907C98">
        <w:t xml:space="preserve"> </w:t>
      </w:r>
      <w:proofErr w:type="spellStart"/>
      <w:r w:rsidR="00907C98">
        <w:t>Act</w:t>
      </w:r>
      <w:proofErr w:type="spellEnd"/>
      <w:r w:rsidR="00907C98">
        <w:t xml:space="preserve"> est la loi qui permet cette utilisation des données.</w:t>
      </w:r>
    </w:p>
    <w:p w:rsidR="00187A5F" w:rsidRDefault="00907C98" w:rsidP="00307048">
      <w:pPr>
        <w:ind w:firstLine="708"/>
        <w:jc w:val="both"/>
      </w:pPr>
      <w:r>
        <w:t>Dans l’Union Européenne, cependant, une loi garantie la protection des données. Il est important de noter que si l’on fait appel à une entreprise européenne, le risque de vol de données confidentielles est moindre.</w:t>
      </w:r>
    </w:p>
    <w:p w:rsidR="0076684E" w:rsidRDefault="0076684E" w:rsidP="00E84395">
      <w:pPr>
        <w:jc w:val="both"/>
      </w:pPr>
      <w:r>
        <w:t xml:space="preserve">Cependant, il existe de nombreux autres risques liés au Cloud : </w:t>
      </w:r>
    </w:p>
    <w:p w:rsidR="0076684E" w:rsidRDefault="0076684E" w:rsidP="00E84395">
      <w:pPr>
        <w:pStyle w:val="Sansinterligne"/>
        <w:numPr>
          <w:ilvl w:val="0"/>
          <w:numId w:val="1"/>
        </w:numPr>
        <w:rPr>
          <w:rFonts w:ascii="Verdana" w:hAnsi="Verdana"/>
          <w:b/>
          <w:i/>
        </w:rPr>
      </w:pPr>
      <w:r>
        <w:rPr>
          <w:rFonts w:ascii="Verdana" w:hAnsi="Verdana"/>
          <w:b/>
          <w:i/>
        </w:rPr>
        <w:t xml:space="preserve">Cadre légal  </w:t>
      </w:r>
    </w:p>
    <w:p w:rsidR="00E84395" w:rsidRDefault="00E84395" w:rsidP="00E84395">
      <w:pPr>
        <w:jc w:val="both"/>
        <w:rPr>
          <w:rFonts w:ascii="Verdana" w:hAnsi="Verdana"/>
        </w:rPr>
      </w:pPr>
    </w:p>
    <w:p w:rsidR="0076684E" w:rsidRPr="00E84395" w:rsidRDefault="0076684E" w:rsidP="00E84395">
      <w:pPr>
        <w:ind w:firstLine="708"/>
        <w:jc w:val="both"/>
      </w:pPr>
      <w:r w:rsidRPr="00E84395">
        <w:t>Aucune connaissance de l’endroit où sont stockés les données, et aucun accès physique à celle-ci. En cas de perte de ces données par nous ou par le fournisseur, il nous est donc impossible de les retrouver sauf en contactant celui-ci.</w:t>
      </w:r>
    </w:p>
    <w:p w:rsidR="0076684E" w:rsidRDefault="0076684E" w:rsidP="00E84395">
      <w:pPr>
        <w:pStyle w:val="Sansinterligne"/>
        <w:numPr>
          <w:ilvl w:val="0"/>
          <w:numId w:val="1"/>
        </w:numPr>
        <w:rPr>
          <w:rFonts w:ascii="Verdana" w:hAnsi="Verdana"/>
          <w:b/>
          <w:i/>
        </w:rPr>
      </w:pPr>
      <w:r>
        <w:rPr>
          <w:rFonts w:ascii="Verdana" w:hAnsi="Verdana"/>
          <w:b/>
          <w:i/>
        </w:rPr>
        <w:t>Connexion internet</w:t>
      </w:r>
    </w:p>
    <w:p w:rsidR="0076684E" w:rsidRDefault="0076684E" w:rsidP="00E84395">
      <w:pPr>
        <w:pStyle w:val="Sansinterligne"/>
        <w:rPr>
          <w:rFonts w:ascii="Verdana" w:hAnsi="Verdana"/>
        </w:rPr>
      </w:pPr>
    </w:p>
    <w:p w:rsidR="0076684E" w:rsidRPr="00E84395" w:rsidRDefault="0076684E" w:rsidP="00E84395">
      <w:pPr>
        <w:ind w:firstLine="708"/>
        <w:jc w:val="both"/>
      </w:pPr>
      <w:r w:rsidRPr="00E84395">
        <w:t>Le Cloud est un service puissant, mais celui-ci nécessite une connexion internet haut débit pour des transferts plus rapides. Dans le cas d’une basse connexion internet, les transferts effectués pourraient durer plusieurs heures. Cela engendre le fait qu’il faudrait gérer une planification des données à transférer et donc perdre du temps à ce genre de tâche.</w:t>
      </w:r>
    </w:p>
    <w:p w:rsidR="0076684E" w:rsidRDefault="0076684E" w:rsidP="00E84395">
      <w:pPr>
        <w:pStyle w:val="Sansinterligne"/>
        <w:numPr>
          <w:ilvl w:val="0"/>
          <w:numId w:val="1"/>
        </w:numPr>
        <w:rPr>
          <w:rFonts w:ascii="Verdana" w:hAnsi="Verdana"/>
          <w:b/>
          <w:i/>
        </w:rPr>
      </w:pPr>
      <w:r>
        <w:rPr>
          <w:rFonts w:ascii="Verdana" w:hAnsi="Verdana"/>
          <w:b/>
          <w:i/>
        </w:rPr>
        <w:t>Problèmes techniques</w:t>
      </w:r>
    </w:p>
    <w:p w:rsidR="0076684E" w:rsidRDefault="0076684E" w:rsidP="00E84395">
      <w:pPr>
        <w:pStyle w:val="Sansinterligne"/>
        <w:rPr>
          <w:rFonts w:ascii="Verdana" w:hAnsi="Verdana"/>
        </w:rPr>
      </w:pPr>
    </w:p>
    <w:p w:rsidR="0076684E" w:rsidRPr="00E84395" w:rsidRDefault="0076684E" w:rsidP="00E84395">
      <w:pPr>
        <w:ind w:firstLine="708"/>
        <w:jc w:val="both"/>
      </w:pPr>
      <w:r w:rsidRPr="00E84395">
        <w:t xml:space="preserve">Disponible </w:t>
      </w:r>
      <w:r w:rsidR="00693B51">
        <w:t xml:space="preserve">uniquement via </w:t>
      </w:r>
      <w:r w:rsidRPr="00E84395">
        <w:t xml:space="preserve">internet, si une panne de courant devait arriver, l’entreprise serait privée de ses applications et de ses données sur le Cloud. </w:t>
      </w:r>
    </w:p>
    <w:p w:rsidR="0076684E" w:rsidRPr="00E84395" w:rsidRDefault="0076684E" w:rsidP="00E84395">
      <w:pPr>
        <w:ind w:firstLine="708"/>
        <w:jc w:val="both"/>
      </w:pPr>
      <w:r w:rsidRPr="00E84395">
        <w:t xml:space="preserve">Il y a également les interruptions de services inévitables tels que les catastrophes naturelles, les erreurs humaines ou d’autres causes intermédiaires. Le temps d’arrêt est agaçant, mais si celui-ci </w:t>
      </w:r>
      <w:r w:rsidRPr="00E84395">
        <w:lastRenderedPageBreak/>
        <w:t xml:space="preserve">s’éternise, cela peut avoir des conséquences désastreuses pour l’entreprise. Il faut prévoir un service en continue pour éviter ce genre de catastrophe. </w:t>
      </w:r>
    </w:p>
    <w:p w:rsidR="0076684E" w:rsidRDefault="0076684E" w:rsidP="00E84395">
      <w:pPr>
        <w:pStyle w:val="Sansinterligne"/>
        <w:numPr>
          <w:ilvl w:val="0"/>
          <w:numId w:val="1"/>
        </w:numPr>
        <w:rPr>
          <w:rFonts w:ascii="Verdana" w:hAnsi="Verdana"/>
          <w:b/>
          <w:i/>
        </w:rPr>
      </w:pPr>
      <w:r>
        <w:rPr>
          <w:rFonts w:ascii="Verdana" w:hAnsi="Verdana"/>
          <w:b/>
          <w:i/>
        </w:rPr>
        <w:t>Coût</w:t>
      </w:r>
    </w:p>
    <w:p w:rsidR="0076684E" w:rsidRDefault="0076684E" w:rsidP="00E84395">
      <w:pPr>
        <w:pStyle w:val="Sansinterligne"/>
        <w:rPr>
          <w:rFonts w:ascii="Verdana" w:hAnsi="Verdana"/>
        </w:rPr>
      </w:pPr>
    </w:p>
    <w:p w:rsidR="0076684E" w:rsidRPr="00E84395" w:rsidRDefault="0076684E" w:rsidP="00E84395">
      <w:pPr>
        <w:ind w:firstLine="708"/>
        <w:jc w:val="both"/>
      </w:pPr>
      <w:r w:rsidRPr="00E84395">
        <w:t>Les entreprises ne font souvent pas attention aux frais de transferts, qui peuvent s’avérer être importants, selon l’utilisation que l’entreprise fait du Cloud. Ces frais de transferts sont donc à prendre en considération et à surveiller.</w:t>
      </w:r>
    </w:p>
    <w:p w:rsidR="0076684E" w:rsidRDefault="0076684E" w:rsidP="00E84395">
      <w:pPr>
        <w:pStyle w:val="Sansinterligne"/>
        <w:numPr>
          <w:ilvl w:val="0"/>
          <w:numId w:val="1"/>
        </w:numPr>
        <w:rPr>
          <w:rFonts w:ascii="Verdana" w:hAnsi="Verdana"/>
          <w:b/>
          <w:i/>
        </w:rPr>
      </w:pPr>
      <w:r>
        <w:rPr>
          <w:rFonts w:ascii="Verdana" w:hAnsi="Verdana"/>
          <w:b/>
          <w:i/>
        </w:rPr>
        <w:t xml:space="preserve">Optimisation </w:t>
      </w:r>
    </w:p>
    <w:p w:rsidR="0076684E" w:rsidRDefault="0076684E" w:rsidP="00E84395">
      <w:pPr>
        <w:pStyle w:val="Sansinterligne"/>
        <w:rPr>
          <w:rFonts w:ascii="Verdana" w:hAnsi="Verdana"/>
        </w:rPr>
      </w:pPr>
    </w:p>
    <w:p w:rsidR="0076684E" w:rsidRPr="00E84395" w:rsidRDefault="0076684E" w:rsidP="00E84395">
      <w:pPr>
        <w:ind w:firstLine="708"/>
        <w:jc w:val="both"/>
      </w:pPr>
      <w:r w:rsidRPr="00E84395">
        <w:t xml:space="preserve">Malgré une connexion internet rapide, certaines applications web peuvent s’avérer être très lentes et plus limitées que des applications fonctionnant sur les propres ordinateurs de l’entreprise. </w:t>
      </w:r>
    </w:p>
    <w:p w:rsidR="0076684E" w:rsidRDefault="0076684E" w:rsidP="00E84395">
      <w:pPr>
        <w:pStyle w:val="Sansinterligne"/>
        <w:numPr>
          <w:ilvl w:val="0"/>
          <w:numId w:val="1"/>
        </w:numPr>
        <w:rPr>
          <w:rFonts w:ascii="Verdana" w:hAnsi="Verdana"/>
          <w:b/>
          <w:i/>
        </w:rPr>
      </w:pPr>
      <w:r>
        <w:rPr>
          <w:rFonts w:ascii="Verdana" w:hAnsi="Verdana"/>
          <w:b/>
          <w:i/>
        </w:rPr>
        <w:t>Sécurité</w:t>
      </w:r>
    </w:p>
    <w:p w:rsidR="0076684E" w:rsidRDefault="0076684E" w:rsidP="00E84395">
      <w:pPr>
        <w:pStyle w:val="Sansinterligne"/>
        <w:rPr>
          <w:rFonts w:ascii="Verdana" w:hAnsi="Verdana"/>
        </w:rPr>
      </w:pPr>
    </w:p>
    <w:p w:rsidR="0076684E" w:rsidRPr="00E84395" w:rsidRDefault="0076684E" w:rsidP="00E84395">
      <w:pPr>
        <w:ind w:firstLine="708"/>
        <w:jc w:val="both"/>
      </w:pPr>
      <w:r w:rsidRPr="00E84395">
        <w:t xml:space="preserve">La sécurité du stockage : si les données sont conservées dans un seul disque, si celui-ci devait tomber en panne, les données seraient perdues. Si elles sont entre plusieurs unités de stockage, sont-elles réparties à plusieurs endroits ? La sauvegarde des données est un critère important à prendre en compte pour éviter aucune perte et prendre le moins de place possible. </w:t>
      </w:r>
    </w:p>
    <w:p w:rsidR="0076684E" w:rsidRDefault="0076684E" w:rsidP="00E84395">
      <w:pPr>
        <w:pStyle w:val="Sansinterligne"/>
        <w:rPr>
          <w:rFonts w:ascii="Verdana" w:hAnsi="Verdana"/>
        </w:rPr>
      </w:pPr>
    </w:p>
    <w:p w:rsidR="0076684E" w:rsidRPr="00E84395" w:rsidRDefault="0076684E" w:rsidP="00E84395">
      <w:pPr>
        <w:ind w:firstLine="708"/>
        <w:jc w:val="both"/>
      </w:pPr>
      <w:r w:rsidRPr="00E84395">
        <w:t xml:space="preserve">La sécurité et la confidentialité des données : si le fournisseur assure des tests portant sur sa sécurité et si ses tests sont réguliers. Il faut donc surveiller les tests effectués par le fournisseur pour savoir si sa sécurité est fiable et optimale. </w:t>
      </w:r>
    </w:p>
    <w:p w:rsidR="0076684E" w:rsidRPr="00E84395" w:rsidRDefault="00E84395" w:rsidP="00E84395">
      <w:pPr>
        <w:ind w:firstLine="708"/>
        <w:jc w:val="both"/>
      </w:pPr>
      <w:r>
        <w:t>L</w:t>
      </w:r>
      <w:r w:rsidR="0076684E" w:rsidRPr="00E84395">
        <w:t xml:space="preserve">a sécurité des locaux : accessibilité pour tous ? Si n’importe qui accède à des données qui devraient justement être limité à certaines personnes de l’entreprise, quelles conséquences cela pourrait-il avoir ? </w:t>
      </w:r>
    </w:p>
    <w:p w:rsidR="0076684E" w:rsidRDefault="0076684E" w:rsidP="00E84395">
      <w:pPr>
        <w:pStyle w:val="Sansinterligne"/>
        <w:numPr>
          <w:ilvl w:val="0"/>
          <w:numId w:val="1"/>
        </w:numPr>
        <w:rPr>
          <w:rFonts w:ascii="Verdana" w:hAnsi="Verdana"/>
          <w:b/>
          <w:i/>
        </w:rPr>
      </w:pPr>
      <w:r>
        <w:rPr>
          <w:rFonts w:ascii="Verdana" w:hAnsi="Verdana"/>
          <w:b/>
          <w:i/>
        </w:rPr>
        <w:t>Piratage</w:t>
      </w:r>
    </w:p>
    <w:p w:rsidR="0076684E" w:rsidRDefault="0076684E" w:rsidP="00E84395">
      <w:pPr>
        <w:pStyle w:val="Sansinterligne"/>
        <w:rPr>
          <w:rFonts w:ascii="Verdana" w:hAnsi="Verdana"/>
        </w:rPr>
      </w:pPr>
    </w:p>
    <w:p w:rsidR="0076684E" w:rsidRPr="00E84395" w:rsidRDefault="0076684E" w:rsidP="00E84395">
      <w:pPr>
        <w:ind w:firstLine="708"/>
        <w:jc w:val="both"/>
      </w:pPr>
      <w:r w:rsidRPr="00E84395">
        <w:t xml:space="preserve">Certaines applications sont très soumises aux attaques. Le piratage d’un compte d’entreprise pourrait avoir des conséquences dangereuses pour la réputation de l’entreprise tandis que l’utilisation imprudente des applications par un salarié pourrait offrir aux cybercriminels l’opportunité d’entrer dans le réseau et de soustraire des informations confidentielles. </w:t>
      </w:r>
    </w:p>
    <w:p w:rsidR="0076684E" w:rsidRDefault="0076684E" w:rsidP="00E84395">
      <w:pPr>
        <w:pStyle w:val="Sansinterligne"/>
        <w:numPr>
          <w:ilvl w:val="0"/>
          <w:numId w:val="1"/>
        </w:numPr>
        <w:rPr>
          <w:rFonts w:ascii="Verdana" w:hAnsi="Verdana"/>
          <w:b/>
          <w:i/>
        </w:rPr>
      </w:pPr>
      <w:r>
        <w:rPr>
          <w:rFonts w:ascii="Verdana" w:hAnsi="Verdana"/>
          <w:b/>
          <w:i/>
        </w:rPr>
        <w:t>Pérennité</w:t>
      </w:r>
    </w:p>
    <w:p w:rsidR="0076684E" w:rsidRDefault="0076684E" w:rsidP="00E84395">
      <w:pPr>
        <w:pStyle w:val="Sansinterligne"/>
        <w:rPr>
          <w:rFonts w:ascii="Verdana" w:hAnsi="Verdana"/>
        </w:rPr>
      </w:pPr>
    </w:p>
    <w:p w:rsidR="0076684E" w:rsidRPr="00E84395" w:rsidRDefault="0076684E" w:rsidP="00E84395">
      <w:pPr>
        <w:ind w:firstLine="708"/>
        <w:jc w:val="both"/>
      </w:pPr>
      <w:r w:rsidRPr="00E84395">
        <w:t>Il est nécessaire de se demander si l’hébergeur cloud va durer dans le temps. Cet élément est important à prendre en compte car un </w:t>
      </w:r>
      <w:r w:rsidRPr="00E84395">
        <w:rPr>
          <w:bCs/>
        </w:rPr>
        <w:t>changement d’hébergeur peut prendre du temps</w:t>
      </w:r>
      <w:r w:rsidRPr="00E84395">
        <w:t>, et peut </w:t>
      </w:r>
      <w:r w:rsidRPr="00E84395">
        <w:rPr>
          <w:bCs/>
        </w:rPr>
        <w:t>nécessiter un recodage des applications</w:t>
      </w:r>
      <w:r w:rsidRPr="00E84395">
        <w:t>.</w:t>
      </w:r>
    </w:p>
    <w:p w:rsidR="0076684E" w:rsidRDefault="0076684E" w:rsidP="00E84395">
      <w:pPr>
        <w:pStyle w:val="Sansinterligne"/>
        <w:numPr>
          <w:ilvl w:val="0"/>
          <w:numId w:val="1"/>
        </w:numPr>
        <w:rPr>
          <w:rFonts w:ascii="Verdana" w:hAnsi="Verdana"/>
          <w:b/>
          <w:i/>
        </w:rPr>
      </w:pPr>
      <w:r>
        <w:rPr>
          <w:rFonts w:ascii="Verdana" w:hAnsi="Verdana"/>
          <w:b/>
          <w:i/>
        </w:rPr>
        <w:t>Productivité</w:t>
      </w:r>
    </w:p>
    <w:p w:rsidR="0076684E" w:rsidRDefault="0076684E" w:rsidP="00E84395">
      <w:pPr>
        <w:pStyle w:val="Sansinterligne"/>
        <w:rPr>
          <w:rFonts w:ascii="Verdana" w:hAnsi="Verdana"/>
        </w:rPr>
      </w:pPr>
    </w:p>
    <w:p w:rsidR="0076684E" w:rsidRPr="00E84395" w:rsidRDefault="0076684E" w:rsidP="00E84395">
      <w:pPr>
        <w:ind w:firstLine="708"/>
        <w:jc w:val="both"/>
      </w:pPr>
      <w:r w:rsidRPr="00E84395">
        <w:t>Il est nécessaire que les </w:t>
      </w:r>
      <w:r w:rsidRPr="00E84395">
        <w:rPr>
          <w:bCs/>
        </w:rPr>
        <w:t>employés de l’entreprise sachent se servir du cloud</w:t>
      </w:r>
      <w:r w:rsidRPr="00E84395">
        <w:t xml:space="preserve">. En effet, même si l’entreprise fait des économies sur le stockage et le traitement d’informations, si les employés passent plus de temps pour leurs taches à cause du cloud, l’entreprise risque d’y perdre plus que d’y gagner. </w:t>
      </w:r>
    </w:p>
    <w:p w:rsidR="0076684E" w:rsidRDefault="0076684E" w:rsidP="0076684E">
      <w:pPr>
        <w:pStyle w:val="Sansinterligne"/>
        <w:ind w:left="-218"/>
        <w:rPr>
          <w:rFonts w:ascii="Verdana" w:hAnsi="Verdana"/>
        </w:rPr>
      </w:pPr>
    </w:p>
    <w:p w:rsidR="0076684E" w:rsidRPr="00907C98" w:rsidRDefault="0076684E" w:rsidP="006602B4">
      <w:pPr>
        <w:jc w:val="both"/>
      </w:pPr>
    </w:p>
    <w:p w:rsidR="00B90BB1" w:rsidRDefault="00B90BB1" w:rsidP="006602B4">
      <w:pPr>
        <w:pStyle w:val="Titre2"/>
        <w:jc w:val="both"/>
      </w:pPr>
      <w:bookmarkStart w:id="9" w:name="_Toc381884569"/>
      <w:r>
        <w:lastRenderedPageBreak/>
        <w:t>III – Etude de marché</w:t>
      </w:r>
      <w:bookmarkEnd w:id="9"/>
    </w:p>
    <w:p w:rsidR="00B90BB1" w:rsidRPr="001B2E0C" w:rsidRDefault="00B90BB1" w:rsidP="00693B51">
      <w:pPr>
        <w:pStyle w:val="Titre3"/>
        <w:jc w:val="both"/>
        <w:rPr>
          <w:sz w:val="24"/>
          <w:szCs w:val="24"/>
        </w:rPr>
      </w:pPr>
      <w:r>
        <w:tab/>
      </w:r>
      <w:bookmarkStart w:id="10" w:name="_Toc381884570"/>
      <w:r w:rsidRPr="001B2E0C">
        <w:rPr>
          <w:sz w:val="24"/>
          <w:szCs w:val="24"/>
        </w:rPr>
        <w:t>III.1 – Les cibles</w:t>
      </w:r>
      <w:bookmarkEnd w:id="10"/>
    </w:p>
    <w:p w:rsidR="007F4695" w:rsidRDefault="007F4695" w:rsidP="006602B4">
      <w:pPr>
        <w:ind w:firstLine="708"/>
        <w:jc w:val="both"/>
      </w:pPr>
      <w:r>
        <w:t>Le Cloud est destiné aussi bien aux entreprises, qu’aux artisans ou qu’aux particuliers.</w:t>
      </w:r>
    </w:p>
    <w:p w:rsidR="00393EE7" w:rsidRDefault="00393EE7" w:rsidP="006602B4">
      <w:pPr>
        <w:ind w:firstLine="708"/>
        <w:jc w:val="both"/>
      </w:pPr>
      <w:r>
        <w:t xml:space="preserve">En somme,  tous les acteurs de l’économie sont ciblés, dans la mesure où le service proposé est entièrement adapté au </w:t>
      </w:r>
      <w:r w:rsidR="00187A5F">
        <w:t>client.</w:t>
      </w:r>
    </w:p>
    <w:p w:rsidR="00187A5F" w:rsidRDefault="00187A5F" w:rsidP="006602B4">
      <w:pPr>
        <w:ind w:firstLine="708"/>
        <w:jc w:val="both"/>
      </w:pPr>
      <w:r>
        <w:t>La sauvegarde de données propose aussi bien aux entreprises de sécuriser leurs données, et aux particuliers de stocker leurs photos. Le service est d’autant plus intéressant que les données peuvent être accédées de n’importe quel pc ou support.</w:t>
      </w:r>
    </w:p>
    <w:p w:rsidR="00B90BB1" w:rsidRDefault="00B90BB1" w:rsidP="006602B4">
      <w:pPr>
        <w:jc w:val="both"/>
      </w:pPr>
    </w:p>
    <w:p w:rsidR="00DB07A0" w:rsidRPr="001B2E0C" w:rsidRDefault="00B90BB1" w:rsidP="00A242B7">
      <w:pPr>
        <w:pStyle w:val="Titre3"/>
        <w:ind w:firstLine="708"/>
        <w:jc w:val="both"/>
        <w:rPr>
          <w:sz w:val="24"/>
          <w:szCs w:val="24"/>
        </w:rPr>
      </w:pPr>
      <w:bookmarkStart w:id="11" w:name="_Toc381884571"/>
      <w:r w:rsidRPr="001B2E0C">
        <w:rPr>
          <w:sz w:val="24"/>
          <w:szCs w:val="24"/>
        </w:rPr>
        <w:t>III.2 – Les concurrents</w:t>
      </w:r>
      <w:r w:rsidR="00DB07A0" w:rsidRPr="001B2E0C">
        <w:rPr>
          <w:sz w:val="24"/>
          <w:szCs w:val="24"/>
        </w:rPr>
        <w:t> : Data Center Automation</w:t>
      </w:r>
      <w:bookmarkEnd w:id="11"/>
    </w:p>
    <w:p w:rsidR="000B0CD8" w:rsidRPr="001B2E0C" w:rsidRDefault="000B0CD8" w:rsidP="00A242B7">
      <w:pPr>
        <w:pStyle w:val="Titre3"/>
        <w:rPr>
          <w:rFonts w:asciiTheme="majorHAnsi" w:eastAsiaTheme="majorEastAsia" w:hAnsiTheme="majorHAnsi" w:cstheme="majorBidi"/>
          <w:b w:val="0"/>
          <w:i/>
          <w:iCs/>
          <w:color w:val="2FA3EE" w:themeColor="accent1"/>
          <w:sz w:val="26"/>
          <w:szCs w:val="26"/>
          <w:shd w:val="clear" w:color="auto" w:fill="FFFFFF"/>
          <w:lang w:eastAsia="en-US"/>
        </w:rPr>
      </w:pPr>
      <w:bookmarkStart w:id="12" w:name="_Toc381884572"/>
      <w:r w:rsidRPr="001B2E0C">
        <w:rPr>
          <w:rStyle w:val="Titre4Car"/>
          <w:b/>
          <w:i w:val="0"/>
          <w:sz w:val="26"/>
          <w:szCs w:val="26"/>
          <w:lang w:eastAsia="en-US"/>
        </w:rPr>
        <w:t xml:space="preserve">III.2.1 - </w:t>
      </w:r>
      <w:r w:rsidR="00DB07A0" w:rsidRPr="001B2E0C">
        <w:rPr>
          <w:rStyle w:val="Titre4Car"/>
          <w:b/>
          <w:i w:val="0"/>
          <w:sz w:val="26"/>
          <w:szCs w:val="26"/>
          <w:lang w:eastAsia="en-US"/>
        </w:rPr>
        <w:t>Qu’est-ce qu’un Data Center ?</w:t>
      </w:r>
      <w:bookmarkEnd w:id="12"/>
    </w:p>
    <w:p w:rsidR="00DB07A0" w:rsidRDefault="00DB07A0" w:rsidP="00DB07A0">
      <w:pPr>
        <w:pStyle w:val="Sansinterligne"/>
        <w:jc w:val="both"/>
        <w:rPr>
          <w:rFonts w:ascii="Verdana" w:hAnsi="Verdana" w:cs="Arial"/>
          <w:shd w:val="clear" w:color="auto" w:fill="FFFFFF"/>
        </w:rPr>
      </w:pPr>
    </w:p>
    <w:p w:rsidR="00DB07A0" w:rsidRPr="00B86D86" w:rsidRDefault="00DB07A0" w:rsidP="00B86D86">
      <w:pPr>
        <w:ind w:firstLine="708"/>
        <w:jc w:val="both"/>
      </w:pPr>
      <w:r w:rsidRPr="00B86D86">
        <w:t>Un Data Center (centre de traitement des données) est un lieu où se trouvent différents équipements électroniques (</w:t>
      </w:r>
      <w:hyperlink r:id="rId10" w:tooltip="Ordinateur" w:history="1">
        <w:r w:rsidRPr="00B86D86">
          <w:t>ordinateurs</w:t>
        </w:r>
      </w:hyperlink>
      <w:r w:rsidRPr="00B86D86">
        <w:t>, systèmes de </w:t>
      </w:r>
      <w:hyperlink r:id="rId11" w:tooltip="Stockage d'information" w:history="1">
        <w:r w:rsidRPr="00B86D86">
          <w:t>stockage</w:t>
        </w:r>
      </w:hyperlink>
      <w:r w:rsidRPr="00B86D86">
        <w:t>,  équipements de </w:t>
      </w:r>
      <w:hyperlink r:id="rId12" w:tooltip="Télécommunications" w:history="1">
        <w:r w:rsidRPr="00B86D86">
          <w:t>télécommunications</w:t>
        </w:r>
      </w:hyperlink>
      <w:r w:rsidRPr="00B86D86">
        <w:t>…). Cela sert à traiter les informations nécessaires aux activités d'une entreprise. Par exemple, une </w:t>
      </w:r>
      <w:hyperlink r:id="rId13" w:tooltip="Banque" w:history="1">
        <w:r w:rsidRPr="00B86D86">
          <w:t>banque</w:t>
        </w:r>
      </w:hyperlink>
      <w:r w:rsidRPr="00B86D86">
        <w:t> peut recourir à ce service, lui confiant les informations relatives à ses clients, tout en traitant les transactions de ceux-ci. En pratique, presque toutes les </w:t>
      </w:r>
      <w:hyperlink r:id="rId14" w:tooltip="Entreprise" w:history="1">
        <w:r w:rsidRPr="00B86D86">
          <w:t>entreprises</w:t>
        </w:r>
      </w:hyperlink>
      <w:r w:rsidRPr="00B86D86">
        <w:t> de taille moyenne l’utilisent. </w:t>
      </w:r>
    </w:p>
    <w:p w:rsidR="00DB07A0" w:rsidRDefault="00DB07A0" w:rsidP="00DB07A0">
      <w:pPr>
        <w:pStyle w:val="Sansinterligne"/>
        <w:jc w:val="both"/>
        <w:rPr>
          <w:rStyle w:val="apple-converted-space"/>
          <w:rFonts w:ascii="Verdana" w:hAnsi="Verdana" w:cs="Arial"/>
          <w:shd w:val="clear" w:color="auto" w:fill="FFFFFF"/>
        </w:rPr>
      </w:pPr>
    </w:p>
    <w:p w:rsidR="00DB07A0" w:rsidRDefault="00DB07A0" w:rsidP="00DB07A0">
      <w:pPr>
        <w:pStyle w:val="Sansinterligne"/>
        <w:jc w:val="both"/>
        <w:rPr>
          <w:rStyle w:val="apple-converted-space"/>
          <w:rFonts w:ascii="Verdana" w:hAnsi="Verdana" w:cs="Arial"/>
          <w:shd w:val="clear" w:color="auto" w:fill="FFFFFF"/>
        </w:rPr>
      </w:pPr>
    </w:p>
    <w:p w:rsidR="00DB07A0" w:rsidRPr="001B2E0C" w:rsidRDefault="00A242B7" w:rsidP="00A242B7">
      <w:pPr>
        <w:pStyle w:val="Titre4"/>
        <w:rPr>
          <w:i w:val="0"/>
          <w:sz w:val="26"/>
          <w:szCs w:val="26"/>
          <w:shd w:val="clear" w:color="auto" w:fill="FFFFFF"/>
        </w:rPr>
      </w:pPr>
      <w:r w:rsidRPr="001B2E0C">
        <w:rPr>
          <w:i w:val="0"/>
          <w:sz w:val="26"/>
          <w:szCs w:val="26"/>
          <w:shd w:val="clear" w:color="auto" w:fill="FFFFFF"/>
        </w:rPr>
        <w:t xml:space="preserve">III.2.2 - </w:t>
      </w:r>
      <w:r w:rsidR="00DB07A0" w:rsidRPr="001B2E0C">
        <w:rPr>
          <w:i w:val="0"/>
          <w:sz w:val="26"/>
          <w:szCs w:val="26"/>
          <w:shd w:val="clear" w:color="auto" w:fill="FFFFFF"/>
        </w:rPr>
        <w:t xml:space="preserve">Différence Data Center et Cloud </w:t>
      </w:r>
      <w:proofErr w:type="spellStart"/>
      <w:r w:rsidR="00DB07A0" w:rsidRPr="001B2E0C">
        <w:rPr>
          <w:i w:val="0"/>
          <w:sz w:val="26"/>
          <w:szCs w:val="26"/>
          <w:shd w:val="clear" w:color="auto" w:fill="FFFFFF"/>
        </w:rPr>
        <w:t>Computing</w:t>
      </w:r>
      <w:proofErr w:type="spellEnd"/>
      <w:r w:rsidR="00DB07A0" w:rsidRPr="001B2E0C">
        <w:rPr>
          <w:i w:val="0"/>
          <w:sz w:val="26"/>
          <w:szCs w:val="26"/>
          <w:shd w:val="clear" w:color="auto" w:fill="FFFFFF"/>
        </w:rPr>
        <w:t> ?</w:t>
      </w:r>
    </w:p>
    <w:p w:rsidR="00DB07A0" w:rsidRDefault="00DB07A0" w:rsidP="00DB07A0">
      <w:pPr>
        <w:pStyle w:val="Sansinterligne"/>
        <w:jc w:val="both"/>
        <w:rPr>
          <w:rFonts w:ascii="Verdana" w:hAnsi="Verdana" w:cs="Arial"/>
          <w:shd w:val="clear" w:color="auto" w:fill="FFFFFF"/>
        </w:rPr>
      </w:pPr>
    </w:p>
    <w:p w:rsidR="00DB07A0" w:rsidRPr="00B86D86" w:rsidRDefault="00DB07A0" w:rsidP="00B86D86">
      <w:pPr>
        <w:ind w:firstLine="708"/>
        <w:jc w:val="both"/>
      </w:pPr>
      <w:r w:rsidRPr="00B86D86">
        <w:t xml:space="preserve">Ces deux services, permettent de stocker des données. Ce qui différencie  donc Data center et Cloud </w:t>
      </w:r>
      <w:proofErr w:type="spellStart"/>
      <w:r w:rsidRPr="00B86D86">
        <w:t>Computing</w:t>
      </w:r>
      <w:proofErr w:type="spellEnd"/>
      <w:r w:rsidRPr="00B86D86">
        <w:t xml:space="preserve"> est que le Cloud stocke des données sur internet, tandis que le Data Center stock les données sur du matériel présent physiquement dans le local de l’entreprise. </w:t>
      </w:r>
    </w:p>
    <w:p w:rsidR="00DB07A0" w:rsidRPr="00B86D86" w:rsidRDefault="00DB07A0" w:rsidP="00B86D86">
      <w:pPr>
        <w:ind w:firstLine="708"/>
        <w:jc w:val="both"/>
      </w:pPr>
      <w:r w:rsidRPr="00B86D86">
        <w:t>Les services du cloud sont sous-traités par des prestataires de services qui effectuent toutes les mises à jour et maintenance</w:t>
      </w:r>
      <w:r w:rsidR="00693B51">
        <w:t>s</w:t>
      </w:r>
      <w:r w:rsidRPr="00B86D86">
        <w:t xml:space="preserve"> nécessaire</w:t>
      </w:r>
      <w:r w:rsidR="00693B51">
        <w:t>s</w:t>
      </w:r>
      <w:r w:rsidRPr="00B86D86">
        <w:t xml:space="preserve">. Les data center sont dirigés par le service informatique de l’entreprise. </w:t>
      </w:r>
    </w:p>
    <w:p w:rsidR="00DB07A0" w:rsidRDefault="00DB07A0" w:rsidP="00DB07A0">
      <w:pPr>
        <w:pStyle w:val="Sansinterligne"/>
        <w:jc w:val="both"/>
        <w:rPr>
          <w:rFonts w:ascii="Verdana" w:hAnsi="Verdana" w:cs="Arial"/>
          <w:shd w:val="clear" w:color="auto" w:fill="FFFFFF"/>
        </w:rPr>
      </w:pPr>
    </w:p>
    <w:p w:rsidR="00DB07A0" w:rsidRPr="001B2E0C" w:rsidRDefault="00A242B7" w:rsidP="00A242B7">
      <w:pPr>
        <w:pStyle w:val="Titre4"/>
        <w:rPr>
          <w:i w:val="0"/>
          <w:sz w:val="26"/>
          <w:szCs w:val="26"/>
          <w:shd w:val="clear" w:color="auto" w:fill="FFFFFF"/>
        </w:rPr>
      </w:pPr>
      <w:r w:rsidRPr="001B2E0C">
        <w:rPr>
          <w:i w:val="0"/>
          <w:sz w:val="26"/>
          <w:szCs w:val="26"/>
          <w:shd w:val="clear" w:color="auto" w:fill="FFFFFF"/>
        </w:rPr>
        <w:t xml:space="preserve">III.2.3 - </w:t>
      </w:r>
      <w:r w:rsidR="00DB07A0" w:rsidRPr="001B2E0C">
        <w:rPr>
          <w:i w:val="0"/>
          <w:sz w:val="26"/>
          <w:szCs w:val="26"/>
          <w:shd w:val="clear" w:color="auto" w:fill="FFFFFF"/>
        </w:rPr>
        <w:t xml:space="preserve">Quelle est la meilleure solution ? </w:t>
      </w:r>
    </w:p>
    <w:p w:rsidR="00DB07A0" w:rsidRDefault="00DB07A0" w:rsidP="00DB07A0">
      <w:pPr>
        <w:pStyle w:val="Sansinterligne"/>
        <w:jc w:val="both"/>
        <w:rPr>
          <w:rFonts w:ascii="Verdana" w:hAnsi="Verdana" w:cs="Arial"/>
          <w:shd w:val="clear" w:color="auto" w:fill="FFFFFF"/>
        </w:rPr>
      </w:pPr>
    </w:p>
    <w:p w:rsidR="00DB07A0" w:rsidRPr="00B86D86" w:rsidRDefault="00DB07A0" w:rsidP="00B86D86">
      <w:pPr>
        <w:ind w:firstLine="708"/>
        <w:jc w:val="both"/>
      </w:pPr>
      <w:r w:rsidRPr="00B86D86">
        <w:t>Le Data Center est idéal pour les entreprises ayant besoin d’un système qui leur donne un contrôle total sur leurs données et leurs équipements. L’entreprise va utiliser la puissance de cette infrastructure pour exécuter des nombreux types d’applications et des charges de travail complexes. Cependant, le Data Center a une capacité limitée. Une fois que celui-ci est mis e</w:t>
      </w:r>
      <w:r w:rsidR="00D15483">
        <w:t>n place, il n’est pas autorisé de</w:t>
      </w:r>
      <w:r w:rsidRPr="00B86D86">
        <w:t xml:space="preserve"> changer la quantité de stockage et la charge de travail.</w:t>
      </w:r>
    </w:p>
    <w:p w:rsidR="00DB07A0" w:rsidRDefault="00DB07A0" w:rsidP="00DB07A0">
      <w:pPr>
        <w:pStyle w:val="Sansinterligne"/>
        <w:jc w:val="both"/>
        <w:rPr>
          <w:rFonts w:ascii="Verdana" w:hAnsi="Verdana" w:cs="Arial"/>
          <w:shd w:val="clear" w:color="auto" w:fill="FFFFFF"/>
        </w:rPr>
      </w:pPr>
    </w:p>
    <w:p w:rsidR="00DB07A0" w:rsidRPr="00B86D86" w:rsidRDefault="00DB07A0" w:rsidP="00B86D86">
      <w:pPr>
        <w:ind w:firstLine="708"/>
        <w:jc w:val="both"/>
      </w:pPr>
      <w:r w:rsidRPr="00B86D86">
        <w:t xml:space="preserve">Quant à lui, le Cloud est une solution extensible aux besoins du client. Contrairement au Data Center, il a la capacité d’être potentiellement illimité. Mais il a également ses défauts. Le cloud ne </w:t>
      </w:r>
      <w:r w:rsidRPr="00B86D86">
        <w:lastRenderedPageBreak/>
        <w:t xml:space="preserve">permet pas autant de contrôle qu’un Data Center géré par l’entreprise. Il est cependant possible d’installer un cloud privé dans le réseau de l’entreprise. </w:t>
      </w:r>
    </w:p>
    <w:p w:rsidR="00DB07A0" w:rsidRDefault="00DB07A0" w:rsidP="00DB07A0">
      <w:pPr>
        <w:pStyle w:val="Sansinterligne"/>
        <w:jc w:val="both"/>
        <w:rPr>
          <w:rFonts w:ascii="Verdana" w:hAnsi="Verdana" w:cs="Arial"/>
          <w:shd w:val="clear" w:color="auto" w:fill="FFFFFF"/>
        </w:rPr>
      </w:pPr>
    </w:p>
    <w:p w:rsidR="00DB07A0" w:rsidRPr="001B2E0C" w:rsidRDefault="00A242B7" w:rsidP="00A242B7">
      <w:pPr>
        <w:pStyle w:val="Titre4"/>
        <w:rPr>
          <w:i w:val="0"/>
          <w:sz w:val="26"/>
          <w:szCs w:val="26"/>
          <w:shd w:val="clear" w:color="auto" w:fill="FFFFFF"/>
        </w:rPr>
      </w:pPr>
      <w:r w:rsidRPr="001B2E0C">
        <w:rPr>
          <w:i w:val="0"/>
          <w:sz w:val="26"/>
          <w:szCs w:val="26"/>
          <w:shd w:val="clear" w:color="auto" w:fill="FFFFFF"/>
        </w:rPr>
        <w:t xml:space="preserve">III.2.4 - </w:t>
      </w:r>
      <w:r w:rsidR="00DB07A0" w:rsidRPr="001B2E0C">
        <w:rPr>
          <w:i w:val="0"/>
          <w:sz w:val="26"/>
          <w:szCs w:val="26"/>
          <w:shd w:val="clear" w:color="auto" w:fill="FFFFFF"/>
        </w:rPr>
        <w:t xml:space="preserve">Question prix ? </w:t>
      </w:r>
    </w:p>
    <w:p w:rsidR="00DB07A0" w:rsidRDefault="00DB07A0" w:rsidP="00DB07A0">
      <w:pPr>
        <w:pStyle w:val="Sansinterligne"/>
        <w:jc w:val="both"/>
        <w:rPr>
          <w:rFonts w:ascii="Verdana" w:hAnsi="Verdana" w:cs="Arial"/>
          <w:shd w:val="clear" w:color="auto" w:fill="FFFFFF"/>
        </w:rPr>
      </w:pPr>
    </w:p>
    <w:p w:rsidR="00DB07A0" w:rsidRPr="00B86D86" w:rsidRDefault="00DB07A0" w:rsidP="00B86D86">
      <w:pPr>
        <w:ind w:firstLine="708"/>
        <w:jc w:val="both"/>
      </w:pPr>
      <w:r w:rsidRPr="00B86D86">
        <w:t xml:space="preserve">L’architecture du Data Center est construite totalement par l’entreprise. Elle nécessite des outils, de l’entretien, une administration, du personnel, de la gestion, et surtout du temps et de l’argent. Cette solution peut coûter aux entreprises 7 à 18 millions d’euro (10 à 25 millions de dollars) pour fonctionner correctement.   </w:t>
      </w:r>
    </w:p>
    <w:p w:rsidR="00DB07A0" w:rsidRPr="00B86D86" w:rsidRDefault="00DB07A0" w:rsidP="00B86D86">
      <w:pPr>
        <w:ind w:firstLine="708"/>
        <w:jc w:val="both"/>
      </w:pPr>
      <w:r w:rsidRPr="00B86D86">
        <w:t>Contrairement au Data Center, le Cloud est une solution plus rentable pour les petites entreprises. Elle ne nécessite pas de temps et peu de capital. Les forfaits de celui-ci sont abordable</w:t>
      </w:r>
      <w:r w:rsidR="00B86D86">
        <w:t>s</w:t>
      </w:r>
      <w:r w:rsidRPr="00B86D86">
        <w:t>, réponde</w:t>
      </w:r>
      <w:r w:rsidR="00B86D86">
        <w:t>nt</w:t>
      </w:r>
      <w:r w:rsidRPr="00B86D86">
        <w:t xml:space="preserve"> au budget et aux besoins de performance. </w:t>
      </w:r>
    </w:p>
    <w:p w:rsidR="00DB07A0" w:rsidRPr="00B86D86" w:rsidRDefault="00DB07A0" w:rsidP="00B86D86">
      <w:pPr>
        <w:ind w:firstLine="708"/>
        <w:jc w:val="both"/>
      </w:pPr>
      <w:r w:rsidRPr="00B86D86">
        <w:t>Les tarifs du Cloud varient en fonction du fournisseur, de l’offre, et des attentes du client (capacité de stockage, service attendu, …). Le client peut demander un tarif à l’heure ou au mois dans la plupart des cas. Ces tarifs se trouvent en moyenne entre 120 et 500 euros par mois en fonction des critères cités précédemment.</w:t>
      </w:r>
    </w:p>
    <w:p w:rsidR="00DB07A0" w:rsidRPr="00B86D86" w:rsidRDefault="00DB07A0" w:rsidP="00B86D86">
      <w:pPr>
        <w:ind w:firstLine="708"/>
        <w:jc w:val="both"/>
      </w:pPr>
      <w:r w:rsidRPr="00B86D86">
        <w:t>Finalement, pendant que le Data Center met du temps à se mettre en place, les services du Cloud sont disponibles pour une utilisation presque immédiate après un enregistrement.</w:t>
      </w:r>
    </w:p>
    <w:p w:rsidR="00610672" w:rsidRPr="001B2E0C" w:rsidRDefault="00D66AE0" w:rsidP="001B2E0C">
      <w:pPr>
        <w:pStyle w:val="Titre3"/>
        <w:ind w:firstLine="708"/>
        <w:jc w:val="both"/>
        <w:rPr>
          <w:sz w:val="24"/>
          <w:szCs w:val="24"/>
        </w:rPr>
      </w:pPr>
      <w:bookmarkStart w:id="13" w:name="_Toc381884573"/>
      <w:r w:rsidRPr="001B2E0C">
        <w:rPr>
          <w:sz w:val="24"/>
          <w:szCs w:val="24"/>
        </w:rPr>
        <w:t>III.</w:t>
      </w:r>
      <w:r w:rsidR="00274AD6" w:rsidRPr="001B2E0C">
        <w:rPr>
          <w:sz w:val="24"/>
          <w:szCs w:val="24"/>
        </w:rPr>
        <w:t>3</w:t>
      </w:r>
      <w:r w:rsidRPr="001B2E0C">
        <w:rPr>
          <w:sz w:val="24"/>
          <w:szCs w:val="24"/>
        </w:rPr>
        <w:t xml:space="preserve"> – Les offres proposées</w:t>
      </w:r>
      <w:bookmarkEnd w:id="13"/>
    </w:p>
    <w:p w:rsidR="00D66AE0" w:rsidRDefault="00AA6B74" w:rsidP="006602B4">
      <w:pPr>
        <w:jc w:val="both"/>
        <w:rPr>
          <w:noProof/>
          <w:lang w:eastAsia="fr-FR"/>
        </w:rPr>
      </w:pPr>
      <w:r>
        <w:t>Quasiment t</w:t>
      </w:r>
      <w:r w:rsidR="00E517E1">
        <w:t xml:space="preserve">outes les offres de Cloud </w:t>
      </w:r>
      <w:proofErr w:type="spellStart"/>
      <w:r w:rsidR="00E517E1">
        <w:t>Computing</w:t>
      </w:r>
      <w:proofErr w:type="spellEnd"/>
      <w:r w:rsidR="00E517E1">
        <w:t xml:space="preserve"> sont payantes.</w:t>
      </w:r>
      <w:r w:rsidR="00DD3015" w:rsidRPr="00DD3015">
        <w:rPr>
          <w:noProof/>
          <w:lang w:eastAsia="fr-FR"/>
        </w:rPr>
        <w:t xml:space="preserve"> </w:t>
      </w:r>
    </w:p>
    <w:p w:rsidR="00826911" w:rsidRDefault="00826911" w:rsidP="006602B4">
      <w:pPr>
        <w:jc w:val="both"/>
        <w:rPr>
          <w:noProof/>
          <w:lang w:eastAsia="fr-FR"/>
        </w:rPr>
      </w:pPr>
      <w:r>
        <w:rPr>
          <w:noProof/>
          <w:lang w:eastAsia="fr-FR"/>
        </w:rPr>
        <w:t>Il existe cependant plusieurs moyens de quantifier des paiements :</w:t>
      </w:r>
    </w:p>
    <w:p w:rsidR="00826911" w:rsidRDefault="00826911" w:rsidP="006602B4">
      <w:pPr>
        <w:pStyle w:val="Paragraphedeliste"/>
        <w:numPr>
          <w:ilvl w:val="0"/>
          <w:numId w:val="1"/>
        </w:numPr>
        <w:jc w:val="both"/>
      </w:pPr>
      <w:r>
        <w:t>L’utilisateur peut choisir un tarif au mois, indépendamment de ce qu’il en fait avec.</w:t>
      </w:r>
    </w:p>
    <w:p w:rsidR="00826911" w:rsidRDefault="00826911" w:rsidP="006602B4">
      <w:pPr>
        <w:pStyle w:val="Paragraphedeliste"/>
        <w:numPr>
          <w:ilvl w:val="0"/>
          <w:numId w:val="1"/>
        </w:numPr>
        <w:jc w:val="both"/>
      </w:pPr>
      <w:r>
        <w:t>L’utilisateur peut choisir un tarif qui va se baser sur :</w:t>
      </w:r>
    </w:p>
    <w:p w:rsidR="00826911" w:rsidRDefault="00826911" w:rsidP="006602B4">
      <w:pPr>
        <w:pStyle w:val="Paragraphedeliste"/>
        <w:numPr>
          <w:ilvl w:val="1"/>
          <w:numId w:val="1"/>
        </w:numPr>
        <w:jc w:val="both"/>
      </w:pPr>
      <w:r>
        <w:t>Le volume de bande passante utilisé ;</w:t>
      </w:r>
    </w:p>
    <w:p w:rsidR="00826911" w:rsidRDefault="00826911" w:rsidP="006602B4">
      <w:pPr>
        <w:pStyle w:val="Paragraphedeliste"/>
        <w:numPr>
          <w:ilvl w:val="1"/>
          <w:numId w:val="1"/>
        </w:numPr>
        <w:jc w:val="both"/>
      </w:pPr>
      <w:r>
        <w:t>La durée d’utilisation ;</w:t>
      </w:r>
    </w:p>
    <w:p w:rsidR="000C6064" w:rsidRDefault="00826911" w:rsidP="006602B4">
      <w:pPr>
        <w:pStyle w:val="Paragraphedeliste"/>
        <w:numPr>
          <w:ilvl w:val="1"/>
          <w:numId w:val="1"/>
        </w:numPr>
        <w:jc w:val="both"/>
      </w:pPr>
      <w:r>
        <w:t>La quantité de données hébergées et transférées.</w:t>
      </w:r>
    </w:p>
    <w:p w:rsidR="00826911" w:rsidRDefault="00476262" w:rsidP="000C6064">
      <w:pPr>
        <w:pStyle w:val="Paragraphedeliste"/>
        <w:ind w:left="1440"/>
        <w:jc w:val="both"/>
      </w:pPr>
      <w:r>
        <w:rPr>
          <w:noProof/>
          <w:lang w:eastAsia="fr-FR"/>
        </w:rPr>
        <w:lastRenderedPageBreak/>
        <mc:AlternateContent>
          <mc:Choice Requires="wps">
            <w:drawing>
              <wp:anchor distT="0" distB="0" distL="114300" distR="114300" simplePos="0" relativeHeight="251652096" behindDoc="0" locked="0" layoutInCell="1" allowOverlap="1" wp14:anchorId="1D54A2FC" wp14:editId="52FD5657">
                <wp:simplePos x="0" y="0"/>
                <wp:positionH relativeFrom="column">
                  <wp:posOffset>-252095</wp:posOffset>
                </wp:positionH>
                <wp:positionV relativeFrom="paragraph">
                  <wp:posOffset>4265930</wp:posOffset>
                </wp:positionV>
                <wp:extent cx="3114675" cy="333375"/>
                <wp:effectExtent l="0" t="0" r="9525" b="9525"/>
                <wp:wrapNone/>
                <wp:docPr id="3" name="Zone de texte 3"/>
                <wp:cNvGraphicFramePr/>
                <a:graphic xmlns:a="http://schemas.openxmlformats.org/drawingml/2006/main">
                  <a:graphicData uri="http://schemas.microsoft.com/office/word/2010/wordprocessingShape">
                    <wps:wsp>
                      <wps:cNvSpPr txBox="1"/>
                      <wps:spPr>
                        <a:xfrm>
                          <a:off x="0" y="0"/>
                          <a:ext cx="3114675"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48D8" w:rsidRDefault="000E48D8">
                            <w:proofErr w:type="spellStart"/>
                            <w:r>
                              <w:t>CloudWatt</w:t>
                            </w:r>
                            <w:proofErr w:type="spellEnd"/>
                            <w:r>
                              <w:t xml:space="preserve"> – Cloud public (stockage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 o:spid="_x0000_s1057" type="#_x0000_t202" style="position:absolute;left:0;text-align:left;margin-left:-19.85pt;margin-top:335.9pt;width:245.25pt;height:26.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" fillcolor="white [3201]" stroked="f" strokeweight=".5pt">
                <v:textbox>
                  <w:txbxContent>
                    <w:p w:rsidR="000E48D8" w:rsidRDefault="000E48D8">
                      <w:proofErr w:type="spellStart"/>
                      <w:r>
                        <w:t>CloudWatt</w:t>
                      </w:r>
                      <w:proofErr w:type="spellEnd"/>
                      <w:r>
                        <w:t xml:space="preserve"> – Cloud public (stockage de données)</w:t>
                      </w:r>
                    </w:p>
                  </w:txbxContent>
                </v:textbox>
              </v:shape>
            </w:pict>
          </mc:Fallback>
        </mc:AlternateContent>
      </w:r>
      <w:r w:rsidR="00826911">
        <w:rPr>
          <w:noProof/>
          <w:lang w:eastAsia="fr-FR"/>
        </w:rPr>
        <w:drawing>
          <wp:inline distT="0" distB="0" distL="0" distR="0" wp14:anchorId="5BE63BAB" wp14:editId="2A8BF6D3">
            <wp:extent cx="2560136" cy="4267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6343" t="2684" r="8401" b="4752"/>
                    <a:stretch/>
                  </pic:blipFill>
                  <pic:spPr bwMode="auto">
                    <a:xfrm>
                      <a:off x="0" y="0"/>
                      <a:ext cx="2565478" cy="4276104"/>
                    </a:xfrm>
                    <a:prstGeom prst="rect">
                      <a:avLst/>
                    </a:prstGeom>
                    <a:ln>
                      <a:noFill/>
                    </a:ln>
                    <a:extLst>
                      <a:ext uri="{53640926-AAD7-44D8-BBD7-CCE9431645EC}">
                        <a14:shadowObscured xmlns:a14="http://schemas.microsoft.com/office/drawing/2010/main"/>
                      </a:ext>
                    </a:extLst>
                  </pic:spPr>
                </pic:pic>
              </a:graphicData>
            </a:graphic>
          </wp:inline>
        </w:drawing>
      </w:r>
    </w:p>
    <w:p w:rsidR="0074714B" w:rsidRDefault="00010FEE" w:rsidP="006602B4">
      <w:pPr>
        <w:pStyle w:val="Titre2"/>
        <w:jc w:val="both"/>
      </w:pPr>
      <w:bookmarkStart w:id="14" w:name="_Toc381884574"/>
      <w:r>
        <w:t xml:space="preserve">IV – </w:t>
      </w:r>
      <w:r w:rsidR="000A13FC">
        <w:t>Les outils</w:t>
      </w:r>
      <w:r>
        <w:t xml:space="preserve"> d’orchestration</w:t>
      </w:r>
      <w:bookmarkEnd w:id="14"/>
    </w:p>
    <w:p w:rsidR="0074714B" w:rsidRPr="001B2E0C" w:rsidRDefault="00010FEE" w:rsidP="006602B4">
      <w:pPr>
        <w:pStyle w:val="Titre3"/>
        <w:ind w:firstLine="708"/>
        <w:jc w:val="both"/>
        <w:rPr>
          <w:sz w:val="24"/>
          <w:szCs w:val="24"/>
        </w:rPr>
      </w:pPr>
      <w:bookmarkStart w:id="15" w:name="_Toc381884575"/>
      <w:r w:rsidRPr="001B2E0C">
        <w:rPr>
          <w:sz w:val="24"/>
          <w:szCs w:val="24"/>
        </w:rPr>
        <w:t xml:space="preserve">IV.1 - </w:t>
      </w:r>
      <w:r w:rsidR="00440B4E" w:rsidRPr="001B2E0C">
        <w:rPr>
          <w:sz w:val="24"/>
          <w:szCs w:val="24"/>
        </w:rPr>
        <w:t>L’outil d’orchestration</w:t>
      </w:r>
      <w:r w:rsidRPr="001B2E0C">
        <w:rPr>
          <w:sz w:val="24"/>
          <w:szCs w:val="24"/>
        </w:rPr>
        <w:t>, c’est quoi ?</w:t>
      </w:r>
      <w:bookmarkEnd w:id="15"/>
    </w:p>
    <w:p w:rsidR="00440B4E" w:rsidRDefault="00440B4E" w:rsidP="006602B4">
      <w:pPr>
        <w:pStyle w:val="Paragraphedeliste"/>
        <w:numPr>
          <w:ilvl w:val="0"/>
          <w:numId w:val="1"/>
        </w:numPr>
        <w:jc w:val="both"/>
      </w:pPr>
      <w:r>
        <w:t>Gère l’enchaînement des tâches d’exploitation, décrites dans des processus.</w:t>
      </w:r>
    </w:p>
    <w:p w:rsidR="00DD3015" w:rsidRDefault="00DD3015" w:rsidP="006602B4">
      <w:pPr>
        <w:ind w:left="360"/>
        <w:jc w:val="both"/>
      </w:pPr>
    </w:p>
    <w:p w:rsidR="000A13FC" w:rsidRDefault="000A13FC" w:rsidP="006602B4">
      <w:pPr>
        <w:ind w:left="360"/>
        <w:jc w:val="both"/>
      </w:pPr>
    </w:p>
    <w:p w:rsidR="00F8254C" w:rsidRPr="001B2E0C" w:rsidRDefault="00F8254C" w:rsidP="006602B4">
      <w:pPr>
        <w:pStyle w:val="Titre3"/>
        <w:ind w:firstLine="708"/>
        <w:jc w:val="both"/>
        <w:rPr>
          <w:sz w:val="24"/>
          <w:szCs w:val="24"/>
        </w:rPr>
      </w:pPr>
      <w:bookmarkStart w:id="16" w:name="_Toc381884576"/>
      <w:r w:rsidRPr="001B2E0C">
        <w:rPr>
          <w:sz w:val="24"/>
          <w:szCs w:val="24"/>
        </w:rPr>
        <w:t>IV.2 – Des exemples</w:t>
      </w:r>
      <w:r w:rsidR="003E52AC" w:rsidRPr="001B2E0C">
        <w:rPr>
          <w:sz w:val="24"/>
          <w:szCs w:val="24"/>
        </w:rPr>
        <w:t xml:space="preserve"> d’outils</w:t>
      </w:r>
      <w:bookmarkEnd w:id="16"/>
    </w:p>
    <w:p w:rsidR="000C6064" w:rsidRDefault="00B96F07" w:rsidP="000C6064">
      <w:pPr>
        <w:jc w:val="both"/>
      </w:pPr>
      <w:r>
        <w:rPr>
          <w:noProof/>
          <w:lang w:eastAsia="fr-FR"/>
        </w:rPr>
        <w:lastRenderedPageBreak/>
        <w:drawing>
          <wp:inline distT="0" distB="0" distL="0" distR="0" wp14:anchorId="2BD02150" wp14:editId="6A9AC583">
            <wp:extent cx="4391025" cy="26384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91025" cy="2638425"/>
                    </a:xfrm>
                    <a:prstGeom prst="rect">
                      <a:avLst/>
                    </a:prstGeom>
                  </pic:spPr>
                </pic:pic>
              </a:graphicData>
            </a:graphic>
          </wp:inline>
        </w:drawing>
      </w:r>
    </w:p>
    <w:p w:rsidR="00B96F07" w:rsidRPr="000C6064" w:rsidRDefault="00B96F07" w:rsidP="000C6064">
      <w:pPr>
        <w:jc w:val="both"/>
      </w:pPr>
      <w:r w:rsidRPr="00B96F07">
        <w:rPr>
          <w:rFonts w:ascii="Arial" w:eastAsia="Times New Roman" w:hAnsi="Arial" w:cs="Arial"/>
          <w:b/>
          <w:bCs/>
          <w:color w:val="000000"/>
          <w:lang w:eastAsia="fr-FR"/>
        </w:rPr>
        <w:t>Selon le cabinet Gartner, le cloud public devrait connaître une croissance de 18,5 % entre 2012 et 2013 pour finalement peser 131 milliards de dollars cette année.</w:t>
      </w:r>
    </w:p>
    <w:p w:rsidR="00B96F07" w:rsidRDefault="00B96F07" w:rsidP="006602B4">
      <w:pPr>
        <w:jc w:val="both"/>
      </w:pPr>
    </w:p>
    <w:p w:rsidR="00093329" w:rsidRDefault="00093329">
      <w:r>
        <w:br w:type="page"/>
      </w:r>
    </w:p>
    <w:p w:rsidR="00093329" w:rsidRPr="00093329" w:rsidRDefault="00A40E02" w:rsidP="00A40E02">
      <w:pPr>
        <w:pStyle w:val="Titre1"/>
        <w:jc w:val="center"/>
      </w:pPr>
      <w:bookmarkStart w:id="17" w:name="_Toc381884577"/>
      <w:r>
        <w:lastRenderedPageBreak/>
        <w:t xml:space="preserve">Le </w:t>
      </w:r>
      <w:r w:rsidR="00093329" w:rsidRPr="00093329">
        <w:t>BIG DATA</w:t>
      </w:r>
      <w:bookmarkEnd w:id="17"/>
    </w:p>
    <w:p w:rsidR="00093329" w:rsidRDefault="00093329" w:rsidP="00093329"/>
    <w:p w:rsidR="00093329" w:rsidRPr="00BA0786" w:rsidRDefault="00A40E02" w:rsidP="00093329">
      <w:pPr>
        <w:pStyle w:val="Titre2"/>
      </w:pPr>
      <w:bookmarkStart w:id="18" w:name="_Toc381884578"/>
      <w:r>
        <w:t xml:space="preserve">V </w:t>
      </w:r>
      <w:r w:rsidR="004C13EB">
        <w:t>–</w:t>
      </w:r>
      <w:r>
        <w:t xml:space="preserve"> </w:t>
      </w:r>
      <w:r w:rsidR="004C13EB">
        <w:t xml:space="preserve">Le </w:t>
      </w:r>
      <w:r w:rsidR="00093329">
        <w:t>BIG DATA</w:t>
      </w:r>
      <w:r w:rsidR="004C13EB">
        <w:t>, généralité</w:t>
      </w:r>
      <w:r w:rsidR="001B2E0C">
        <w:t>s</w:t>
      </w:r>
      <w:bookmarkEnd w:id="18"/>
    </w:p>
    <w:p w:rsidR="00093329" w:rsidRPr="00DA6000" w:rsidRDefault="00093329" w:rsidP="00093329">
      <w:pPr>
        <w:ind w:firstLine="360"/>
      </w:pPr>
      <w:r w:rsidRPr="00DA6000">
        <w:t xml:space="preserve">Aussi appelé « Grosses données », le </w:t>
      </w:r>
      <w:r>
        <w:t>BIG DATA</w:t>
      </w:r>
      <w:r w:rsidRPr="00DA6000">
        <w:t xml:space="preserve"> est utilisé pour désigner des ensembles de données qui deviennent tellement volumineux qu’ils en deviennent difficiles à travailler avec des outils classiques de gestion de base de données ou de gestion de l’information.</w:t>
      </w:r>
    </w:p>
    <w:p w:rsidR="00093329" w:rsidRPr="00BA0786" w:rsidRDefault="00A40E02" w:rsidP="00093329">
      <w:pPr>
        <w:pStyle w:val="Titre2"/>
      </w:pPr>
      <w:bookmarkStart w:id="19" w:name="_Toc381884579"/>
      <w:r>
        <w:t>V</w:t>
      </w:r>
      <w:r w:rsidR="0030154C">
        <w:t>I</w:t>
      </w:r>
      <w:r w:rsidR="004C13EB">
        <w:t xml:space="preserve"> – </w:t>
      </w:r>
      <w:r w:rsidR="00093329" w:rsidRPr="00BA0786">
        <w:t xml:space="preserve">Le </w:t>
      </w:r>
      <w:r w:rsidR="00093329">
        <w:t>BIG DATA</w:t>
      </w:r>
      <w:r w:rsidR="00093329" w:rsidRPr="00BA0786">
        <w:t>,</w:t>
      </w:r>
      <w:r w:rsidR="004C13EB">
        <w:t xml:space="preserve"> plus précisément</w:t>
      </w:r>
      <w:bookmarkEnd w:id="19"/>
    </w:p>
    <w:p w:rsidR="00093329" w:rsidRPr="00DA6000" w:rsidRDefault="00093329" w:rsidP="00093329">
      <w:pPr>
        <w:ind w:firstLine="360"/>
      </w:pPr>
      <w:r w:rsidRPr="00DA6000">
        <w:t>Ce sont toutes les données numériques que nous produisons continuellement. Cela représente une telle quantité qu’elles ne peuvent être gérées par les outils de gestion de données traditionnels.</w:t>
      </w:r>
    </w:p>
    <w:p w:rsidR="00093329" w:rsidRPr="004C13EB" w:rsidRDefault="004C13EB" w:rsidP="004C13EB">
      <w:pPr>
        <w:pStyle w:val="Titre3"/>
        <w:ind w:firstLine="360"/>
        <w:rPr>
          <w:sz w:val="24"/>
          <w:szCs w:val="24"/>
        </w:rPr>
      </w:pPr>
      <w:bookmarkStart w:id="20" w:name="_Toc381884580"/>
      <w:r w:rsidRPr="004C13EB">
        <w:rPr>
          <w:sz w:val="24"/>
          <w:szCs w:val="24"/>
        </w:rPr>
        <w:t>VI.1 – A quoi sert-il</w:t>
      </w:r>
      <w:r w:rsidR="00093329" w:rsidRPr="004C13EB">
        <w:rPr>
          <w:sz w:val="24"/>
          <w:szCs w:val="24"/>
        </w:rPr>
        <w:t xml:space="preserve"> ?</w:t>
      </w:r>
      <w:bookmarkEnd w:id="20"/>
    </w:p>
    <w:p w:rsidR="00093329" w:rsidRPr="00DA6000" w:rsidRDefault="00093329" w:rsidP="00093329">
      <w:pPr>
        <w:pStyle w:val="NormalWeb"/>
        <w:shd w:val="clear" w:color="auto" w:fill="FFFFFF"/>
        <w:spacing w:before="300" w:beforeAutospacing="0" w:after="300" w:afterAutospacing="0"/>
        <w:ind w:firstLine="360"/>
        <w:rPr>
          <w:rFonts w:asciiTheme="minorHAnsi" w:hAnsiTheme="minorHAnsi" w:cs="Helvetica"/>
          <w:sz w:val="22"/>
          <w:szCs w:val="22"/>
        </w:rPr>
      </w:pPr>
      <w:r w:rsidRPr="00DA6000">
        <w:rPr>
          <w:rFonts w:asciiTheme="minorHAnsi" w:hAnsiTheme="minorHAnsi" w:cs="Helvetica"/>
          <w:sz w:val="22"/>
          <w:szCs w:val="22"/>
        </w:rPr>
        <w:t xml:space="preserve">Le </w:t>
      </w:r>
      <w:r>
        <w:rPr>
          <w:rFonts w:asciiTheme="minorHAnsi" w:hAnsiTheme="minorHAnsi" w:cs="Helvetica"/>
          <w:sz w:val="22"/>
          <w:szCs w:val="22"/>
        </w:rPr>
        <w:t>BIG DATA</w:t>
      </w:r>
      <w:r w:rsidRPr="00DA6000">
        <w:rPr>
          <w:rFonts w:asciiTheme="minorHAnsi" w:hAnsiTheme="minorHAnsi" w:cs="Helvetica"/>
          <w:sz w:val="22"/>
          <w:szCs w:val="22"/>
        </w:rPr>
        <w:t xml:space="preserve"> à une grande utilité économique. Aujourd’hui il est important de savoir analyser le comportement du consommateur, c’est ce qui permet aux entreprises de connaître nos habitudes de consommation, nos attentes, et ainsi savoir quoi proposer, ou le proposer, quand le proposer et </w:t>
      </w:r>
      <w:r w:rsidRPr="001530B8">
        <w:rPr>
          <w:rFonts w:asciiTheme="minorHAnsi" w:hAnsiTheme="minorHAnsi" w:cs="Helvetica"/>
          <w:sz w:val="22"/>
          <w:szCs w:val="22"/>
        </w:rPr>
        <w:t>comment le proposer. Ainsi une marque pourra précisément</w:t>
      </w:r>
      <w:r w:rsidRPr="001530B8">
        <w:rPr>
          <w:rStyle w:val="apple-converted-space"/>
          <w:rFonts w:asciiTheme="minorHAnsi" w:eastAsiaTheme="majorEastAsia" w:hAnsiTheme="minorHAnsi" w:cs="Helvetica"/>
          <w:sz w:val="22"/>
          <w:szCs w:val="22"/>
        </w:rPr>
        <w:t> </w:t>
      </w:r>
      <w:r w:rsidRPr="001530B8">
        <w:rPr>
          <w:rStyle w:val="lev"/>
          <w:rFonts w:asciiTheme="minorHAnsi" w:hAnsiTheme="minorHAnsi" w:cs="Helvetica"/>
          <w:b w:val="0"/>
          <w:sz w:val="22"/>
          <w:szCs w:val="22"/>
        </w:rPr>
        <w:t>comprendre le comportement de ses clients et à terme l’anticiper</w:t>
      </w:r>
      <w:r w:rsidRPr="001530B8">
        <w:rPr>
          <w:rFonts w:asciiTheme="minorHAnsi" w:hAnsiTheme="minorHAnsi" w:cs="Helvetica"/>
          <w:sz w:val="22"/>
          <w:szCs w:val="22"/>
        </w:rPr>
        <w:t>.</w:t>
      </w:r>
      <w:r w:rsidRPr="001530B8">
        <w:rPr>
          <w:rFonts w:asciiTheme="minorHAnsi" w:hAnsiTheme="minorHAnsi" w:cs="Helvetica"/>
          <w:b/>
          <w:sz w:val="22"/>
          <w:szCs w:val="22"/>
        </w:rPr>
        <w:t xml:space="preserve"> </w:t>
      </w:r>
      <w:r w:rsidRPr="00DA6000">
        <w:rPr>
          <w:rFonts w:asciiTheme="minorHAnsi" w:hAnsiTheme="minorHAnsi" w:cs="Helvetica"/>
          <w:sz w:val="22"/>
          <w:szCs w:val="22"/>
        </w:rPr>
        <w:t xml:space="preserve">C’est pour cela que le </w:t>
      </w:r>
      <w:r>
        <w:rPr>
          <w:rFonts w:asciiTheme="minorHAnsi" w:hAnsiTheme="minorHAnsi" w:cs="Helvetica"/>
          <w:sz w:val="22"/>
          <w:szCs w:val="22"/>
        </w:rPr>
        <w:t>BIG DATA</w:t>
      </w:r>
      <w:r w:rsidRPr="00DA6000">
        <w:rPr>
          <w:rFonts w:asciiTheme="minorHAnsi" w:hAnsiTheme="minorHAnsi" w:cs="Helvetica"/>
          <w:sz w:val="22"/>
          <w:szCs w:val="22"/>
        </w:rPr>
        <w:t xml:space="preserve"> représente un réel atout économique dans un monde consumériste.</w:t>
      </w:r>
    </w:p>
    <w:p w:rsidR="00093329" w:rsidRPr="004C13EB" w:rsidRDefault="004C13EB" w:rsidP="004C13EB">
      <w:pPr>
        <w:pStyle w:val="Titre3"/>
        <w:ind w:firstLine="360"/>
        <w:rPr>
          <w:sz w:val="24"/>
          <w:szCs w:val="24"/>
        </w:rPr>
      </w:pPr>
      <w:bookmarkStart w:id="21" w:name="_Toc381884581"/>
      <w:r w:rsidRPr="004C13EB">
        <w:rPr>
          <w:sz w:val="24"/>
          <w:szCs w:val="24"/>
        </w:rPr>
        <w:t>VI.2 –</w:t>
      </w:r>
      <w:r w:rsidR="001B2E0C">
        <w:rPr>
          <w:sz w:val="24"/>
          <w:szCs w:val="24"/>
        </w:rPr>
        <w:t xml:space="preserve"> C</w:t>
      </w:r>
      <w:r w:rsidR="00093329" w:rsidRPr="004C13EB">
        <w:rPr>
          <w:sz w:val="24"/>
          <w:szCs w:val="24"/>
        </w:rPr>
        <w:t>omment ça marche ?</w:t>
      </w:r>
      <w:bookmarkEnd w:id="21"/>
    </w:p>
    <w:p w:rsidR="00093329" w:rsidRPr="00DA6000" w:rsidRDefault="00093329" w:rsidP="00093329">
      <w:pPr>
        <w:pStyle w:val="NormalWeb"/>
        <w:shd w:val="clear" w:color="auto" w:fill="FFFFFF"/>
        <w:spacing w:before="300" w:beforeAutospacing="0" w:after="300" w:afterAutospacing="0"/>
        <w:ind w:firstLine="360"/>
        <w:rPr>
          <w:rFonts w:asciiTheme="minorHAnsi" w:hAnsiTheme="minorHAnsi" w:cs="Helvetica"/>
          <w:sz w:val="22"/>
          <w:szCs w:val="22"/>
        </w:rPr>
      </w:pPr>
      <w:r w:rsidRPr="00DA6000">
        <w:rPr>
          <w:rFonts w:asciiTheme="minorHAnsi" w:hAnsiTheme="minorHAnsi" w:cs="Helvetica"/>
          <w:sz w:val="22"/>
          <w:szCs w:val="22"/>
        </w:rPr>
        <w:t xml:space="preserve">Le </w:t>
      </w:r>
      <w:r>
        <w:rPr>
          <w:rFonts w:asciiTheme="minorHAnsi" w:hAnsiTheme="minorHAnsi" w:cs="Helvetica"/>
          <w:sz w:val="22"/>
          <w:szCs w:val="22"/>
        </w:rPr>
        <w:t>BIG DATA</w:t>
      </w:r>
      <w:r w:rsidRPr="00DA6000">
        <w:rPr>
          <w:rFonts w:asciiTheme="minorHAnsi" w:hAnsiTheme="minorHAnsi" w:cs="Helvetica"/>
          <w:sz w:val="22"/>
          <w:szCs w:val="22"/>
        </w:rPr>
        <w:t xml:space="preserve"> se concentre sur analyse des données provenant de sites web, de smartphones, de web </w:t>
      </w:r>
      <w:proofErr w:type="spellStart"/>
      <w:r w:rsidRPr="00DA6000">
        <w:rPr>
          <w:rFonts w:asciiTheme="minorHAnsi" w:hAnsiTheme="minorHAnsi" w:cs="Helvetica"/>
          <w:sz w:val="22"/>
          <w:szCs w:val="22"/>
        </w:rPr>
        <w:t>analytics</w:t>
      </w:r>
      <w:proofErr w:type="spellEnd"/>
      <w:r w:rsidRPr="00DA6000">
        <w:rPr>
          <w:rFonts w:asciiTheme="minorHAnsi" w:hAnsiTheme="minorHAnsi" w:cs="Helvetica"/>
          <w:sz w:val="22"/>
          <w:szCs w:val="22"/>
        </w:rPr>
        <w:t>, via des algorithmes de calculs puissants et des technologies comme les bases de données très développées, des infrastructures de serveurs et le stockage des données. Il se caractérise souvent sous la forme de</w:t>
      </w:r>
      <w:r w:rsidRPr="00DA6000">
        <w:rPr>
          <w:rStyle w:val="apple-converted-space"/>
          <w:rFonts w:asciiTheme="minorHAnsi" w:eastAsiaTheme="majorEastAsia" w:hAnsiTheme="minorHAnsi" w:cs="Helvetica"/>
          <w:sz w:val="22"/>
          <w:szCs w:val="22"/>
        </w:rPr>
        <w:t> </w:t>
      </w:r>
      <w:r w:rsidRPr="00DA6000">
        <w:rPr>
          <w:rStyle w:val="lev"/>
          <w:rFonts w:asciiTheme="minorHAnsi" w:hAnsiTheme="minorHAnsi" w:cs="Helvetica"/>
          <w:b w:val="0"/>
          <w:sz w:val="22"/>
          <w:szCs w:val="22"/>
        </w:rPr>
        <w:t>3 valeurs</w:t>
      </w:r>
      <w:r w:rsidRPr="00DA6000">
        <w:rPr>
          <w:rStyle w:val="apple-converted-space"/>
          <w:rFonts w:asciiTheme="minorHAnsi" w:eastAsiaTheme="majorEastAsia" w:hAnsiTheme="minorHAnsi" w:cs="Helvetica"/>
          <w:sz w:val="22"/>
          <w:szCs w:val="22"/>
        </w:rPr>
        <w:t> </w:t>
      </w:r>
      <w:r w:rsidRPr="00DA6000">
        <w:rPr>
          <w:rFonts w:asciiTheme="minorHAnsi" w:hAnsiTheme="minorHAnsi" w:cs="Helvetica"/>
          <w:sz w:val="22"/>
          <w:szCs w:val="22"/>
        </w:rPr>
        <w:t>:</w:t>
      </w:r>
    </w:p>
    <w:p w:rsidR="00093329" w:rsidRDefault="00093329" w:rsidP="00093329">
      <w:pPr>
        <w:pStyle w:val="NormalWeb"/>
        <w:numPr>
          <w:ilvl w:val="0"/>
          <w:numId w:val="7"/>
        </w:numPr>
        <w:shd w:val="clear" w:color="auto" w:fill="FFFFFF"/>
        <w:spacing w:before="300" w:beforeAutospacing="0" w:after="300" w:afterAutospacing="0"/>
        <w:ind w:left="714" w:hanging="357"/>
        <w:contextualSpacing/>
        <w:rPr>
          <w:rFonts w:asciiTheme="minorHAnsi" w:hAnsiTheme="minorHAnsi" w:cs="Helvetica"/>
          <w:sz w:val="22"/>
          <w:szCs w:val="22"/>
        </w:rPr>
      </w:pPr>
      <w:r w:rsidRPr="00592B34">
        <w:rPr>
          <w:rStyle w:val="lev"/>
          <w:rFonts w:asciiTheme="minorHAnsi" w:hAnsiTheme="minorHAnsi" w:cs="Helvetica"/>
          <w:sz w:val="22"/>
          <w:szCs w:val="22"/>
        </w:rPr>
        <w:t>Le Volume</w:t>
      </w:r>
      <w:r>
        <w:rPr>
          <w:rStyle w:val="apple-converted-space"/>
          <w:rFonts w:asciiTheme="minorHAnsi" w:eastAsiaTheme="majorEastAsia" w:hAnsiTheme="minorHAnsi" w:cs="Helvetica"/>
          <w:sz w:val="22"/>
          <w:szCs w:val="22"/>
        </w:rPr>
        <w:tab/>
      </w:r>
      <w:r w:rsidRPr="00592B34">
        <w:rPr>
          <w:rFonts w:asciiTheme="minorHAnsi" w:hAnsiTheme="minorHAnsi" w:cs="Helvetica"/>
          <w:sz w:val="22"/>
          <w:szCs w:val="22"/>
        </w:rPr>
        <w:t>:</w:t>
      </w:r>
      <w:r w:rsidRPr="00DA6000">
        <w:rPr>
          <w:rFonts w:asciiTheme="minorHAnsi" w:hAnsiTheme="minorHAnsi" w:cs="Helvetica"/>
          <w:sz w:val="22"/>
          <w:szCs w:val="22"/>
        </w:rPr>
        <w:t xml:space="preserve"> c’est la quantité de données générées, en constante augmentation.</w:t>
      </w:r>
    </w:p>
    <w:p w:rsidR="00093329" w:rsidRPr="00DA6000" w:rsidRDefault="00093329" w:rsidP="00093329">
      <w:pPr>
        <w:pStyle w:val="NormalWeb"/>
        <w:numPr>
          <w:ilvl w:val="0"/>
          <w:numId w:val="7"/>
        </w:numPr>
        <w:shd w:val="clear" w:color="auto" w:fill="FFFFFF"/>
        <w:spacing w:before="300" w:beforeAutospacing="0" w:after="300" w:afterAutospacing="0"/>
        <w:ind w:left="714" w:hanging="357"/>
        <w:contextualSpacing/>
        <w:rPr>
          <w:rFonts w:asciiTheme="minorHAnsi" w:hAnsiTheme="minorHAnsi" w:cs="Helvetica"/>
          <w:sz w:val="22"/>
          <w:szCs w:val="22"/>
        </w:rPr>
      </w:pPr>
      <w:r w:rsidRPr="00592B34">
        <w:rPr>
          <w:rStyle w:val="lev"/>
          <w:rFonts w:asciiTheme="minorHAnsi" w:hAnsiTheme="minorHAnsi" w:cs="Helvetica"/>
          <w:sz w:val="22"/>
          <w:szCs w:val="22"/>
        </w:rPr>
        <w:t>La Vitesse</w:t>
      </w:r>
      <w:r>
        <w:rPr>
          <w:rStyle w:val="apple-converted-space"/>
          <w:rFonts w:asciiTheme="minorHAnsi" w:eastAsiaTheme="majorEastAsia" w:hAnsiTheme="minorHAnsi" w:cs="Helvetica"/>
          <w:sz w:val="22"/>
          <w:szCs w:val="22"/>
        </w:rPr>
        <w:tab/>
      </w:r>
      <w:r w:rsidRPr="00592B34">
        <w:rPr>
          <w:rFonts w:asciiTheme="minorHAnsi" w:hAnsiTheme="minorHAnsi" w:cs="Helvetica"/>
          <w:sz w:val="22"/>
          <w:szCs w:val="22"/>
        </w:rPr>
        <w:t>:</w:t>
      </w:r>
      <w:r w:rsidRPr="00DA6000">
        <w:rPr>
          <w:rFonts w:asciiTheme="minorHAnsi" w:hAnsiTheme="minorHAnsi" w:cs="Helvetica"/>
          <w:sz w:val="22"/>
          <w:szCs w:val="22"/>
        </w:rPr>
        <w:t xml:space="preserve"> c’est la vitesse à laquelle les données sont générées et partagées.</w:t>
      </w:r>
    </w:p>
    <w:p w:rsidR="00093329" w:rsidRDefault="00093329" w:rsidP="00093329">
      <w:pPr>
        <w:pStyle w:val="NormalWeb"/>
        <w:numPr>
          <w:ilvl w:val="0"/>
          <w:numId w:val="7"/>
        </w:numPr>
        <w:shd w:val="clear" w:color="auto" w:fill="FFFFFF"/>
        <w:spacing w:before="300" w:beforeAutospacing="0" w:after="300" w:afterAutospacing="0"/>
        <w:ind w:left="714" w:hanging="357"/>
        <w:contextualSpacing/>
        <w:rPr>
          <w:rFonts w:asciiTheme="minorHAnsi" w:hAnsiTheme="minorHAnsi" w:cs="Helvetica"/>
          <w:sz w:val="22"/>
          <w:szCs w:val="22"/>
        </w:rPr>
      </w:pPr>
      <w:r w:rsidRPr="00592B34">
        <w:rPr>
          <w:rStyle w:val="lev"/>
          <w:rFonts w:asciiTheme="minorHAnsi" w:hAnsiTheme="minorHAnsi" w:cs="Helvetica"/>
          <w:sz w:val="22"/>
          <w:szCs w:val="22"/>
        </w:rPr>
        <w:t>La Variété</w:t>
      </w:r>
      <w:r>
        <w:rPr>
          <w:rStyle w:val="apple-converted-space"/>
          <w:rFonts w:asciiTheme="minorHAnsi" w:eastAsiaTheme="majorEastAsia" w:hAnsiTheme="minorHAnsi" w:cs="Helvetica"/>
          <w:sz w:val="22"/>
          <w:szCs w:val="22"/>
        </w:rPr>
        <w:tab/>
      </w:r>
      <w:r w:rsidRPr="00592B34">
        <w:rPr>
          <w:rFonts w:asciiTheme="minorHAnsi" w:hAnsiTheme="minorHAnsi" w:cs="Helvetica"/>
          <w:sz w:val="22"/>
          <w:szCs w:val="22"/>
        </w:rPr>
        <w:t>:</w:t>
      </w:r>
      <w:r w:rsidRPr="00DA6000">
        <w:rPr>
          <w:rFonts w:asciiTheme="minorHAnsi" w:hAnsiTheme="minorHAnsi" w:cs="Helvetica"/>
          <w:sz w:val="22"/>
          <w:szCs w:val="22"/>
        </w:rPr>
        <w:t xml:space="preserve"> c’est la diversité des types de données, pr</w:t>
      </w:r>
      <w:r>
        <w:rPr>
          <w:rFonts w:asciiTheme="minorHAnsi" w:hAnsiTheme="minorHAnsi" w:cs="Helvetica"/>
          <w:sz w:val="22"/>
          <w:szCs w:val="22"/>
        </w:rPr>
        <w:t>ovenant de différentes sources,</w:t>
      </w:r>
    </w:p>
    <w:p w:rsidR="00093329" w:rsidRPr="00DA6000" w:rsidRDefault="00093329" w:rsidP="00093329">
      <w:pPr>
        <w:pStyle w:val="NormalWeb"/>
        <w:shd w:val="clear" w:color="auto" w:fill="FFFFFF"/>
        <w:spacing w:before="300" w:beforeAutospacing="0" w:after="300" w:afterAutospacing="0"/>
        <w:ind w:left="1422" w:firstLine="702"/>
        <w:contextualSpacing/>
        <w:rPr>
          <w:rFonts w:asciiTheme="minorHAnsi" w:hAnsiTheme="minorHAnsi" w:cs="Helvetica"/>
          <w:sz w:val="22"/>
          <w:szCs w:val="22"/>
        </w:rPr>
      </w:pPr>
      <w:r>
        <w:rPr>
          <w:rFonts w:asciiTheme="minorHAnsi" w:hAnsiTheme="minorHAnsi" w:cs="Helvetica"/>
          <w:sz w:val="22"/>
          <w:szCs w:val="22"/>
        </w:rPr>
        <w:t xml:space="preserve">  </w:t>
      </w:r>
      <w:proofErr w:type="gramStart"/>
      <w:r w:rsidRPr="00DA6000">
        <w:rPr>
          <w:rFonts w:asciiTheme="minorHAnsi" w:hAnsiTheme="minorHAnsi" w:cs="Helvetica"/>
          <w:sz w:val="22"/>
          <w:szCs w:val="22"/>
        </w:rPr>
        <w:t>mobiles</w:t>
      </w:r>
      <w:proofErr w:type="gramEnd"/>
      <w:r w:rsidRPr="00DA6000">
        <w:rPr>
          <w:rFonts w:asciiTheme="minorHAnsi" w:hAnsiTheme="minorHAnsi" w:cs="Helvetica"/>
          <w:sz w:val="22"/>
          <w:szCs w:val="22"/>
        </w:rPr>
        <w:t>, médias sociaux, machines.</w:t>
      </w:r>
    </w:p>
    <w:p w:rsidR="00093329" w:rsidRPr="00AD2E43" w:rsidRDefault="00093329" w:rsidP="00093329">
      <w:pPr>
        <w:pStyle w:val="NormalWeb"/>
        <w:shd w:val="clear" w:color="auto" w:fill="FFFFFF"/>
        <w:spacing w:before="300" w:beforeAutospacing="0" w:after="300" w:afterAutospacing="0"/>
        <w:ind w:left="720"/>
        <w:contextualSpacing/>
        <w:rPr>
          <w:rFonts w:asciiTheme="minorHAnsi" w:hAnsiTheme="minorHAnsi" w:cs="Helvetica"/>
          <w:sz w:val="22"/>
          <w:szCs w:val="22"/>
        </w:rPr>
      </w:pPr>
      <w:r w:rsidRPr="005465F5">
        <w:rPr>
          <w:rFonts w:asciiTheme="minorHAnsi" w:hAnsiTheme="minorHAnsi" w:cs="Helvetica"/>
          <w:noProof/>
          <w:sz w:val="22"/>
          <w:szCs w:val="22"/>
        </w:rPr>
        <mc:AlternateContent>
          <mc:Choice Requires="wps">
            <w:drawing>
              <wp:anchor distT="45720" distB="45720" distL="114300" distR="114300" simplePos="0" relativeHeight="251658240" behindDoc="0" locked="0" layoutInCell="1" allowOverlap="1" wp14:anchorId="1754344B" wp14:editId="1466E822">
                <wp:simplePos x="0" y="0"/>
                <wp:positionH relativeFrom="margin">
                  <wp:align>center</wp:align>
                </wp:positionH>
                <wp:positionV relativeFrom="paragraph">
                  <wp:posOffset>147955</wp:posOffset>
                </wp:positionV>
                <wp:extent cx="5534025" cy="2466975"/>
                <wp:effectExtent l="0" t="0" r="9525" b="952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2466975"/>
                        </a:xfrm>
                        <a:prstGeom prst="rect">
                          <a:avLst/>
                        </a:prstGeom>
                        <a:solidFill>
                          <a:srgbClr val="FFFFFF"/>
                        </a:solidFill>
                        <a:ln w="9525">
                          <a:noFill/>
                          <a:miter lim="800000"/>
                          <a:headEnd/>
                          <a:tailEnd/>
                        </a:ln>
                      </wps:spPr>
                      <wps:txbx>
                        <w:txbxContent>
                          <w:p w:rsidR="000E48D8" w:rsidRDefault="000E48D8" w:rsidP="00093329">
                            <w:pPr>
                              <w:jc w:val="center"/>
                            </w:pPr>
                            <w:r>
                              <w:rPr>
                                <w:noProof/>
                                <w:lang w:eastAsia="fr-FR"/>
                              </w:rPr>
                              <w:drawing>
                                <wp:inline distT="0" distB="0" distL="0" distR="0">
                                  <wp:extent cx="4004310" cy="2412365"/>
                                  <wp:effectExtent l="0" t="0" r="0" b="6985"/>
                                  <wp:docPr id="52" name="Image 52" descr="bigdata_3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gdata_3V"/>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4310" cy="2412365"/>
                                          </a:xfrm>
                                          <a:prstGeom prst="rect">
                                            <a:avLst/>
                                          </a:prstGeom>
                                          <a:noFill/>
                                          <a:ln>
                                            <a:noFill/>
                                          </a:ln>
                                        </pic:spPr>
                                      </pic:pic>
                                    </a:graphicData>
                                  </a:graphic>
                                </wp:inline>
                              </w:drawing>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58" type="#_x0000_t202" style="position:absolute;left:0;text-align:left;margin-left:0;margin-top:11.65pt;width:435.75pt;height:194.25pt;z-index:251658240;visibility:visible;mso-wrap-style:non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" stroked="f">
                <v:textbox>
                  <w:txbxContent>
                    <w:p w:rsidR="000E48D8" w:rsidRDefault="000E48D8" w:rsidP="00093329">
                      <w:pPr>
                        <w:jc w:val="center"/>
                      </w:pPr>
                      <w:r>
                        <w:rPr>
                          <w:noProof/>
                          <w:lang w:eastAsia="fr-FR"/>
                        </w:rPr>
                        <w:drawing>
                          <wp:inline distT="0" distB="0" distL="0" distR="0">
                            <wp:extent cx="4004310" cy="2412365"/>
                            <wp:effectExtent l="0" t="0" r="0" b="6985"/>
                            <wp:docPr id="52" name="Image 52" descr="bigdata_3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gdata_3V"/>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4310" cy="2412365"/>
                                    </a:xfrm>
                                    <a:prstGeom prst="rect">
                                      <a:avLst/>
                                    </a:prstGeom>
                                    <a:noFill/>
                                    <a:ln>
                                      <a:noFill/>
                                    </a:ln>
                                  </pic:spPr>
                                </pic:pic>
                              </a:graphicData>
                            </a:graphic>
                          </wp:inline>
                        </w:drawing>
                      </w:r>
                    </w:p>
                  </w:txbxContent>
                </v:textbox>
                <w10:wrap type="square" anchorx="margin"/>
              </v:shape>
            </w:pict>
          </mc:Fallback>
        </mc:AlternateContent>
      </w:r>
    </w:p>
    <w:p w:rsidR="00093329" w:rsidRDefault="00093329" w:rsidP="00093329">
      <w:pPr>
        <w:pStyle w:val="NormalWeb"/>
        <w:shd w:val="clear" w:color="auto" w:fill="FFFFFF"/>
        <w:spacing w:before="300" w:beforeAutospacing="0" w:after="300" w:afterAutospacing="0"/>
        <w:contextualSpacing/>
        <w:rPr>
          <w:rFonts w:asciiTheme="minorHAnsi" w:hAnsiTheme="minorHAnsi" w:cs="Helvetica"/>
          <w:sz w:val="22"/>
          <w:szCs w:val="22"/>
        </w:rPr>
      </w:pPr>
    </w:p>
    <w:p w:rsidR="00093329" w:rsidRDefault="00093329" w:rsidP="00093329">
      <w:pPr>
        <w:pStyle w:val="NormalWeb"/>
        <w:shd w:val="clear" w:color="auto" w:fill="FFFFFF"/>
        <w:spacing w:before="300" w:beforeAutospacing="0" w:after="300" w:afterAutospacing="0"/>
        <w:contextualSpacing/>
        <w:rPr>
          <w:rFonts w:asciiTheme="minorHAnsi" w:hAnsiTheme="minorHAnsi" w:cs="Helvetica"/>
          <w:sz w:val="22"/>
          <w:szCs w:val="22"/>
        </w:rPr>
      </w:pPr>
    </w:p>
    <w:p w:rsidR="00093329" w:rsidRDefault="00093329" w:rsidP="00093329">
      <w:pPr>
        <w:pStyle w:val="NormalWeb"/>
        <w:shd w:val="clear" w:color="auto" w:fill="FFFFFF"/>
        <w:spacing w:before="300" w:beforeAutospacing="0" w:after="300" w:afterAutospacing="0"/>
        <w:contextualSpacing/>
        <w:rPr>
          <w:rFonts w:asciiTheme="minorHAnsi" w:hAnsiTheme="minorHAnsi" w:cs="Helvetica"/>
          <w:sz w:val="22"/>
          <w:szCs w:val="22"/>
        </w:rPr>
      </w:pPr>
    </w:p>
    <w:p w:rsidR="00093329" w:rsidRDefault="00093329" w:rsidP="00093329">
      <w:pPr>
        <w:pStyle w:val="NormalWeb"/>
        <w:shd w:val="clear" w:color="auto" w:fill="FFFFFF"/>
        <w:spacing w:before="300" w:beforeAutospacing="0" w:after="300" w:afterAutospacing="0"/>
        <w:contextualSpacing/>
        <w:rPr>
          <w:rFonts w:asciiTheme="minorHAnsi" w:hAnsiTheme="minorHAnsi" w:cs="Helvetica"/>
          <w:sz w:val="22"/>
          <w:szCs w:val="22"/>
        </w:rPr>
      </w:pPr>
    </w:p>
    <w:p w:rsidR="00093329" w:rsidRDefault="00093329" w:rsidP="00093329">
      <w:pPr>
        <w:pStyle w:val="NormalWeb"/>
        <w:shd w:val="clear" w:color="auto" w:fill="FFFFFF"/>
        <w:spacing w:before="300" w:beforeAutospacing="0" w:after="300" w:afterAutospacing="0"/>
        <w:contextualSpacing/>
        <w:rPr>
          <w:rFonts w:asciiTheme="minorHAnsi" w:hAnsiTheme="minorHAnsi" w:cs="Helvetica"/>
          <w:sz w:val="22"/>
          <w:szCs w:val="22"/>
        </w:rPr>
      </w:pPr>
    </w:p>
    <w:p w:rsidR="00093329" w:rsidRDefault="00093329" w:rsidP="00093329">
      <w:pPr>
        <w:pStyle w:val="NormalWeb"/>
        <w:shd w:val="clear" w:color="auto" w:fill="FFFFFF"/>
        <w:spacing w:before="300" w:beforeAutospacing="0" w:after="300" w:afterAutospacing="0"/>
        <w:contextualSpacing/>
        <w:rPr>
          <w:rFonts w:asciiTheme="minorHAnsi" w:hAnsiTheme="minorHAnsi" w:cs="Helvetica"/>
          <w:sz w:val="22"/>
          <w:szCs w:val="22"/>
        </w:rPr>
      </w:pPr>
    </w:p>
    <w:p w:rsidR="00093329" w:rsidRDefault="00093329" w:rsidP="00093329">
      <w:pPr>
        <w:pStyle w:val="NormalWeb"/>
        <w:shd w:val="clear" w:color="auto" w:fill="FFFFFF"/>
        <w:spacing w:before="300" w:beforeAutospacing="0" w:after="300" w:afterAutospacing="0"/>
        <w:contextualSpacing/>
        <w:rPr>
          <w:rFonts w:asciiTheme="minorHAnsi" w:hAnsiTheme="minorHAnsi" w:cs="Helvetica"/>
          <w:sz w:val="22"/>
          <w:szCs w:val="22"/>
        </w:rPr>
      </w:pPr>
    </w:p>
    <w:p w:rsidR="00093329" w:rsidRDefault="00093329" w:rsidP="00093329">
      <w:pPr>
        <w:pStyle w:val="NormalWeb"/>
        <w:shd w:val="clear" w:color="auto" w:fill="FFFFFF"/>
        <w:spacing w:before="300" w:beforeAutospacing="0" w:after="300" w:afterAutospacing="0"/>
        <w:contextualSpacing/>
        <w:rPr>
          <w:rFonts w:asciiTheme="minorHAnsi" w:hAnsiTheme="minorHAnsi" w:cs="Helvetica"/>
          <w:sz w:val="22"/>
          <w:szCs w:val="22"/>
        </w:rPr>
      </w:pPr>
    </w:p>
    <w:p w:rsidR="00093329" w:rsidRDefault="00093329" w:rsidP="00093329">
      <w:pPr>
        <w:pStyle w:val="NormalWeb"/>
        <w:shd w:val="clear" w:color="auto" w:fill="FFFFFF"/>
        <w:spacing w:before="300" w:beforeAutospacing="0" w:after="300" w:afterAutospacing="0"/>
        <w:contextualSpacing/>
        <w:rPr>
          <w:rFonts w:asciiTheme="minorHAnsi" w:hAnsiTheme="minorHAnsi" w:cs="Helvetica"/>
          <w:sz w:val="22"/>
          <w:szCs w:val="22"/>
        </w:rPr>
      </w:pPr>
    </w:p>
    <w:p w:rsidR="00093329" w:rsidRDefault="00093329" w:rsidP="00093329">
      <w:pPr>
        <w:pStyle w:val="NormalWeb"/>
        <w:shd w:val="clear" w:color="auto" w:fill="FFFFFF"/>
        <w:spacing w:before="300" w:beforeAutospacing="0" w:after="300" w:afterAutospacing="0"/>
        <w:contextualSpacing/>
        <w:rPr>
          <w:rFonts w:asciiTheme="minorHAnsi" w:hAnsiTheme="minorHAnsi" w:cs="Helvetica"/>
          <w:sz w:val="22"/>
          <w:szCs w:val="22"/>
        </w:rPr>
      </w:pPr>
    </w:p>
    <w:p w:rsidR="00093329" w:rsidRDefault="00093329" w:rsidP="00093329">
      <w:pPr>
        <w:pStyle w:val="NormalWeb"/>
        <w:shd w:val="clear" w:color="auto" w:fill="FFFFFF"/>
        <w:spacing w:before="300" w:beforeAutospacing="0" w:after="300" w:afterAutospacing="0"/>
        <w:contextualSpacing/>
        <w:rPr>
          <w:rFonts w:asciiTheme="minorHAnsi" w:hAnsiTheme="minorHAnsi" w:cs="Helvetica"/>
          <w:sz w:val="22"/>
          <w:szCs w:val="22"/>
        </w:rPr>
      </w:pPr>
    </w:p>
    <w:p w:rsidR="00093329" w:rsidRDefault="00093329" w:rsidP="00093329">
      <w:pPr>
        <w:pStyle w:val="NormalWeb"/>
        <w:shd w:val="clear" w:color="auto" w:fill="FFFFFF"/>
        <w:spacing w:before="300" w:beforeAutospacing="0" w:after="300" w:afterAutospacing="0"/>
        <w:contextualSpacing/>
        <w:rPr>
          <w:rFonts w:asciiTheme="minorHAnsi" w:hAnsiTheme="minorHAnsi" w:cs="Helvetica"/>
          <w:sz w:val="22"/>
          <w:szCs w:val="22"/>
        </w:rPr>
      </w:pPr>
    </w:p>
    <w:p w:rsidR="00093329" w:rsidRDefault="00093329" w:rsidP="00093329">
      <w:pPr>
        <w:pStyle w:val="NormalWeb"/>
        <w:shd w:val="clear" w:color="auto" w:fill="FFFFFF"/>
        <w:spacing w:before="300" w:beforeAutospacing="0" w:after="300" w:afterAutospacing="0"/>
        <w:contextualSpacing/>
        <w:rPr>
          <w:rFonts w:asciiTheme="minorHAnsi" w:hAnsiTheme="minorHAnsi" w:cs="Helvetica"/>
          <w:sz w:val="22"/>
          <w:szCs w:val="22"/>
        </w:rPr>
      </w:pPr>
    </w:p>
    <w:p w:rsidR="00093329" w:rsidRDefault="00093329" w:rsidP="00093329">
      <w:pPr>
        <w:pStyle w:val="NormalWeb"/>
        <w:shd w:val="clear" w:color="auto" w:fill="FFFFFF"/>
        <w:spacing w:before="300" w:beforeAutospacing="0" w:after="300" w:afterAutospacing="0"/>
        <w:contextualSpacing/>
        <w:rPr>
          <w:rFonts w:asciiTheme="minorHAnsi" w:hAnsiTheme="minorHAnsi" w:cs="Helvetica"/>
          <w:sz w:val="22"/>
          <w:szCs w:val="22"/>
        </w:rPr>
      </w:pPr>
    </w:p>
    <w:p w:rsidR="00A40E02" w:rsidRDefault="00A40E02" w:rsidP="00093329">
      <w:pPr>
        <w:pStyle w:val="NormalWeb"/>
        <w:shd w:val="clear" w:color="auto" w:fill="FFFFFF"/>
        <w:spacing w:before="300" w:beforeAutospacing="0" w:after="300" w:afterAutospacing="0"/>
        <w:contextualSpacing/>
        <w:rPr>
          <w:rFonts w:asciiTheme="minorHAnsi" w:hAnsiTheme="minorHAnsi" w:cs="Helvetica"/>
          <w:sz w:val="22"/>
          <w:szCs w:val="22"/>
        </w:rPr>
      </w:pPr>
    </w:p>
    <w:p w:rsidR="00A40E02" w:rsidRDefault="00A40E02" w:rsidP="00093329">
      <w:pPr>
        <w:pStyle w:val="NormalWeb"/>
        <w:shd w:val="clear" w:color="auto" w:fill="FFFFFF"/>
        <w:spacing w:before="300" w:beforeAutospacing="0" w:after="300" w:afterAutospacing="0"/>
        <w:contextualSpacing/>
        <w:rPr>
          <w:rFonts w:asciiTheme="minorHAnsi" w:hAnsiTheme="minorHAnsi" w:cs="Helvetica"/>
          <w:sz w:val="22"/>
          <w:szCs w:val="22"/>
        </w:rPr>
      </w:pPr>
    </w:p>
    <w:p w:rsidR="00A40E02" w:rsidRDefault="00A40E02" w:rsidP="00093329">
      <w:pPr>
        <w:pStyle w:val="NormalWeb"/>
        <w:shd w:val="clear" w:color="auto" w:fill="FFFFFF"/>
        <w:spacing w:before="300" w:beforeAutospacing="0" w:after="300" w:afterAutospacing="0"/>
        <w:contextualSpacing/>
        <w:rPr>
          <w:rFonts w:asciiTheme="minorHAnsi" w:hAnsiTheme="minorHAnsi" w:cs="Helvetica"/>
          <w:sz w:val="22"/>
          <w:szCs w:val="22"/>
        </w:rPr>
      </w:pPr>
    </w:p>
    <w:p w:rsidR="00A40E02" w:rsidRDefault="00A40E02" w:rsidP="00093329">
      <w:pPr>
        <w:pStyle w:val="NormalWeb"/>
        <w:shd w:val="clear" w:color="auto" w:fill="FFFFFF"/>
        <w:spacing w:before="300" w:beforeAutospacing="0" w:after="300" w:afterAutospacing="0"/>
        <w:contextualSpacing/>
        <w:rPr>
          <w:rFonts w:asciiTheme="minorHAnsi" w:hAnsiTheme="minorHAnsi" w:cs="Helvetica"/>
          <w:sz w:val="22"/>
          <w:szCs w:val="22"/>
        </w:rPr>
      </w:pPr>
    </w:p>
    <w:p w:rsidR="00A40E02" w:rsidRDefault="00A40E02" w:rsidP="00093329">
      <w:pPr>
        <w:pStyle w:val="NormalWeb"/>
        <w:shd w:val="clear" w:color="auto" w:fill="FFFFFF"/>
        <w:spacing w:before="300" w:beforeAutospacing="0" w:after="300" w:afterAutospacing="0"/>
        <w:contextualSpacing/>
        <w:rPr>
          <w:rFonts w:asciiTheme="minorHAnsi" w:hAnsiTheme="minorHAnsi" w:cs="Helvetica"/>
          <w:sz w:val="22"/>
          <w:szCs w:val="22"/>
        </w:rPr>
      </w:pPr>
    </w:p>
    <w:p w:rsidR="00093329" w:rsidRDefault="0030154C" w:rsidP="00093329">
      <w:pPr>
        <w:pStyle w:val="Titre2"/>
      </w:pPr>
      <w:bookmarkStart w:id="22" w:name="_Toc381884582"/>
      <w:r>
        <w:lastRenderedPageBreak/>
        <w:t>IX</w:t>
      </w:r>
      <w:r w:rsidR="004C13EB">
        <w:t xml:space="preserve"> – </w:t>
      </w:r>
      <w:r w:rsidR="00093329">
        <w:t>Avantages</w:t>
      </w:r>
      <w:bookmarkEnd w:id="22"/>
    </w:p>
    <w:p w:rsidR="00093329" w:rsidRDefault="00093329" w:rsidP="00093329">
      <w:pPr>
        <w:rPr>
          <w:b/>
          <w:sz w:val="26"/>
          <w:szCs w:val="26"/>
          <w:u w:val="single"/>
        </w:rPr>
      </w:pPr>
    </w:p>
    <w:p w:rsidR="00093329" w:rsidRPr="00A75E85" w:rsidRDefault="00093329" w:rsidP="00093329">
      <w:pPr>
        <w:pStyle w:val="Paragraphedeliste"/>
        <w:numPr>
          <w:ilvl w:val="0"/>
          <w:numId w:val="7"/>
        </w:numPr>
        <w:spacing w:after="160" w:line="259" w:lineRule="auto"/>
      </w:pPr>
      <w:r w:rsidRPr="00A75E85">
        <w:t>Economie de charges dans le processus commerciaux</w:t>
      </w:r>
    </w:p>
    <w:p w:rsidR="00093329" w:rsidRPr="00A75E85" w:rsidRDefault="00093329" w:rsidP="00093329">
      <w:pPr>
        <w:pStyle w:val="Paragraphedeliste"/>
        <w:numPr>
          <w:ilvl w:val="0"/>
          <w:numId w:val="7"/>
        </w:numPr>
        <w:spacing w:after="160" w:line="259" w:lineRule="auto"/>
      </w:pPr>
      <w:r w:rsidRPr="00A75E85">
        <w:t>Economie de charges informatiques</w:t>
      </w:r>
    </w:p>
    <w:p w:rsidR="00093329" w:rsidRPr="00A75E85" w:rsidRDefault="00093329" w:rsidP="00093329">
      <w:pPr>
        <w:pStyle w:val="Paragraphedeliste"/>
        <w:numPr>
          <w:ilvl w:val="0"/>
          <w:numId w:val="7"/>
        </w:numPr>
        <w:spacing w:after="160" w:line="259" w:lineRule="auto"/>
      </w:pPr>
      <w:r w:rsidRPr="00A75E85">
        <w:t>Avantages concurrentiels</w:t>
      </w:r>
    </w:p>
    <w:p w:rsidR="00093329" w:rsidRPr="00A75E85" w:rsidRDefault="00093329" w:rsidP="00093329">
      <w:pPr>
        <w:pStyle w:val="Paragraphedeliste"/>
        <w:numPr>
          <w:ilvl w:val="0"/>
          <w:numId w:val="7"/>
        </w:numPr>
        <w:spacing w:after="160" w:line="259" w:lineRule="auto"/>
      </w:pPr>
      <w:r w:rsidRPr="00A75E85">
        <w:t>Augmentation du chiffre d’affaires grâce à des modèles commerciaux rapportés à BIG DATA</w:t>
      </w:r>
    </w:p>
    <w:p w:rsidR="00093329" w:rsidRPr="00315A7E" w:rsidRDefault="00093329" w:rsidP="00093329">
      <w:pPr>
        <w:rPr>
          <w:b/>
          <w:sz w:val="26"/>
          <w:szCs w:val="26"/>
          <w:u w:val="single"/>
        </w:rPr>
      </w:pPr>
    </w:p>
    <w:p w:rsidR="00093329" w:rsidRPr="004C13EB" w:rsidRDefault="004C13EB" w:rsidP="004C13EB">
      <w:pPr>
        <w:pStyle w:val="Titre2"/>
      </w:pPr>
      <w:bookmarkStart w:id="23" w:name="_Toc381884583"/>
      <w:r>
        <w:t xml:space="preserve">X – </w:t>
      </w:r>
      <w:r w:rsidR="00093329">
        <w:t>Inconvénients</w:t>
      </w:r>
      <w:bookmarkEnd w:id="23"/>
    </w:p>
    <w:p w:rsidR="0089155D" w:rsidRDefault="0089155D" w:rsidP="0089155D">
      <w:pPr>
        <w:pStyle w:val="Paragraphedeliste"/>
        <w:spacing w:after="160" w:line="259" w:lineRule="auto"/>
        <w:rPr>
          <w:b/>
        </w:rPr>
      </w:pPr>
    </w:p>
    <w:p w:rsidR="00093329" w:rsidRPr="00134CB5" w:rsidRDefault="00093329" w:rsidP="00093329">
      <w:pPr>
        <w:pStyle w:val="Paragraphedeliste"/>
        <w:numPr>
          <w:ilvl w:val="0"/>
          <w:numId w:val="7"/>
        </w:numPr>
        <w:spacing w:after="160" w:line="259" w:lineRule="auto"/>
        <w:rPr>
          <w:b/>
        </w:rPr>
      </w:pPr>
      <w:r w:rsidRPr="00134CB5">
        <w:rPr>
          <w:b/>
        </w:rPr>
        <w:t>Soucis de sécurité</w:t>
      </w:r>
    </w:p>
    <w:p w:rsidR="00093329" w:rsidRDefault="00093329" w:rsidP="00093329">
      <w:pPr>
        <w:pStyle w:val="Paragraphedeliste"/>
        <w:numPr>
          <w:ilvl w:val="1"/>
          <w:numId w:val="7"/>
        </w:numPr>
        <w:spacing w:after="160" w:line="259" w:lineRule="auto"/>
      </w:pPr>
      <w:r>
        <w:t>Attaquants cherchant à repérer ou à créer une faille pour pénétrer le système.</w:t>
      </w:r>
    </w:p>
    <w:p w:rsidR="00093329" w:rsidRDefault="00093329" w:rsidP="00093329">
      <w:pPr>
        <w:pStyle w:val="Paragraphedeliste"/>
        <w:numPr>
          <w:ilvl w:val="1"/>
          <w:numId w:val="7"/>
        </w:numPr>
        <w:spacing w:after="160" w:line="259" w:lineRule="auto"/>
      </w:pPr>
      <w:r>
        <w:t>Une des plus grande menace : Utilisateurs hors des pare-feu</w:t>
      </w:r>
    </w:p>
    <w:p w:rsidR="00093329" w:rsidRDefault="00093329" w:rsidP="00093329">
      <w:pPr>
        <w:pStyle w:val="Paragraphedeliste"/>
        <w:numPr>
          <w:ilvl w:val="2"/>
          <w:numId w:val="7"/>
        </w:numPr>
        <w:spacing w:after="160" w:line="259" w:lineRule="auto"/>
      </w:pPr>
      <w:r>
        <w:t>Mobilité</w:t>
      </w:r>
    </w:p>
    <w:p w:rsidR="00093329" w:rsidRDefault="00093329" w:rsidP="00093329">
      <w:pPr>
        <w:pStyle w:val="Paragraphedeliste"/>
        <w:numPr>
          <w:ilvl w:val="2"/>
          <w:numId w:val="7"/>
        </w:numPr>
        <w:spacing w:after="160" w:line="259" w:lineRule="auto"/>
      </w:pPr>
      <w:r>
        <w:t>Porte ouverte entre les SI et internet</w:t>
      </w:r>
    </w:p>
    <w:p w:rsidR="00093329" w:rsidRPr="00A75E85" w:rsidRDefault="00093329" w:rsidP="00093329">
      <w:pPr>
        <w:pStyle w:val="Paragraphedeliste"/>
        <w:numPr>
          <w:ilvl w:val="2"/>
          <w:numId w:val="7"/>
        </w:numPr>
        <w:spacing w:after="160" w:line="259" w:lineRule="auto"/>
      </w:pPr>
      <w:r>
        <w:t xml:space="preserve">Cloud </w:t>
      </w:r>
      <w:proofErr w:type="spellStart"/>
      <w:r>
        <w:t>Computing</w:t>
      </w:r>
      <w:proofErr w:type="spellEnd"/>
    </w:p>
    <w:p w:rsidR="00093329" w:rsidRDefault="00093329" w:rsidP="00093329">
      <w:pPr>
        <w:pStyle w:val="Paragraphedeliste"/>
        <w:numPr>
          <w:ilvl w:val="0"/>
          <w:numId w:val="7"/>
        </w:numPr>
        <w:spacing w:after="160" w:line="259" w:lineRule="auto"/>
        <w:rPr>
          <w:b/>
        </w:rPr>
      </w:pPr>
      <w:r w:rsidRPr="00292B0E">
        <w:rPr>
          <w:b/>
        </w:rPr>
        <w:t>Soucis de protection des données</w:t>
      </w:r>
    </w:p>
    <w:p w:rsidR="00093329" w:rsidRPr="00596218" w:rsidRDefault="00596218" w:rsidP="00093329">
      <w:pPr>
        <w:pStyle w:val="Paragraphedeliste"/>
        <w:numPr>
          <w:ilvl w:val="1"/>
          <w:numId w:val="7"/>
        </w:numPr>
        <w:spacing w:after="160" w:line="259" w:lineRule="auto"/>
      </w:pPr>
      <w:r w:rsidRPr="00596218">
        <w:t>Problème du tout</w:t>
      </w:r>
    </w:p>
    <w:p w:rsidR="00596218" w:rsidRPr="00596218" w:rsidRDefault="00596218" w:rsidP="00596218">
      <w:pPr>
        <w:pStyle w:val="Paragraphedeliste"/>
        <w:numPr>
          <w:ilvl w:val="2"/>
          <w:numId w:val="7"/>
        </w:numPr>
        <w:spacing w:after="160" w:line="259" w:lineRule="auto"/>
      </w:pPr>
      <w:r w:rsidRPr="00596218">
        <w:t>Considérer toutes les informations comme personnelles</w:t>
      </w:r>
    </w:p>
    <w:p w:rsidR="00093329" w:rsidRPr="00A75E85" w:rsidRDefault="00093329" w:rsidP="00093329">
      <w:pPr>
        <w:pStyle w:val="Paragraphedeliste"/>
        <w:numPr>
          <w:ilvl w:val="0"/>
          <w:numId w:val="7"/>
        </w:numPr>
        <w:spacing w:after="160" w:line="259" w:lineRule="auto"/>
      </w:pPr>
      <w:r w:rsidRPr="00A75E85">
        <w:t>Défis techniques (intégration, interfaces)</w:t>
      </w:r>
    </w:p>
    <w:p w:rsidR="00093329" w:rsidRPr="00A75E85" w:rsidRDefault="00093329" w:rsidP="00093329">
      <w:pPr>
        <w:pStyle w:val="Paragraphedeliste"/>
        <w:numPr>
          <w:ilvl w:val="0"/>
          <w:numId w:val="7"/>
        </w:numPr>
        <w:spacing w:after="160" w:line="259" w:lineRule="auto"/>
      </w:pPr>
      <w:r w:rsidRPr="00A75E85">
        <w:t>Risques opérationnels</w:t>
      </w:r>
    </w:p>
    <w:p w:rsidR="00093329" w:rsidRPr="00A75E85" w:rsidRDefault="00093329" w:rsidP="00093329">
      <w:pPr>
        <w:pStyle w:val="Paragraphedeliste"/>
        <w:numPr>
          <w:ilvl w:val="0"/>
          <w:numId w:val="7"/>
        </w:numPr>
        <w:spacing w:after="160" w:line="259" w:lineRule="auto"/>
      </w:pPr>
      <w:r w:rsidRPr="00A75E85">
        <w:t>Absence de pertinence pour modèle commercial propre</w:t>
      </w:r>
    </w:p>
    <w:p w:rsidR="00093329" w:rsidRPr="00134CB5" w:rsidRDefault="00093329" w:rsidP="00093329">
      <w:pPr>
        <w:pStyle w:val="Paragraphedeliste"/>
        <w:numPr>
          <w:ilvl w:val="0"/>
          <w:numId w:val="7"/>
        </w:numPr>
        <w:spacing w:after="160" w:line="259" w:lineRule="auto"/>
      </w:pPr>
      <w:r w:rsidRPr="00A75E85">
        <w:t>Volume de données disponibles insuffisant</w:t>
      </w:r>
    </w:p>
    <w:p w:rsidR="00093329" w:rsidRPr="000366AC" w:rsidRDefault="00093329" w:rsidP="00093329">
      <w:pPr>
        <w:pStyle w:val="Paragraphedeliste"/>
      </w:pPr>
    </w:p>
    <w:p w:rsidR="004C13EB" w:rsidRPr="004C13EB" w:rsidRDefault="00A40E02" w:rsidP="004C13EB">
      <w:pPr>
        <w:pStyle w:val="Titre2"/>
      </w:pPr>
      <w:bookmarkStart w:id="24" w:name="_Toc381884584"/>
      <w:r>
        <w:t>X</w:t>
      </w:r>
      <w:r w:rsidR="0030154C">
        <w:t>I</w:t>
      </w:r>
      <w:r w:rsidR="004C13EB">
        <w:t xml:space="preserve"> – </w:t>
      </w:r>
      <w:r w:rsidR="00093329">
        <w:t>Limite du BIG DATA</w:t>
      </w:r>
      <w:bookmarkEnd w:id="24"/>
    </w:p>
    <w:p w:rsidR="004C13EB" w:rsidRDefault="004C13EB" w:rsidP="004C13EB">
      <w:pPr>
        <w:pStyle w:val="Paragraphedeliste"/>
        <w:spacing w:after="160" w:line="259" w:lineRule="auto"/>
      </w:pPr>
    </w:p>
    <w:p w:rsidR="00093329" w:rsidRPr="000366AC" w:rsidRDefault="00093329" w:rsidP="00093329">
      <w:pPr>
        <w:pStyle w:val="Paragraphedeliste"/>
        <w:numPr>
          <w:ilvl w:val="0"/>
          <w:numId w:val="7"/>
        </w:numPr>
        <w:spacing w:after="160" w:line="259" w:lineRule="auto"/>
      </w:pPr>
      <w:r w:rsidRPr="000366AC">
        <w:t>Epistémologiques</w:t>
      </w:r>
    </w:p>
    <w:p w:rsidR="00093329" w:rsidRPr="000366AC" w:rsidRDefault="00093329" w:rsidP="00093329">
      <w:pPr>
        <w:pStyle w:val="Paragraphedeliste"/>
        <w:numPr>
          <w:ilvl w:val="0"/>
          <w:numId w:val="7"/>
        </w:numPr>
        <w:spacing w:after="160" w:line="259" w:lineRule="auto"/>
      </w:pPr>
      <w:r w:rsidRPr="000366AC">
        <w:t>Méthodologiques</w:t>
      </w:r>
    </w:p>
    <w:p w:rsidR="00093329" w:rsidRPr="000366AC" w:rsidRDefault="00093329" w:rsidP="00093329">
      <w:pPr>
        <w:pStyle w:val="Paragraphedeliste"/>
        <w:numPr>
          <w:ilvl w:val="0"/>
          <w:numId w:val="7"/>
        </w:numPr>
        <w:spacing w:after="160" w:line="259" w:lineRule="auto"/>
      </w:pPr>
      <w:r w:rsidRPr="000366AC">
        <w:t>Ethiques</w:t>
      </w:r>
    </w:p>
    <w:p w:rsidR="00093329" w:rsidRPr="000366AC" w:rsidRDefault="00093329" w:rsidP="00093329">
      <w:pPr>
        <w:pStyle w:val="Paragraphedeliste"/>
        <w:numPr>
          <w:ilvl w:val="0"/>
          <w:numId w:val="7"/>
        </w:numPr>
        <w:spacing w:after="160" w:line="259" w:lineRule="auto"/>
      </w:pPr>
      <w:r w:rsidRPr="000366AC">
        <w:t>Confrontation avec le BIG BROTHER</w:t>
      </w:r>
    </w:p>
    <w:p w:rsidR="00093329" w:rsidRDefault="00093329" w:rsidP="00093329">
      <w:pPr>
        <w:pStyle w:val="Paragraphedeliste"/>
        <w:numPr>
          <w:ilvl w:val="0"/>
          <w:numId w:val="7"/>
        </w:numPr>
        <w:spacing w:after="160" w:line="259" w:lineRule="auto"/>
      </w:pPr>
      <w:r w:rsidRPr="000366AC">
        <w:t>Hégémonie mal anticipée</w:t>
      </w:r>
    </w:p>
    <w:p w:rsidR="00093329" w:rsidRDefault="00093329" w:rsidP="00093329">
      <w:pPr>
        <w:pStyle w:val="Paragraphedeliste"/>
        <w:numPr>
          <w:ilvl w:val="0"/>
          <w:numId w:val="7"/>
        </w:numPr>
        <w:spacing w:after="160" w:line="259" w:lineRule="auto"/>
      </w:pPr>
      <w:r>
        <w:t>Outils d’infrastructure et de stockage</w:t>
      </w:r>
    </w:p>
    <w:p w:rsidR="00093329" w:rsidRDefault="00093329" w:rsidP="00093329">
      <w:pPr>
        <w:rPr>
          <w:b/>
          <w:sz w:val="26"/>
          <w:szCs w:val="26"/>
          <w:u w:val="single"/>
        </w:rPr>
      </w:pPr>
    </w:p>
    <w:p w:rsidR="00093329" w:rsidRPr="00E548D9" w:rsidRDefault="00A40E02" w:rsidP="00093329">
      <w:pPr>
        <w:pStyle w:val="Titre2"/>
      </w:pPr>
      <w:bookmarkStart w:id="25" w:name="_Toc381884585"/>
      <w:r>
        <w:t>X</w:t>
      </w:r>
      <w:r w:rsidR="0030154C">
        <w:t>I</w:t>
      </w:r>
      <w:r w:rsidR="004C13EB">
        <w:t xml:space="preserve"> – </w:t>
      </w:r>
      <w:r w:rsidR="00093329" w:rsidRPr="00BA0786">
        <w:t>Etude de marché</w:t>
      </w:r>
      <w:bookmarkEnd w:id="25"/>
    </w:p>
    <w:p w:rsidR="00093329" w:rsidRPr="004C13EB" w:rsidRDefault="00A40E02" w:rsidP="004C13EB">
      <w:pPr>
        <w:pStyle w:val="Titre3"/>
        <w:ind w:firstLine="708"/>
        <w:rPr>
          <w:sz w:val="24"/>
          <w:szCs w:val="24"/>
        </w:rPr>
      </w:pPr>
      <w:bookmarkStart w:id="26" w:name="_Toc381884586"/>
      <w:r w:rsidRPr="004C13EB">
        <w:rPr>
          <w:sz w:val="24"/>
          <w:szCs w:val="24"/>
        </w:rPr>
        <w:t>X</w:t>
      </w:r>
      <w:r w:rsidR="0030154C" w:rsidRPr="004C13EB">
        <w:rPr>
          <w:sz w:val="24"/>
          <w:szCs w:val="24"/>
        </w:rPr>
        <w:t>I</w:t>
      </w:r>
      <w:r w:rsidR="004C13EB">
        <w:rPr>
          <w:sz w:val="24"/>
          <w:szCs w:val="24"/>
        </w:rPr>
        <w:t xml:space="preserve">.1 – </w:t>
      </w:r>
      <w:r w:rsidR="00093329" w:rsidRPr="004C13EB">
        <w:rPr>
          <w:sz w:val="24"/>
          <w:szCs w:val="24"/>
        </w:rPr>
        <w:t>Les cibles</w:t>
      </w:r>
      <w:bookmarkEnd w:id="26"/>
    </w:p>
    <w:p w:rsidR="00093329" w:rsidRPr="00DA6000" w:rsidRDefault="00093329" w:rsidP="0089155D">
      <w:pPr>
        <w:ind w:left="1068"/>
      </w:pPr>
      <w:r w:rsidRPr="00DA6000">
        <w:t>L’ensemble des entreprises :</w:t>
      </w:r>
    </w:p>
    <w:p w:rsidR="00093329" w:rsidRPr="00DA6000" w:rsidRDefault="00093329" w:rsidP="0089155D">
      <w:pPr>
        <w:pStyle w:val="Paragraphedeliste"/>
        <w:numPr>
          <w:ilvl w:val="0"/>
          <w:numId w:val="7"/>
        </w:numPr>
        <w:spacing w:after="160" w:line="259" w:lineRule="auto"/>
        <w:ind w:left="1788"/>
      </w:pPr>
      <w:r w:rsidRPr="00DA6000">
        <w:t>Tous les départements</w:t>
      </w:r>
    </w:p>
    <w:p w:rsidR="00093329" w:rsidRPr="00DA6000" w:rsidRDefault="00093329" w:rsidP="0089155D">
      <w:pPr>
        <w:pStyle w:val="Paragraphedeliste"/>
        <w:numPr>
          <w:ilvl w:val="1"/>
          <w:numId w:val="7"/>
        </w:numPr>
        <w:spacing w:after="160" w:line="259" w:lineRule="auto"/>
        <w:ind w:left="2508"/>
      </w:pPr>
      <w:r>
        <w:t>Direction Générale</w:t>
      </w:r>
    </w:p>
    <w:p w:rsidR="00093329" w:rsidRPr="00DA6000" w:rsidRDefault="00093329" w:rsidP="0089155D">
      <w:pPr>
        <w:pStyle w:val="Paragraphedeliste"/>
        <w:numPr>
          <w:ilvl w:val="1"/>
          <w:numId w:val="7"/>
        </w:numPr>
        <w:spacing w:after="160" w:line="259" w:lineRule="auto"/>
        <w:ind w:left="2508"/>
      </w:pPr>
      <w:r w:rsidRPr="00DA6000">
        <w:t>Commercial</w:t>
      </w:r>
    </w:p>
    <w:p w:rsidR="00093329" w:rsidRPr="00DA6000" w:rsidRDefault="00093329" w:rsidP="0089155D">
      <w:pPr>
        <w:pStyle w:val="Paragraphedeliste"/>
        <w:numPr>
          <w:ilvl w:val="1"/>
          <w:numId w:val="7"/>
        </w:numPr>
        <w:spacing w:after="160" w:line="259" w:lineRule="auto"/>
        <w:ind w:left="2508"/>
      </w:pPr>
      <w:r w:rsidRPr="00DA6000">
        <w:t>RH</w:t>
      </w:r>
    </w:p>
    <w:p w:rsidR="00093329" w:rsidRPr="00DA6000" w:rsidRDefault="00093329" w:rsidP="0089155D">
      <w:pPr>
        <w:pStyle w:val="Paragraphedeliste"/>
        <w:numPr>
          <w:ilvl w:val="1"/>
          <w:numId w:val="7"/>
        </w:numPr>
        <w:spacing w:after="160" w:line="259" w:lineRule="auto"/>
        <w:ind w:left="2508"/>
      </w:pPr>
      <w:r w:rsidRPr="00DA6000">
        <w:t>Etudes</w:t>
      </w:r>
    </w:p>
    <w:p w:rsidR="00093329" w:rsidRPr="00DA6000" w:rsidRDefault="00093329" w:rsidP="0089155D">
      <w:pPr>
        <w:pStyle w:val="Paragraphedeliste"/>
        <w:numPr>
          <w:ilvl w:val="1"/>
          <w:numId w:val="7"/>
        </w:numPr>
        <w:spacing w:after="160" w:line="259" w:lineRule="auto"/>
        <w:ind w:left="2508"/>
      </w:pPr>
      <w:r w:rsidRPr="00DA6000">
        <w:t>Innovation</w:t>
      </w:r>
    </w:p>
    <w:p w:rsidR="00093329" w:rsidRPr="00DA6000" w:rsidRDefault="00093329" w:rsidP="0089155D">
      <w:pPr>
        <w:pStyle w:val="Paragraphedeliste"/>
        <w:numPr>
          <w:ilvl w:val="1"/>
          <w:numId w:val="7"/>
        </w:numPr>
        <w:spacing w:after="160" w:line="259" w:lineRule="auto"/>
        <w:ind w:left="2508"/>
      </w:pPr>
      <w:r w:rsidRPr="00DA6000">
        <w:t>…</w:t>
      </w:r>
    </w:p>
    <w:p w:rsidR="00093329" w:rsidRDefault="00093329" w:rsidP="00093329">
      <w:r>
        <w:rPr>
          <w:noProof/>
          <w:lang w:eastAsia="fr-FR"/>
        </w:rPr>
        <w:lastRenderedPageBreak/>
        <mc:AlternateContent>
          <mc:Choice Requires="wps">
            <w:drawing>
              <wp:anchor distT="45720" distB="45720" distL="114300" distR="114300" simplePos="0" relativeHeight="251660288" behindDoc="0" locked="0" layoutInCell="1" allowOverlap="1" wp14:anchorId="4AE40D62" wp14:editId="29E248D0">
                <wp:simplePos x="0" y="0"/>
                <wp:positionH relativeFrom="column">
                  <wp:posOffset>-280670</wp:posOffset>
                </wp:positionH>
                <wp:positionV relativeFrom="paragraph">
                  <wp:posOffset>227965</wp:posOffset>
                </wp:positionV>
                <wp:extent cx="6496050" cy="3914775"/>
                <wp:effectExtent l="0" t="0" r="0" b="0"/>
                <wp:wrapSquare wrapText="bothSides"/>
                <wp:docPr id="35" name="Zone de texte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0" cy="3914775"/>
                        </a:xfrm>
                        <a:prstGeom prst="rect">
                          <a:avLst/>
                        </a:prstGeom>
                        <a:solidFill>
                          <a:srgbClr val="FFFFFF"/>
                        </a:solidFill>
                        <a:ln w="9525">
                          <a:noFill/>
                          <a:miter lim="800000"/>
                          <a:headEnd/>
                          <a:tailEnd/>
                        </a:ln>
                      </wps:spPr>
                      <wps:txbx>
                        <w:txbxContent>
                          <w:p w:rsidR="000E48D8" w:rsidRDefault="000E48D8" w:rsidP="00093329">
                            <w:r>
                              <w:rPr>
                                <w:noProof/>
                                <w:lang w:eastAsia="fr-FR"/>
                              </w:rPr>
                              <w:drawing>
                                <wp:inline distT="0" distB="0" distL="0" distR="0" wp14:anchorId="12752C9F" wp14:editId="343D8E67">
                                  <wp:extent cx="6172200" cy="3686175"/>
                                  <wp:effectExtent l="0" t="0" r="0" b="9525"/>
                                  <wp:docPr id="53" name="Image 53" descr="C:\Users\Thomas\Downloads\La_Big_Data_impacte_l_ensemble_de_l_entrepr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homas\Downloads\La_Big_Data_impacte_l_ensemble_de_l_entrepris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2200" cy="368617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Zone de texte 35" o:spid="_x0000_s1059" type="#_x0000_t202" style="position:absolute;margin-left:-22.1pt;margin-top:17.95pt;width:511.5pt;height:308.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" stroked="f">
                <v:textbox style="mso-fit-shape-to-text:t">
                  <w:txbxContent>
                    <w:p w:rsidR="000E48D8" w:rsidRDefault="000E48D8" w:rsidP="00093329">
                      <w:r>
                        <w:rPr>
                          <w:noProof/>
                          <w:lang w:eastAsia="fr-FR"/>
                        </w:rPr>
                        <w:drawing>
                          <wp:inline distT="0" distB="0" distL="0" distR="0" wp14:anchorId="12752C9F" wp14:editId="343D8E67">
                            <wp:extent cx="6172200" cy="3686175"/>
                            <wp:effectExtent l="0" t="0" r="0" b="9525"/>
                            <wp:docPr id="53" name="Image 53" descr="C:\Users\Thomas\Downloads\La_Big_Data_impacte_l_ensemble_de_l_entrepr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homas\Downloads\La_Big_Data_impacte_l_ensemble_de_l_entrepris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2200" cy="3686175"/>
                                    </a:xfrm>
                                    <a:prstGeom prst="rect">
                                      <a:avLst/>
                                    </a:prstGeom>
                                    <a:noFill/>
                                    <a:ln>
                                      <a:noFill/>
                                    </a:ln>
                                  </pic:spPr>
                                </pic:pic>
                              </a:graphicData>
                            </a:graphic>
                          </wp:inline>
                        </w:drawing>
                      </w:r>
                    </w:p>
                  </w:txbxContent>
                </v:textbox>
                <w10:wrap type="square"/>
              </v:shape>
            </w:pict>
          </mc:Fallback>
        </mc:AlternateContent>
      </w:r>
    </w:p>
    <w:p w:rsidR="00093329" w:rsidRPr="00DA6000" w:rsidRDefault="00093329" w:rsidP="00093329">
      <w:pPr>
        <w:ind w:firstLine="708"/>
      </w:pPr>
      <w:r w:rsidRPr="00DA6000">
        <w:t xml:space="preserve">Le </w:t>
      </w:r>
      <w:r>
        <w:t>BIG DATA</w:t>
      </w:r>
      <w:r w:rsidRPr="00DA6000">
        <w:t xml:space="preserve"> permet de se défaire de cette angoisse puisqu’elle remet le consommateur au cœur de la stratégie de l’entreprise. Ainsi, le comportement du consommateur, ses centres d’intérêt et ses prises de parole libres générés à grande échelle sont agrégés et analysés afin de créer ce fameux cadre stratégique, qui devient par définition totalement ajusté aux besoins et attentes des clients, et permet à la Marque d’alimenter toutes les directions de l’entreprise de façon innovante et performante.</w:t>
      </w:r>
    </w:p>
    <w:p w:rsidR="00093329" w:rsidRDefault="00093329" w:rsidP="00093329"/>
    <w:p w:rsidR="00093329" w:rsidRDefault="00093329" w:rsidP="00093329">
      <w:pPr>
        <w:rPr>
          <w:b/>
          <w:sz w:val="26"/>
          <w:szCs w:val="26"/>
          <w:u w:val="single"/>
        </w:rPr>
      </w:pPr>
      <w:r>
        <w:rPr>
          <w:b/>
          <w:sz w:val="26"/>
          <w:szCs w:val="26"/>
          <w:u w:val="single"/>
        </w:rPr>
        <w:br w:type="page"/>
      </w:r>
    </w:p>
    <w:p w:rsidR="00093329" w:rsidRPr="004C13EB" w:rsidRDefault="00A40E02" w:rsidP="004C13EB">
      <w:pPr>
        <w:pStyle w:val="Titre3"/>
        <w:ind w:firstLine="708"/>
        <w:rPr>
          <w:sz w:val="24"/>
          <w:szCs w:val="24"/>
        </w:rPr>
      </w:pPr>
      <w:bookmarkStart w:id="27" w:name="_Toc381884587"/>
      <w:r w:rsidRPr="004C13EB">
        <w:rPr>
          <w:sz w:val="24"/>
          <w:szCs w:val="24"/>
        </w:rPr>
        <w:lastRenderedPageBreak/>
        <w:t>X</w:t>
      </w:r>
      <w:r w:rsidR="0030154C" w:rsidRPr="004C13EB">
        <w:rPr>
          <w:sz w:val="24"/>
          <w:szCs w:val="24"/>
        </w:rPr>
        <w:t>I</w:t>
      </w:r>
      <w:r w:rsidR="004C13EB">
        <w:rPr>
          <w:sz w:val="24"/>
          <w:szCs w:val="24"/>
        </w:rPr>
        <w:t xml:space="preserve">.2 – </w:t>
      </w:r>
      <w:r w:rsidR="00093329" w:rsidRPr="004C13EB">
        <w:rPr>
          <w:sz w:val="24"/>
          <w:szCs w:val="24"/>
        </w:rPr>
        <w:t>Les fournisseurs</w:t>
      </w:r>
      <w:bookmarkEnd w:id="27"/>
    </w:p>
    <w:p w:rsidR="00093329" w:rsidRPr="00452639" w:rsidRDefault="00093329" w:rsidP="0089155D">
      <w:pPr>
        <w:ind w:left="708" w:firstLine="708"/>
      </w:pPr>
      <w:r w:rsidRPr="00452639">
        <w:t>Les plus grands fournisseurs de la solution BIG DATA</w:t>
      </w:r>
    </w:p>
    <w:p w:rsidR="00093329" w:rsidRPr="00452639" w:rsidRDefault="00093329" w:rsidP="0089155D">
      <w:pPr>
        <w:pStyle w:val="Paragraphedeliste"/>
        <w:numPr>
          <w:ilvl w:val="2"/>
          <w:numId w:val="7"/>
        </w:numPr>
        <w:spacing w:after="160" w:line="259" w:lineRule="auto"/>
      </w:pPr>
      <w:r w:rsidRPr="00452639">
        <w:t>Oracle</w:t>
      </w:r>
    </w:p>
    <w:p w:rsidR="00093329" w:rsidRPr="00452639" w:rsidRDefault="00093329" w:rsidP="0089155D">
      <w:pPr>
        <w:pStyle w:val="Paragraphedeliste"/>
        <w:numPr>
          <w:ilvl w:val="2"/>
          <w:numId w:val="7"/>
        </w:numPr>
        <w:spacing w:after="160" w:line="259" w:lineRule="auto"/>
      </w:pPr>
      <w:r w:rsidRPr="00452639">
        <w:t>SAS</w:t>
      </w:r>
    </w:p>
    <w:p w:rsidR="00093329" w:rsidRPr="00452639" w:rsidRDefault="00093329" w:rsidP="0089155D">
      <w:pPr>
        <w:pStyle w:val="Paragraphedeliste"/>
        <w:numPr>
          <w:ilvl w:val="2"/>
          <w:numId w:val="7"/>
        </w:numPr>
        <w:spacing w:after="160" w:line="259" w:lineRule="auto"/>
      </w:pPr>
      <w:r w:rsidRPr="00452639">
        <w:t>IBM</w:t>
      </w:r>
    </w:p>
    <w:p w:rsidR="00093329" w:rsidRPr="00452639" w:rsidRDefault="00093329" w:rsidP="0089155D">
      <w:pPr>
        <w:pStyle w:val="Paragraphedeliste"/>
        <w:numPr>
          <w:ilvl w:val="2"/>
          <w:numId w:val="7"/>
        </w:numPr>
        <w:spacing w:after="160" w:line="259" w:lineRule="auto"/>
      </w:pPr>
      <w:r w:rsidRPr="00452639">
        <w:t>Microsoft</w:t>
      </w:r>
    </w:p>
    <w:p w:rsidR="00093329" w:rsidRPr="00452639" w:rsidRDefault="00093329" w:rsidP="0089155D">
      <w:pPr>
        <w:pStyle w:val="Paragraphedeliste"/>
        <w:numPr>
          <w:ilvl w:val="2"/>
          <w:numId w:val="7"/>
        </w:numPr>
        <w:spacing w:after="160" w:line="259" w:lineRule="auto"/>
      </w:pPr>
      <w:r w:rsidRPr="00452639">
        <w:t>SAP</w:t>
      </w:r>
    </w:p>
    <w:p w:rsidR="00093329" w:rsidRPr="00452639" w:rsidRDefault="00093329" w:rsidP="0089155D">
      <w:pPr>
        <w:pStyle w:val="Paragraphedeliste"/>
        <w:numPr>
          <w:ilvl w:val="2"/>
          <w:numId w:val="7"/>
        </w:numPr>
        <w:spacing w:after="160" w:line="259" w:lineRule="auto"/>
      </w:pPr>
      <w:proofErr w:type="spellStart"/>
      <w:r w:rsidRPr="00452639">
        <w:t>Qlik</w:t>
      </w:r>
      <w:proofErr w:type="spellEnd"/>
      <w:r w:rsidRPr="00452639">
        <w:t xml:space="preserve"> </w:t>
      </w:r>
      <w:proofErr w:type="spellStart"/>
      <w:r w:rsidRPr="00452639">
        <w:t>View</w:t>
      </w:r>
      <w:proofErr w:type="spellEnd"/>
    </w:p>
    <w:p w:rsidR="00093329" w:rsidRPr="00452639" w:rsidRDefault="00093329" w:rsidP="0089155D">
      <w:pPr>
        <w:pStyle w:val="Paragraphedeliste"/>
        <w:numPr>
          <w:ilvl w:val="2"/>
          <w:numId w:val="7"/>
        </w:numPr>
        <w:spacing w:after="160" w:line="259" w:lineRule="auto"/>
      </w:pPr>
      <w:proofErr w:type="spellStart"/>
      <w:r w:rsidRPr="00452639">
        <w:t>Talend</w:t>
      </w:r>
      <w:proofErr w:type="spellEnd"/>
    </w:p>
    <w:p w:rsidR="00093329" w:rsidRPr="00452639" w:rsidRDefault="00093329" w:rsidP="0089155D">
      <w:pPr>
        <w:pStyle w:val="Paragraphedeliste"/>
        <w:numPr>
          <w:ilvl w:val="2"/>
          <w:numId w:val="7"/>
        </w:numPr>
        <w:spacing w:after="160" w:line="259" w:lineRule="auto"/>
      </w:pPr>
      <w:proofErr w:type="spellStart"/>
      <w:r w:rsidRPr="00452639">
        <w:t>Statsoft</w:t>
      </w:r>
      <w:proofErr w:type="spellEnd"/>
    </w:p>
    <w:p w:rsidR="00093329" w:rsidRPr="00452639" w:rsidRDefault="00093329" w:rsidP="00093329">
      <w:pPr>
        <w:pStyle w:val="Paragraphedeliste"/>
        <w:rPr>
          <w:b/>
          <w:sz w:val="26"/>
          <w:szCs w:val="26"/>
          <w:u w:val="single"/>
        </w:rPr>
      </w:pPr>
    </w:p>
    <w:p w:rsidR="00093329" w:rsidRPr="004C13EB" w:rsidRDefault="00A40E02" w:rsidP="004C13EB">
      <w:pPr>
        <w:pStyle w:val="Titre3"/>
        <w:ind w:firstLine="708"/>
        <w:rPr>
          <w:sz w:val="24"/>
          <w:szCs w:val="24"/>
        </w:rPr>
      </w:pPr>
      <w:bookmarkStart w:id="28" w:name="_Toc381884588"/>
      <w:r w:rsidRPr="004C13EB">
        <w:rPr>
          <w:sz w:val="24"/>
          <w:szCs w:val="24"/>
        </w:rPr>
        <w:t>X</w:t>
      </w:r>
      <w:r w:rsidR="0030154C" w:rsidRPr="004C13EB">
        <w:rPr>
          <w:sz w:val="24"/>
          <w:szCs w:val="24"/>
        </w:rPr>
        <w:t>I</w:t>
      </w:r>
      <w:r w:rsidR="004C13EB">
        <w:rPr>
          <w:sz w:val="24"/>
          <w:szCs w:val="24"/>
        </w:rPr>
        <w:t xml:space="preserve">.3 – </w:t>
      </w:r>
      <w:r w:rsidR="00093329" w:rsidRPr="004C13EB">
        <w:rPr>
          <w:sz w:val="24"/>
          <w:szCs w:val="24"/>
        </w:rPr>
        <w:t>Supports</w:t>
      </w:r>
      <w:bookmarkEnd w:id="28"/>
    </w:p>
    <w:p w:rsidR="00093329" w:rsidRPr="00DA6000" w:rsidRDefault="00093329" w:rsidP="004C13EB">
      <w:pPr>
        <w:ind w:left="360"/>
      </w:pPr>
      <w:r>
        <w:t>Principales technologies du BIG DATA</w:t>
      </w:r>
      <w:r w:rsidRPr="00DA6000">
        <w:t>:</w:t>
      </w:r>
    </w:p>
    <w:p w:rsidR="00093329" w:rsidRPr="005E5126" w:rsidRDefault="00093329" w:rsidP="004C13EB">
      <w:pPr>
        <w:pStyle w:val="Paragraphedeliste"/>
        <w:numPr>
          <w:ilvl w:val="0"/>
          <w:numId w:val="5"/>
        </w:numPr>
        <w:spacing w:after="160" w:line="259" w:lineRule="auto"/>
        <w:ind w:left="1080"/>
        <w:rPr>
          <w:b/>
          <w:i/>
        </w:rPr>
      </w:pPr>
      <w:r w:rsidRPr="005E5126">
        <w:rPr>
          <w:b/>
          <w:i/>
        </w:rPr>
        <w:t xml:space="preserve">Des bases de données </w:t>
      </w:r>
      <w:proofErr w:type="spellStart"/>
      <w:r w:rsidRPr="005E5126">
        <w:rPr>
          <w:b/>
          <w:i/>
        </w:rPr>
        <w:t>NoSQL</w:t>
      </w:r>
      <w:proofErr w:type="spellEnd"/>
      <w:r w:rsidRPr="005E5126">
        <w:rPr>
          <w:b/>
          <w:i/>
        </w:rPr>
        <w:t xml:space="preserve"> (</w:t>
      </w:r>
      <w:proofErr w:type="spellStart"/>
      <w:r w:rsidRPr="005E5126">
        <w:rPr>
          <w:b/>
          <w:i/>
        </w:rPr>
        <w:t>MongoDB</w:t>
      </w:r>
      <w:proofErr w:type="spellEnd"/>
      <w:r w:rsidRPr="005E5126">
        <w:rPr>
          <w:b/>
          <w:i/>
        </w:rPr>
        <w:t>, Cassandra ou Redis)</w:t>
      </w:r>
    </w:p>
    <w:p w:rsidR="00093329" w:rsidRPr="00DA6000" w:rsidRDefault="00093329" w:rsidP="004C13EB">
      <w:pPr>
        <w:pStyle w:val="Paragraphedeliste"/>
        <w:numPr>
          <w:ilvl w:val="1"/>
          <w:numId w:val="5"/>
        </w:numPr>
        <w:spacing w:after="160" w:line="259" w:lineRule="auto"/>
        <w:ind w:left="1800"/>
      </w:pPr>
      <w:r w:rsidRPr="00DA6000">
        <w:t>Implémentent des systèmes de stockage considérés comme plus performants que le traditionnel SQL pour l’analyse de données en masse (orienté clé/valeur, document, colonne ou graphe).</w:t>
      </w:r>
    </w:p>
    <w:p w:rsidR="00093329" w:rsidRPr="005E5126" w:rsidRDefault="00093329" w:rsidP="004C13EB">
      <w:pPr>
        <w:pStyle w:val="Paragraphedeliste"/>
        <w:numPr>
          <w:ilvl w:val="0"/>
          <w:numId w:val="5"/>
        </w:numPr>
        <w:spacing w:after="160" w:line="259" w:lineRule="auto"/>
        <w:ind w:left="1080"/>
        <w:rPr>
          <w:b/>
          <w:i/>
        </w:rPr>
      </w:pPr>
      <w:r w:rsidRPr="005E5126">
        <w:rPr>
          <w:b/>
          <w:i/>
        </w:rPr>
        <w:t>Des infrastructures de serveurs pour distribuer les traitements</w:t>
      </w:r>
    </w:p>
    <w:p w:rsidR="00093329" w:rsidRPr="00DA6000" w:rsidRDefault="00093329" w:rsidP="004C13EB">
      <w:pPr>
        <w:pStyle w:val="Paragraphedeliste"/>
        <w:numPr>
          <w:ilvl w:val="1"/>
          <w:numId w:val="5"/>
        </w:numPr>
        <w:spacing w:after="160" w:line="259" w:lineRule="auto"/>
        <w:ind w:left="1800"/>
      </w:pPr>
      <w:r w:rsidRPr="00DA6000">
        <w:t xml:space="preserve">Des dizaines, centaines, voire milliers de nœuds. C’est ce qu’on appelle le traitement massivement parallèle. Le Framework </w:t>
      </w:r>
      <w:proofErr w:type="spellStart"/>
      <w:r w:rsidRPr="00DA6000">
        <w:t>Hadoop</w:t>
      </w:r>
      <w:proofErr w:type="spellEnd"/>
      <w:r w:rsidRPr="00DA6000">
        <w:t xml:space="preserve"> est sans doute le plus connu d’entre eux. Il combine le système de fichiers distribué HDFS, la base </w:t>
      </w:r>
      <w:proofErr w:type="spellStart"/>
      <w:r w:rsidRPr="00DA6000">
        <w:t>NoSQL</w:t>
      </w:r>
      <w:proofErr w:type="spellEnd"/>
      <w:r w:rsidRPr="00DA6000">
        <w:t xml:space="preserve"> </w:t>
      </w:r>
      <w:proofErr w:type="spellStart"/>
      <w:r w:rsidRPr="00DA6000">
        <w:t>HBase</w:t>
      </w:r>
      <w:proofErr w:type="spellEnd"/>
      <w:r w:rsidRPr="00DA6000">
        <w:t xml:space="preserve"> et l’algorithme </w:t>
      </w:r>
      <w:proofErr w:type="spellStart"/>
      <w:r w:rsidRPr="00DA6000">
        <w:t>MapReduce</w:t>
      </w:r>
      <w:proofErr w:type="spellEnd"/>
      <w:r w:rsidRPr="00DA6000">
        <w:t>.</w:t>
      </w:r>
    </w:p>
    <w:p w:rsidR="00093329" w:rsidRPr="005E5126" w:rsidRDefault="00093329" w:rsidP="004C13EB">
      <w:pPr>
        <w:pStyle w:val="Paragraphedeliste"/>
        <w:numPr>
          <w:ilvl w:val="0"/>
          <w:numId w:val="5"/>
        </w:numPr>
        <w:spacing w:after="160" w:line="259" w:lineRule="auto"/>
        <w:ind w:left="1080"/>
        <w:rPr>
          <w:b/>
          <w:i/>
        </w:rPr>
      </w:pPr>
      <w:r w:rsidRPr="005E5126">
        <w:rPr>
          <w:b/>
          <w:i/>
        </w:rPr>
        <w:t>Le stockage des données en mémoire (</w:t>
      </w:r>
      <w:proofErr w:type="spellStart"/>
      <w:r w:rsidRPr="005E5126">
        <w:rPr>
          <w:b/>
          <w:i/>
        </w:rPr>
        <w:t>Memtables</w:t>
      </w:r>
      <w:proofErr w:type="spellEnd"/>
      <w:r w:rsidRPr="005E5126">
        <w:rPr>
          <w:b/>
          <w:i/>
        </w:rPr>
        <w:t>)</w:t>
      </w:r>
    </w:p>
    <w:p w:rsidR="00093329" w:rsidRPr="00DA6000" w:rsidRDefault="00093329" w:rsidP="004C13EB">
      <w:pPr>
        <w:pStyle w:val="Paragraphedeliste"/>
        <w:numPr>
          <w:ilvl w:val="1"/>
          <w:numId w:val="5"/>
        </w:numPr>
        <w:spacing w:after="160" w:line="259" w:lineRule="auto"/>
        <w:ind w:left="1800"/>
      </w:pPr>
      <w:r w:rsidRPr="00DA6000">
        <w:t>Accélère les temps de traitement des requêtes.</w:t>
      </w:r>
    </w:p>
    <w:p w:rsidR="00093329" w:rsidRPr="00C55916" w:rsidRDefault="00093329" w:rsidP="00093329"/>
    <w:p w:rsidR="00093329" w:rsidRPr="004C13EB" w:rsidRDefault="00A40E02" w:rsidP="004C13EB">
      <w:pPr>
        <w:pStyle w:val="Titre3"/>
        <w:ind w:firstLine="708"/>
        <w:rPr>
          <w:sz w:val="24"/>
          <w:szCs w:val="24"/>
        </w:rPr>
      </w:pPr>
      <w:bookmarkStart w:id="29" w:name="_Toc381884589"/>
      <w:r w:rsidRPr="004C13EB">
        <w:rPr>
          <w:sz w:val="24"/>
          <w:szCs w:val="24"/>
        </w:rPr>
        <w:t>X</w:t>
      </w:r>
      <w:r w:rsidR="0030154C" w:rsidRPr="004C13EB">
        <w:rPr>
          <w:sz w:val="24"/>
          <w:szCs w:val="24"/>
        </w:rPr>
        <w:t>I</w:t>
      </w:r>
      <w:r w:rsidR="004C13EB">
        <w:rPr>
          <w:sz w:val="24"/>
          <w:szCs w:val="24"/>
        </w:rPr>
        <w:t xml:space="preserve">.4 – </w:t>
      </w:r>
      <w:r w:rsidR="00093329" w:rsidRPr="004C13EB">
        <w:rPr>
          <w:sz w:val="24"/>
          <w:szCs w:val="24"/>
        </w:rPr>
        <w:t>Les offres proposées, la « BIG Solution »</w:t>
      </w:r>
      <w:bookmarkEnd w:id="29"/>
    </w:p>
    <w:p w:rsidR="00093329" w:rsidRDefault="00093329" w:rsidP="00093329">
      <w:pPr>
        <w:pStyle w:val="Paragraphedeliste"/>
        <w:ind w:left="1440"/>
        <w:rPr>
          <w:b/>
          <w:sz w:val="26"/>
          <w:szCs w:val="26"/>
          <w:u w:val="single"/>
        </w:rPr>
      </w:pPr>
    </w:p>
    <w:p w:rsidR="00093329" w:rsidRPr="00E548D9" w:rsidRDefault="00093329" w:rsidP="00093329">
      <w:pPr>
        <w:shd w:val="clear" w:color="auto" w:fill="FFFFFF"/>
        <w:spacing w:after="71" w:line="240" w:lineRule="auto"/>
        <w:rPr>
          <w:rFonts w:eastAsia="Times New Roman" w:cs="Times New Roman"/>
          <w:lang w:eastAsia="fr-FR"/>
        </w:rPr>
      </w:pPr>
      <w:r w:rsidRPr="001D51DA">
        <w:rPr>
          <w:rFonts w:eastAsia="Times New Roman" w:cs="Times New Roman"/>
          <w:color w:val="303030"/>
          <w:lang w:eastAsia="fr-FR"/>
        </w:rPr>
        <w:t> </w:t>
      </w:r>
      <w:r>
        <w:rPr>
          <w:rFonts w:eastAsia="Times New Roman" w:cs="Times New Roman"/>
          <w:color w:val="303030"/>
          <w:lang w:eastAsia="fr-FR"/>
        </w:rPr>
        <w:tab/>
      </w:r>
      <w:r w:rsidRPr="00E548D9">
        <w:rPr>
          <w:rFonts w:eastAsia="Times New Roman" w:cs="Times New Roman"/>
          <w:lang w:eastAsia="fr-FR"/>
        </w:rPr>
        <w:t>Ce tour d’horizon nous a permis de mettre en évidence que les éditeurs conservent leur avantage compétitif dans la Business Intelligence.</w:t>
      </w:r>
    </w:p>
    <w:p w:rsidR="00093329" w:rsidRPr="00E548D9" w:rsidRDefault="00093329" w:rsidP="00093329">
      <w:pPr>
        <w:shd w:val="clear" w:color="auto" w:fill="FFFFFF"/>
        <w:spacing w:after="71" w:line="240" w:lineRule="auto"/>
        <w:rPr>
          <w:rFonts w:eastAsia="Times New Roman" w:cs="Times New Roman"/>
          <w:b/>
          <w:bCs/>
          <w:lang w:eastAsia="fr-FR"/>
        </w:rPr>
      </w:pPr>
    </w:p>
    <w:p w:rsidR="00093329" w:rsidRPr="00E548D9" w:rsidRDefault="00093329" w:rsidP="00093329">
      <w:pPr>
        <w:pStyle w:val="Paragraphedeliste"/>
        <w:numPr>
          <w:ilvl w:val="0"/>
          <w:numId w:val="5"/>
        </w:numPr>
        <w:shd w:val="clear" w:color="auto" w:fill="FFFFFF"/>
        <w:spacing w:after="71" w:line="240" w:lineRule="auto"/>
        <w:rPr>
          <w:rFonts w:eastAsia="Times New Roman" w:cs="Times New Roman"/>
          <w:lang w:eastAsia="fr-FR"/>
        </w:rPr>
      </w:pPr>
      <w:r w:rsidRPr="00E548D9">
        <w:rPr>
          <w:rFonts w:eastAsia="Times New Roman" w:cs="Times New Roman"/>
          <w:b/>
          <w:bCs/>
          <w:lang w:eastAsia="fr-FR"/>
        </w:rPr>
        <w:t>Oracle</w:t>
      </w:r>
      <w:r w:rsidRPr="00E548D9">
        <w:rPr>
          <w:rFonts w:eastAsia="Times New Roman" w:cs="Times New Roman"/>
          <w:lang w:eastAsia="fr-FR"/>
        </w:rPr>
        <w:t> se veut le plus complet en proposant un éventail de solutions allant du stockage à l’analyse des données. Il propose </w:t>
      </w:r>
      <w:r w:rsidRPr="00E548D9">
        <w:rPr>
          <w:rFonts w:eastAsia="Times New Roman" w:cs="Times New Roman"/>
          <w:i/>
          <w:iCs/>
          <w:lang w:eastAsia="fr-FR"/>
        </w:rPr>
        <w:t xml:space="preserve">Oracle </w:t>
      </w:r>
      <w:proofErr w:type="spellStart"/>
      <w:r w:rsidRPr="00E548D9">
        <w:rPr>
          <w:rFonts w:eastAsia="Times New Roman" w:cs="Times New Roman"/>
          <w:i/>
          <w:iCs/>
          <w:lang w:eastAsia="fr-FR"/>
        </w:rPr>
        <w:t>Big</w:t>
      </w:r>
      <w:proofErr w:type="spellEnd"/>
      <w:r w:rsidRPr="00E548D9">
        <w:rPr>
          <w:rFonts w:eastAsia="Times New Roman" w:cs="Times New Roman"/>
          <w:i/>
          <w:iCs/>
          <w:lang w:eastAsia="fr-FR"/>
        </w:rPr>
        <w:t xml:space="preserve"> Data Appliance</w:t>
      </w:r>
      <w:r w:rsidRPr="00E548D9">
        <w:rPr>
          <w:rFonts w:eastAsia="Times New Roman" w:cs="Times New Roman"/>
          <w:lang w:eastAsia="fr-FR"/>
        </w:rPr>
        <w:t xml:space="preserve">, utilisant </w:t>
      </w:r>
      <w:proofErr w:type="spellStart"/>
      <w:r w:rsidRPr="00E548D9">
        <w:rPr>
          <w:rFonts w:eastAsia="Times New Roman" w:cs="Times New Roman"/>
          <w:lang w:eastAsia="fr-FR"/>
        </w:rPr>
        <w:t>Hadoop</w:t>
      </w:r>
      <w:proofErr w:type="spellEnd"/>
      <w:r w:rsidRPr="00E548D9">
        <w:rPr>
          <w:rFonts w:eastAsia="Times New Roman" w:cs="Times New Roman"/>
          <w:lang w:eastAsia="fr-FR"/>
        </w:rPr>
        <w:t xml:space="preserve">, qui permet  l’acquisition, l’organisation et le chargement des données non structurées dans Oracle </w:t>
      </w:r>
      <w:proofErr w:type="gramStart"/>
      <w:r w:rsidRPr="00E548D9">
        <w:rPr>
          <w:rFonts w:eastAsia="Times New Roman" w:cs="Times New Roman"/>
          <w:lang w:eastAsia="fr-FR"/>
        </w:rPr>
        <w:t>data</w:t>
      </w:r>
      <w:proofErr w:type="gramEnd"/>
      <w:r w:rsidRPr="00E548D9">
        <w:rPr>
          <w:rFonts w:eastAsia="Times New Roman" w:cs="Times New Roman"/>
          <w:lang w:eastAsia="fr-FR"/>
        </w:rPr>
        <w:t xml:space="preserve"> base. La liaison entre </w:t>
      </w:r>
      <w:proofErr w:type="spellStart"/>
      <w:r w:rsidRPr="00E548D9">
        <w:rPr>
          <w:rFonts w:eastAsia="Times New Roman" w:cs="Times New Roman"/>
          <w:lang w:eastAsia="fr-FR"/>
        </w:rPr>
        <w:t>Hadoop</w:t>
      </w:r>
      <w:proofErr w:type="spellEnd"/>
      <w:r w:rsidRPr="00E548D9">
        <w:rPr>
          <w:rFonts w:eastAsia="Times New Roman" w:cs="Times New Roman"/>
          <w:lang w:eastAsia="fr-FR"/>
        </w:rPr>
        <w:t xml:space="preserve">, Oracle data base et Oracle data </w:t>
      </w:r>
      <w:proofErr w:type="spellStart"/>
      <w:r w:rsidRPr="00E548D9">
        <w:rPr>
          <w:rFonts w:eastAsia="Times New Roman" w:cs="Times New Roman"/>
          <w:lang w:eastAsia="fr-FR"/>
        </w:rPr>
        <w:t>integrators</w:t>
      </w:r>
      <w:proofErr w:type="spellEnd"/>
      <w:r w:rsidRPr="00E548D9">
        <w:rPr>
          <w:rFonts w:eastAsia="Times New Roman" w:cs="Times New Roman"/>
          <w:lang w:eastAsia="fr-FR"/>
        </w:rPr>
        <w:t xml:space="preserve"> est assurée par Oracle </w:t>
      </w:r>
      <w:proofErr w:type="spellStart"/>
      <w:r w:rsidRPr="00E548D9">
        <w:rPr>
          <w:rFonts w:eastAsia="Times New Roman" w:cs="Times New Roman"/>
          <w:lang w:eastAsia="fr-FR"/>
        </w:rPr>
        <w:t>Big</w:t>
      </w:r>
      <w:proofErr w:type="spellEnd"/>
      <w:r w:rsidRPr="00E548D9">
        <w:rPr>
          <w:rFonts w:eastAsia="Times New Roman" w:cs="Times New Roman"/>
          <w:lang w:eastAsia="fr-FR"/>
        </w:rPr>
        <w:t xml:space="preserve"> Data </w:t>
      </w:r>
      <w:proofErr w:type="spellStart"/>
      <w:r w:rsidRPr="00E548D9">
        <w:rPr>
          <w:rFonts w:eastAsia="Times New Roman" w:cs="Times New Roman"/>
          <w:lang w:eastAsia="fr-FR"/>
        </w:rPr>
        <w:t>Connectors</w:t>
      </w:r>
      <w:proofErr w:type="spellEnd"/>
      <w:r w:rsidRPr="00E548D9">
        <w:rPr>
          <w:rFonts w:eastAsia="Times New Roman" w:cs="Times New Roman"/>
          <w:lang w:eastAsia="fr-FR"/>
        </w:rPr>
        <w:t>.</w:t>
      </w:r>
    </w:p>
    <w:p w:rsidR="00093329" w:rsidRPr="00E548D9" w:rsidRDefault="00093329" w:rsidP="00093329">
      <w:pPr>
        <w:pStyle w:val="Paragraphedeliste"/>
        <w:shd w:val="clear" w:color="auto" w:fill="FFFFFF"/>
        <w:spacing w:after="71" w:line="240" w:lineRule="auto"/>
        <w:rPr>
          <w:rFonts w:eastAsia="Times New Roman" w:cs="Times New Roman"/>
          <w:lang w:eastAsia="fr-FR"/>
        </w:rPr>
      </w:pPr>
    </w:p>
    <w:p w:rsidR="00093329" w:rsidRPr="00E548D9" w:rsidRDefault="00093329" w:rsidP="00093329">
      <w:pPr>
        <w:pStyle w:val="Paragraphedeliste"/>
        <w:numPr>
          <w:ilvl w:val="0"/>
          <w:numId w:val="5"/>
        </w:numPr>
        <w:shd w:val="clear" w:color="auto" w:fill="FFFFFF"/>
        <w:spacing w:after="71" w:line="240" w:lineRule="auto"/>
        <w:rPr>
          <w:rFonts w:eastAsia="Times New Roman" w:cs="Times New Roman"/>
          <w:lang w:eastAsia="fr-FR"/>
        </w:rPr>
      </w:pPr>
      <w:r w:rsidRPr="00E548D9">
        <w:rPr>
          <w:rFonts w:eastAsia="Times New Roman" w:cs="Times New Roman"/>
          <w:b/>
          <w:bCs/>
          <w:lang w:eastAsia="fr-FR"/>
        </w:rPr>
        <w:t>IBM</w:t>
      </w:r>
      <w:r w:rsidRPr="00E548D9">
        <w:rPr>
          <w:rFonts w:eastAsia="Times New Roman" w:cs="Times New Roman"/>
          <w:lang w:eastAsia="fr-FR"/>
        </w:rPr>
        <w:t xml:space="preserve"> quant à  lui propose IBM </w:t>
      </w:r>
      <w:proofErr w:type="spellStart"/>
      <w:r w:rsidRPr="00E548D9">
        <w:rPr>
          <w:rFonts w:eastAsia="Times New Roman" w:cs="Times New Roman"/>
          <w:lang w:eastAsia="fr-FR"/>
        </w:rPr>
        <w:t>InfoSphere</w:t>
      </w:r>
      <w:proofErr w:type="spellEnd"/>
      <w:r w:rsidRPr="00E548D9">
        <w:rPr>
          <w:rFonts w:eastAsia="Times New Roman" w:cs="Times New Roman"/>
          <w:lang w:eastAsia="fr-FR"/>
        </w:rPr>
        <w:t xml:space="preserve"> </w:t>
      </w:r>
      <w:proofErr w:type="spellStart"/>
      <w:r w:rsidRPr="00E548D9">
        <w:rPr>
          <w:rFonts w:eastAsia="Times New Roman" w:cs="Times New Roman"/>
          <w:lang w:eastAsia="fr-FR"/>
        </w:rPr>
        <w:t>BigInsights</w:t>
      </w:r>
      <w:proofErr w:type="spellEnd"/>
      <w:r w:rsidRPr="00E548D9">
        <w:rPr>
          <w:rFonts w:eastAsia="Times New Roman" w:cs="Times New Roman"/>
          <w:lang w:eastAsia="fr-FR"/>
        </w:rPr>
        <w:t xml:space="preserve">. Basé sur </w:t>
      </w:r>
      <w:proofErr w:type="spellStart"/>
      <w:r w:rsidRPr="00E548D9">
        <w:rPr>
          <w:rFonts w:eastAsia="Times New Roman" w:cs="Times New Roman"/>
          <w:lang w:eastAsia="fr-FR"/>
        </w:rPr>
        <w:t>Hadoop</w:t>
      </w:r>
      <w:proofErr w:type="spellEnd"/>
      <w:r w:rsidRPr="00E548D9">
        <w:rPr>
          <w:rFonts w:eastAsia="Times New Roman" w:cs="Times New Roman"/>
          <w:lang w:eastAsia="fr-FR"/>
        </w:rPr>
        <w:t>, cette solution permet de stocker, gérer, et analyser un grand volume de données structurées et non structurées. A cela s’ajoute l’optimisation par IBM de Pure data system.</w:t>
      </w:r>
    </w:p>
    <w:p w:rsidR="00093329" w:rsidRPr="00E548D9" w:rsidRDefault="00093329" w:rsidP="00093329">
      <w:pPr>
        <w:shd w:val="clear" w:color="auto" w:fill="FFFFFF"/>
        <w:spacing w:after="71" w:line="240" w:lineRule="auto"/>
        <w:rPr>
          <w:rFonts w:eastAsia="Times New Roman" w:cs="Times New Roman"/>
          <w:lang w:eastAsia="fr-FR"/>
        </w:rPr>
      </w:pPr>
    </w:p>
    <w:p w:rsidR="00093329" w:rsidRPr="00E548D9" w:rsidRDefault="00093329" w:rsidP="00093329">
      <w:pPr>
        <w:pStyle w:val="Paragraphedeliste"/>
        <w:numPr>
          <w:ilvl w:val="0"/>
          <w:numId w:val="5"/>
        </w:numPr>
        <w:shd w:val="clear" w:color="auto" w:fill="FFFFFF"/>
        <w:spacing w:after="71" w:line="240" w:lineRule="auto"/>
        <w:rPr>
          <w:rFonts w:eastAsia="Times New Roman" w:cs="Times New Roman"/>
          <w:lang w:eastAsia="fr-FR"/>
        </w:rPr>
      </w:pPr>
      <w:r w:rsidRPr="00E548D9">
        <w:rPr>
          <w:rFonts w:eastAsia="Times New Roman" w:cs="Times New Roman"/>
          <w:b/>
          <w:bCs/>
          <w:lang w:eastAsia="fr-FR"/>
        </w:rPr>
        <w:t>Microsoft</w:t>
      </w:r>
      <w:r w:rsidRPr="00E548D9">
        <w:rPr>
          <w:rFonts w:eastAsia="Times New Roman" w:cs="Times New Roman"/>
          <w:lang w:eastAsia="fr-FR"/>
        </w:rPr>
        <w:t xml:space="preserve"> reste fidèle à sa stratégie de rendre accessible ses outils aux utilisateurs finaux. Il met à disposition une distribution </w:t>
      </w:r>
      <w:proofErr w:type="spellStart"/>
      <w:r w:rsidRPr="00E548D9">
        <w:rPr>
          <w:rFonts w:eastAsia="Times New Roman" w:cs="Times New Roman"/>
          <w:lang w:eastAsia="fr-FR"/>
        </w:rPr>
        <w:t>Hadoop</w:t>
      </w:r>
      <w:proofErr w:type="spellEnd"/>
      <w:r w:rsidRPr="00E548D9">
        <w:rPr>
          <w:rFonts w:eastAsia="Times New Roman" w:cs="Times New Roman"/>
          <w:lang w:eastAsia="fr-FR"/>
        </w:rPr>
        <w:t xml:space="preserve"> pour Windows Server et Windows Azur. L’objectif étant de faciliter l’accès et l’utilisation de </w:t>
      </w:r>
      <w:proofErr w:type="spellStart"/>
      <w:r w:rsidRPr="00E548D9">
        <w:rPr>
          <w:rFonts w:eastAsia="Times New Roman" w:cs="Times New Roman"/>
          <w:lang w:eastAsia="fr-FR"/>
        </w:rPr>
        <w:t>Hadoop</w:t>
      </w:r>
      <w:proofErr w:type="spellEnd"/>
      <w:r w:rsidRPr="00E548D9">
        <w:rPr>
          <w:rFonts w:eastAsia="Times New Roman" w:cs="Times New Roman"/>
          <w:lang w:eastAsia="fr-FR"/>
        </w:rPr>
        <w:t xml:space="preserve"> aux développeurs. Avec Excel </w:t>
      </w:r>
      <w:proofErr w:type="spellStart"/>
      <w:r w:rsidRPr="00E548D9">
        <w:rPr>
          <w:rFonts w:eastAsia="Times New Roman" w:cs="Times New Roman"/>
          <w:lang w:eastAsia="fr-FR"/>
        </w:rPr>
        <w:t>Hive</w:t>
      </w:r>
      <w:proofErr w:type="spellEnd"/>
      <w:r w:rsidRPr="00E548D9">
        <w:rPr>
          <w:rFonts w:eastAsia="Times New Roman" w:cs="Times New Roman"/>
          <w:lang w:eastAsia="fr-FR"/>
        </w:rPr>
        <w:t xml:space="preserve"> les utilisateurs finaux peuvent analyser les données à partir de </w:t>
      </w:r>
      <w:proofErr w:type="spellStart"/>
      <w:r w:rsidRPr="00E548D9">
        <w:rPr>
          <w:rFonts w:eastAsia="Times New Roman" w:cs="Times New Roman"/>
          <w:lang w:eastAsia="fr-FR"/>
        </w:rPr>
        <w:t>Hadoop</w:t>
      </w:r>
      <w:proofErr w:type="spellEnd"/>
      <w:r w:rsidRPr="00E548D9">
        <w:rPr>
          <w:rFonts w:eastAsia="Times New Roman" w:cs="Times New Roman"/>
          <w:lang w:eastAsia="fr-FR"/>
        </w:rPr>
        <w:t xml:space="preserve">. La stratégie est claire : </w:t>
      </w:r>
      <w:r w:rsidRPr="00E548D9">
        <w:rPr>
          <w:rFonts w:eastAsia="Times New Roman" w:cs="Times New Roman"/>
          <w:lang w:eastAsia="fr-FR"/>
        </w:rPr>
        <w:lastRenderedPageBreak/>
        <w:t xml:space="preserve">faire de JavaScript le langage du </w:t>
      </w:r>
      <w:proofErr w:type="spellStart"/>
      <w:r w:rsidRPr="00E548D9">
        <w:rPr>
          <w:rFonts w:eastAsia="Times New Roman" w:cs="Times New Roman"/>
          <w:lang w:eastAsia="fr-FR"/>
        </w:rPr>
        <w:t>Big</w:t>
      </w:r>
      <w:proofErr w:type="spellEnd"/>
      <w:r w:rsidRPr="00E548D9">
        <w:rPr>
          <w:rFonts w:eastAsia="Times New Roman" w:cs="Times New Roman"/>
          <w:lang w:eastAsia="fr-FR"/>
        </w:rPr>
        <w:t xml:space="preserve"> data, ce qui permettra à terme aux utilisateurs de créer des tâches </w:t>
      </w:r>
      <w:proofErr w:type="spellStart"/>
      <w:r w:rsidRPr="00E548D9">
        <w:rPr>
          <w:rFonts w:eastAsia="Times New Roman" w:cs="Times New Roman"/>
          <w:lang w:eastAsia="fr-FR"/>
        </w:rPr>
        <w:t>MapReduce</w:t>
      </w:r>
      <w:proofErr w:type="spellEnd"/>
      <w:r w:rsidRPr="00E548D9">
        <w:rPr>
          <w:rFonts w:eastAsia="Times New Roman" w:cs="Times New Roman"/>
          <w:lang w:eastAsia="fr-FR"/>
        </w:rPr>
        <w:t xml:space="preserve"> aussi bien en JavaScript, qu’en </w:t>
      </w:r>
      <w:proofErr w:type="spellStart"/>
      <w:r w:rsidRPr="00E548D9">
        <w:rPr>
          <w:rFonts w:eastAsia="Times New Roman" w:cs="Times New Roman"/>
          <w:lang w:eastAsia="fr-FR"/>
        </w:rPr>
        <w:t>Hive</w:t>
      </w:r>
      <w:proofErr w:type="spellEnd"/>
      <w:r w:rsidRPr="00E548D9">
        <w:rPr>
          <w:rFonts w:eastAsia="Times New Roman" w:cs="Times New Roman"/>
          <w:lang w:eastAsia="fr-FR"/>
        </w:rPr>
        <w:t xml:space="preserve">, ou qu’en </w:t>
      </w:r>
      <w:proofErr w:type="spellStart"/>
      <w:r w:rsidRPr="00E548D9">
        <w:rPr>
          <w:rFonts w:eastAsia="Times New Roman" w:cs="Times New Roman"/>
          <w:lang w:eastAsia="fr-FR"/>
        </w:rPr>
        <w:t>Pig</w:t>
      </w:r>
      <w:proofErr w:type="spellEnd"/>
      <w:r w:rsidRPr="00E548D9">
        <w:rPr>
          <w:rFonts w:eastAsia="Times New Roman" w:cs="Times New Roman"/>
          <w:lang w:eastAsia="fr-FR"/>
        </w:rPr>
        <w:t xml:space="preserve"> latin. Pour se faire Microsoft compte généraliser l’accès à la console JavaScript.</w:t>
      </w:r>
    </w:p>
    <w:p w:rsidR="00093329" w:rsidRPr="00E548D9" w:rsidRDefault="00093329" w:rsidP="00093329">
      <w:pPr>
        <w:pStyle w:val="Paragraphedeliste"/>
        <w:shd w:val="clear" w:color="auto" w:fill="FFFFFF"/>
        <w:spacing w:after="71" w:line="240" w:lineRule="auto"/>
        <w:rPr>
          <w:rFonts w:eastAsia="Times New Roman" w:cs="Times New Roman"/>
          <w:lang w:eastAsia="fr-FR"/>
        </w:rPr>
      </w:pPr>
    </w:p>
    <w:p w:rsidR="00093329" w:rsidRPr="00E548D9" w:rsidRDefault="00093329" w:rsidP="00093329">
      <w:pPr>
        <w:pStyle w:val="Paragraphedeliste"/>
        <w:numPr>
          <w:ilvl w:val="0"/>
          <w:numId w:val="5"/>
        </w:numPr>
        <w:shd w:val="clear" w:color="auto" w:fill="FFFFFF"/>
        <w:spacing w:after="71" w:line="240" w:lineRule="auto"/>
        <w:rPr>
          <w:rFonts w:eastAsia="Times New Roman" w:cs="Times New Roman"/>
          <w:lang w:eastAsia="fr-FR"/>
        </w:rPr>
      </w:pPr>
      <w:r w:rsidRPr="00E548D9">
        <w:rPr>
          <w:rFonts w:eastAsia="Times New Roman" w:cs="Times New Roman"/>
          <w:b/>
          <w:bCs/>
          <w:lang w:eastAsia="fr-FR"/>
        </w:rPr>
        <w:t>SAS </w:t>
      </w:r>
      <w:r w:rsidRPr="00E548D9">
        <w:rPr>
          <w:rFonts w:eastAsia="Times New Roman" w:cs="Times New Roman"/>
          <w:lang w:eastAsia="fr-FR"/>
        </w:rPr>
        <w:t xml:space="preserve">laisse apparaître sa stratégie en matière de BIG DATA dans la phrase suivante: La valeur des </w:t>
      </w:r>
      <w:proofErr w:type="spellStart"/>
      <w:r w:rsidRPr="00E548D9">
        <w:rPr>
          <w:rFonts w:eastAsia="Times New Roman" w:cs="Times New Roman"/>
          <w:lang w:eastAsia="fr-FR"/>
        </w:rPr>
        <w:t>Big</w:t>
      </w:r>
      <w:proofErr w:type="spellEnd"/>
      <w:r w:rsidRPr="00E548D9">
        <w:rPr>
          <w:rFonts w:eastAsia="Times New Roman" w:cs="Times New Roman"/>
          <w:lang w:eastAsia="fr-FR"/>
        </w:rPr>
        <w:t xml:space="preserve"> data sera dans leur usage. </w:t>
      </w:r>
      <w:r w:rsidRPr="00F00279">
        <w:rPr>
          <w:rFonts w:eastAsia="Times New Roman" w:cs="Times New Roman"/>
          <w:lang w:val="en-GB" w:eastAsia="fr-FR"/>
        </w:rPr>
        <w:t xml:space="preserve">SAS conserve son leadership </w:t>
      </w:r>
      <w:proofErr w:type="spellStart"/>
      <w:r w:rsidRPr="00F00279">
        <w:rPr>
          <w:rFonts w:eastAsia="Times New Roman" w:cs="Times New Roman"/>
          <w:lang w:val="en-GB" w:eastAsia="fr-FR"/>
        </w:rPr>
        <w:t>dans</w:t>
      </w:r>
      <w:proofErr w:type="spellEnd"/>
      <w:r w:rsidRPr="00F00279">
        <w:rPr>
          <w:rFonts w:eastAsia="Times New Roman" w:cs="Times New Roman"/>
          <w:lang w:val="en-GB" w:eastAsia="fr-FR"/>
        </w:rPr>
        <w:t xml:space="preserve"> le big data analytics (Forrester, 2013</w:t>
      </w:r>
      <w:proofErr w:type="gramStart"/>
      <w:r w:rsidRPr="00F00279">
        <w:rPr>
          <w:rFonts w:eastAsia="Times New Roman" w:cs="Times New Roman"/>
          <w:lang w:val="en-GB" w:eastAsia="fr-FR"/>
        </w:rPr>
        <w:t>)[</w:t>
      </w:r>
      <w:proofErr w:type="gramEnd"/>
      <w:r w:rsidRPr="00F00279">
        <w:rPr>
          <w:rFonts w:eastAsia="Times New Roman" w:cs="Times New Roman"/>
          <w:lang w:val="en-GB" w:eastAsia="fr-FR"/>
        </w:rPr>
        <w:t>4]. </w:t>
      </w:r>
      <w:r w:rsidRPr="00E548D9">
        <w:rPr>
          <w:rFonts w:eastAsia="Times New Roman" w:cs="Times New Roman"/>
          <w:lang w:eastAsia="fr-FR"/>
        </w:rPr>
        <w:t xml:space="preserve">Il renforce aussi ses solutions </w:t>
      </w:r>
      <w:proofErr w:type="spellStart"/>
      <w:r w:rsidRPr="00E548D9">
        <w:rPr>
          <w:rFonts w:eastAsia="Times New Roman" w:cs="Times New Roman"/>
          <w:lang w:eastAsia="fr-FR"/>
        </w:rPr>
        <w:t>analytics</w:t>
      </w:r>
      <w:proofErr w:type="spellEnd"/>
      <w:r w:rsidRPr="00E548D9">
        <w:rPr>
          <w:rFonts w:eastAsia="Times New Roman" w:cs="Times New Roman"/>
          <w:lang w:eastAsia="fr-FR"/>
        </w:rPr>
        <w:t xml:space="preserve"> en proposant High-Performance </w:t>
      </w:r>
      <w:proofErr w:type="spellStart"/>
      <w:r w:rsidRPr="00E548D9">
        <w:rPr>
          <w:rFonts w:eastAsia="Times New Roman" w:cs="Times New Roman"/>
          <w:lang w:eastAsia="fr-FR"/>
        </w:rPr>
        <w:t>analytics</w:t>
      </w:r>
      <w:proofErr w:type="spellEnd"/>
      <w:r w:rsidRPr="00E548D9">
        <w:rPr>
          <w:rFonts w:eastAsia="Times New Roman" w:cs="Times New Roman"/>
          <w:lang w:eastAsia="fr-FR"/>
        </w:rPr>
        <w:t xml:space="preserve"> dans sa plateforme SAS Business </w:t>
      </w:r>
      <w:proofErr w:type="spellStart"/>
      <w:r w:rsidRPr="00E548D9">
        <w:rPr>
          <w:rFonts w:eastAsia="Times New Roman" w:cs="Times New Roman"/>
          <w:lang w:eastAsia="fr-FR"/>
        </w:rPr>
        <w:t>Analytics</w:t>
      </w:r>
      <w:proofErr w:type="spellEnd"/>
      <w:r w:rsidRPr="00E548D9">
        <w:rPr>
          <w:rFonts w:eastAsia="Times New Roman" w:cs="Times New Roman"/>
          <w:lang w:eastAsia="fr-FR"/>
        </w:rPr>
        <w:t xml:space="preserve"> 9.4. Des solutions In-Memory sont proposées allant de l’analyse statistique au data </w:t>
      </w:r>
      <w:proofErr w:type="spellStart"/>
      <w:r w:rsidRPr="00E548D9">
        <w:rPr>
          <w:rFonts w:eastAsia="Times New Roman" w:cs="Times New Roman"/>
          <w:lang w:eastAsia="fr-FR"/>
        </w:rPr>
        <w:t>Mining</w:t>
      </w:r>
      <w:proofErr w:type="spellEnd"/>
      <w:r w:rsidRPr="00E548D9">
        <w:rPr>
          <w:rFonts w:eastAsia="Times New Roman" w:cs="Times New Roman"/>
          <w:lang w:eastAsia="fr-FR"/>
        </w:rPr>
        <w:t xml:space="preserve"> et le texte </w:t>
      </w:r>
      <w:proofErr w:type="spellStart"/>
      <w:r w:rsidRPr="00E548D9">
        <w:rPr>
          <w:rFonts w:eastAsia="Times New Roman" w:cs="Times New Roman"/>
          <w:lang w:eastAsia="fr-FR"/>
        </w:rPr>
        <w:t>Mining</w:t>
      </w:r>
      <w:proofErr w:type="spellEnd"/>
      <w:r w:rsidRPr="00E548D9">
        <w:rPr>
          <w:rFonts w:eastAsia="Times New Roman" w:cs="Times New Roman"/>
          <w:lang w:eastAsia="fr-FR"/>
        </w:rPr>
        <w:t>.</w:t>
      </w:r>
    </w:p>
    <w:p w:rsidR="00093329" w:rsidRPr="00E548D9" w:rsidRDefault="00093329" w:rsidP="00093329">
      <w:pPr>
        <w:shd w:val="clear" w:color="auto" w:fill="FFFFFF"/>
        <w:spacing w:after="71" w:line="240" w:lineRule="auto"/>
        <w:rPr>
          <w:rFonts w:eastAsia="Times New Roman" w:cs="Times New Roman"/>
          <w:lang w:eastAsia="fr-FR"/>
        </w:rPr>
      </w:pPr>
    </w:p>
    <w:p w:rsidR="00093329" w:rsidRPr="00E548D9" w:rsidRDefault="00093329" w:rsidP="00093329">
      <w:pPr>
        <w:pStyle w:val="Paragraphedeliste"/>
        <w:numPr>
          <w:ilvl w:val="0"/>
          <w:numId w:val="5"/>
        </w:numPr>
        <w:shd w:val="clear" w:color="auto" w:fill="FFFFFF"/>
        <w:spacing w:after="71" w:line="240" w:lineRule="auto"/>
        <w:rPr>
          <w:rFonts w:eastAsia="Times New Roman" w:cs="Times New Roman"/>
          <w:lang w:eastAsia="fr-FR"/>
        </w:rPr>
      </w:pPr>
      <w:proofErr w:type="spellStart"/>
      <w:r w:rsidRPr="00E548D9">
        <w:rPr>
          <w:rFonts w:eastAsia="Times New Roman" w:cs="Times New Roman"/>
          <w:b/>
          <w:bCs/>
          <w:lang w:eastAsia="fr-FR"/>
        </w:rPr>
        <w:t>Talend</w:t>
      </w:r>
      <w:proofErr w:type="spellEnd"/>
      <w:r w:rsidRPr="00E548D9">
        <w:rPr>
          <w:rFonts w:eastAsia="Times New Roman" w:cs="Times New Roman"/>
          <w:b/>
          <w:bCs/>
          <w:lang w:eastAsia="fr-FR"/>
        </w:rPr>
        <w:t> </w:t>
      </w:r>
      <w:r w:rsidRPr="00E548D9">
        <w:rPr>
          <w:rFonts w:eastAsia="Times New Roman" w:cs="Times New Roman"/>
          <w:lang w:eastAsia="fr-FR"/>
        </w:rPr>
        <w:t>en diversifiant son offre BIG DATA mérite sa place dans la cour des grands. Il décline trois produits dont </w:t>
      </w:r>
      <w:proofErr w:type="spellStart"/>
      <w:r w:rsidRPr="00E548D9">
        <w:rPr>
          <w:rFonts w:eastAsia="Times New Roman" w:cs="Times New Roman"/>
          <w:lang w:eastAsia="fr-FR"/>
        </w:rPr>
        <w:t>Talend</w:t>
      </w:r>
      <w:proofErr w:type="spellEnd"/>
      <w:r w:rsidRPr="00E548D9">
        <w:rPr>
          <w:rFonts w:eastAsia="Times New Roman" w:cs="Times New Roman"/>
          <w:lang w:eastAsia="fr-FR"/>
        </w:rPr>
        <w:t xml:space="preserve"> Platform for BIG DATA assez large pour répondre à la problématique globale. L’offre </w:t>
      </w:r>
      <w:proofErr w:type="spellStart"/>
      <w:r w:rsidRPr="00E548D9">
        <w:rPr>
          <w:rFonts w:eastAsia="Times New Roman" w:cs="Times New Roman"/>
          <w:lang w:eastAsia="fr-FR"/>
        </w:rPr>
        <w:t>Talend</w:t>
      </w:r>
      <w:proofErr w:type="spellEnd"/>
      <w:r w:rsidRPr="00E548D9">
        <w:rPr>
          <w:rFonts w:eastAsia="Times New Roman" w:cs="Times New Roman"/>
          <w:lang w:eastAsia="fr-FR"/>
        </w:rPr>
        <w:t xml:space="preserve"> utilise : </w:t>
      </w:r>
      <w:proofErr w:type="spellStart"/>
      <w:r w:rsidRPr="00E548D9">
        <w:rPr>
          <w:rFonts w:eastAsia="Times New Roman" w:cs="Times New Roman"/>
          <w:lang w:eastAsia="fr-FR"/>
        </w:rPr>
        <w:t>MapReduce</w:t>
      </w:r>
      <w:proofErr w:type="spellEnd"/>
      <w:r w:rsidRPr="00E548D9">
        <w:rPr>
          <w:rFonts w:eastAsia="Times New Roman" w:cs="Times New Roman"/>
          <w:lang w:eastAsia="fr-FR"/>
        </w:rPr>
        <w:t xml:space="preserve">, </w:t>
      </w:r>
      <w:proofErr w:type="spellStart"/>
      <w:r w:rsidRPr="00E548D9">
        <w:rPr>
          <w:rFonts w:eastAsia="Times New Roman" w:cs="Times New Roman"/>
          <w:lang w:eastAsia="fr-FR"/>
        </w:rPr>
        <w:t>Hadoop</w:t>
      </w:r>
      <w:proofErr w:type="spellEnd"/>
      <w:r w:rsidRPr="00E548D9">
        <w:rPr>
          <w:rFonts w:eastAsia="Times New Roman" w:cs="Times New Roman"/>
          <w:lang w:eastAsia="fr-FR"/>
        </w:rPr>
        <w:t xml:space="preserve">, </w:t>
      </w:r>
      <w:proofErr w:type="spellStart"/>
      <w:r w:rsidRPr="00E548D9">
        <w:rPr>
          <w:rFonts w:eastAsia="Times New Roman" w:cs="Times New Roman"/>
          <w:lang w:eastAsia="fr-FR"/>
        </w:rPr>
        <w:t>Hbase</w:t>
      </w:r>
      <w:proofErr w:type="spellEnd"/>
      <w:r w:rsidRPr="00E548D9">
        <w:rPr>
          <w:rFonts w:eastAsia="Times New Roman" w:cs="Times New Roman"/>
          <w:lang w:eastAsia="fr-FR"/>
        </w:rPr>
        <w:t xml:space="preserve">, </w:t>
      </w:r>
      <w:proofErr w:type="spellStart"/>
      <w:r w:rsidRPr="00E548D9">
        <w:rPr>
          <w:rFonts w:eastAsia="Times New Roman" w:cs="Times New Roman"/>
          <w:lang w:eastAsia="fr-FR"/>
        </w:rPr>
        <w:t>Hive</w:t>
      </w:r>
      <w:proofErr w:type="spellEnd"/>
      <w:r w:rsidRPr="00E548D9">
        <w:rPr>
          <w:rFonts w:eastAsia="Times New Roman" w:cs="Times New Roman"/>
          <w:lang w:eastAsia="fr-FR"/>
        </w:rPr>
        <w:t xml:space="preserve">, </w:t>
      </w:r>
      <w:proofErr w:type="spellStart"/>
      <w:r w:rsidRPr="00E548D9">
        <w:rPr>
          <w:rFonts w:eastAsia="Times New Roman" w:cs="Times New Roman"/>
          <w:lang w:eastAsia="fr-FR"/>
        </w:rPr>
        <w:t>HCatalog</w:t>
      </w:r>
      <w:proofErr w:type="spellEnd"/>
      <w:r w:rsidRPr="00E548D9">
        <w:rPr>
          <w:rFonts w:eastAsia="Times New Roman" w:cs="Times New Roman"/>
          <w:lang w:eastAsia="fr-FR"/>
        </w:rPr>
        <w:t xml:space="preserve">, </w:t>
      </w:r>
      <w:proofErr w:type="spellStart"/>
      <w:r w:rsidRPr="00E548D9">
        <w:rPr>
          <w:rFonts w:eastAsia="Times New Roman" w:cs="Times New Roman"/>
          <w:lang w:eastAsia="fr-FR"/>
        </w:rPr>
        <w:t>Oozie</w:t>
      </w:r>
      <w:proofErr w:type="spellEnd"/>
      <w:r w:rsidRPr="00E548D9">
        <w:rPr>
          <w:rFonts w:eastAsia="Times New Roman" w:cs="Times New Roman"/>
          <w:lang w:eastAsia="fr-FR"/>
        </w:rPr>
        <w:t xml:space="preserve">, </w:t>
      </w:r>
      <w:proofErr w:type="spellStart"/>
      <w:r w:rsidRPr="00E548D9">
        <w:rPr>
          <w:rFonts w:eastAsia="Times New Roman" w:cs="Times New Roman"/>
          <w:lang w:eastAsia="fr-FR"/>
        </w:rPr>
        <w:t>Sqoop</w:t>
      </w:r>
      <w:proofErr w:type="spellEnd"/>
      <w:r w:rsidRPr="00E548D9">
        <w:rPr>
          <w:rFonts w:eastAsia="Times New Roman" w:cs="Times New Roman"/>
          <w:lang w:eastAsia="fr-FR"/>
        </w:rPr>
        <w:t xml:space="preserve"> et </w:t>
      </w:r>
      <w:proofErr w:type="spellStart"/>
      <w:r w:rsidRPr="00E548D9">
        <w:rPr>
          <w:rFonts w:eastAsia="Times New Roman" w:cs="Times New Roman"/>
          <w:lang w:eastAsia="fr-FR"/>
        </w:rPr>
        <w:t>Pig</w:t>
      </w:r>
      <w:proofErr w:type="spellEnd"/>
      <w:r w:rsidRPr="00E548D9">
        <w:rPr>
          <w:rFonts w:eastAsia="Times New Roman" w:cs="Times New Roman"/>
          <w:lang w:eastAsia="fr-FR"/>
        </w:rPr>
        <w:t>.</w:t>
      </w:r>
    </w:p>
    <w:p w:rsidR="00093329" w:rsidRPr="00720832" w:rsidRDefault="00093329" w:rsidP="00093329">
      <w:pPr>
        <w:pStyle w:val="Paragraphedeliste"/>
        <w:rPr>
          <w:rFonts w:eastAsia="Times New Roman" w:cs="Times New Roman"/>
          <w:color w:val="303030"/>
          <w:lang w:eastAsia="fr-FR"/>
        </w:rPr>
      </w:pPr>
    </w:p>
    <w:p w:rsidR="00093329" w:rsidRPr="004C13EB" w:rsidRDefault="00A40E02" w:rsidP="004C13EB">
      <w:pPr>
        <w:pStyle w:val="Titre3"/>
        <w:ind w:firstLine="360"/>
        <w:rPr>
          <w:sz w:val="24"/>
          <w:szCs w:val="24"/>
        </w:rPr>
      </w:pPr>
      <w:bookmarkStart w:id="30" w:name="_Toc381884590"/>
      <w:r w:rsidRPr="004C13EB">
        <w:rPr>
          <w:sz w:val="24"/>
          <w:szCs w:val="24"/>
        </w:rPr>
        <w:t>X</w:t>
      </w:r>
      <w:r w:rsidR="0030154C" w:rsidRPr="004C13EB">
        <w:rPr>
          <w:sz w:val="24"/>
          <w:szCs w:val="24"/>
        </w:rPr>
        <w:t>I</w:t>
      </w:r>
      <w:r w:rsidR="004C13EB" w:rsidRPr="004C13EB">
        <w:rPr>
          <w:sz w:val="24"/>
          <w:szCs w:val="24"/>
        </w:rPr>
        <w:t xml:space="preserve">.5 – </w:t>
      </w:r>
      <w:r w:rsidR="00093329" w:rsidRPr="004C13EB">
        <w:rPr>
          <w:sz w:val="24"/>
          <w:szCs w:val="24"/>
        </w:rPr>
        <w:t>Exploitation des données</w:t>
      </w:r>
      <w:bookmarkEnd w:id="30"/>
    </w:p>
    <w:p w:rsidR="00093329" w:rsidRPr="00E548D9" w:rsidRDefault="00093329" w:rsidP="00093329">
      <w:pPr>
        <w:pStyle w:val="Paragraphedeliste"/>
        <w:shd w:val="clear" w:color="auto" w:fill="FFFFFF"/>
        <w:spacing w:after="71" w:line="240" w:lineRule="auto"/>
        <w:ind w:left="1440"/>
        <w:rPr>
          <w:rFonts w:eastAsia="Times New Roman" w:cs="Times New Roman"/>
          <w:lang w:eastAsia="fr-FR"/>
        </w:rPr>
      </w:pPr>
    </w:p>
    <w:p w:rsidR="00093329" w:rsidRPr="00E548D9" w:rsidRDefault="00093329" w:rsidP="00093329">
      <w:pPr>
        <w:shd w:val="clear" w:color="auto" w:fill="FFFFFF"/>
        <w:spacing w:after="71" w:line="240" w:lineRule="auto"/>
        <w:ind w:firstLine="360"/>
        <w:rPr>
          <w:rFonts w:eastAsia="Times New Roman" w:cs="Times New Roman"/>
          <w:lang w:eastAsia="fr-FR"/>
        </w:rPr>
      </w:pPr>
      <w:r w:rsidRPr="00E548D9">
        <w:rPr>
          <w:rFonts w:eastAsia="Times New Roman" w:cs="Times New Roman"/>
          <w:lang w:eastAsia="fr-FR"/>
        </w:rPr>
        <w:t>A l’heure actuelle, les entreprises savent exploiter les données structurées mais ne savent pas exploiter les données non-structurées.</w:t>
      </w:r>
    </w:p>
    <w:p w:rsidR="00093329" w:rsidRDefault="00093329" w:rsidP="00093329">
      <w:pPr>
        <w:shd w:val="clear" w:color="auto" w:fill="FFFFFF"/>
        <w:spacing w:after="71" w:line="240" w:lineRule="auto"/>
        <w:rPr>
          <w:rFonts w:eastAsia="Times New Roman" w:cs="Times New Roman"/>
          <w:color w:val="303030"/>
          <w:lang w:eastAsia="fr-FR"/>
        </w:rPr>
      </w:pPr>
      <w:r w:rsidRPr="00720832">
        <w:rPr>
          <w:rFonts w:eastAsia="Times New Roman" w:cs="Times New Roman"/>
          <w:noProof/>
          <w:color w:val="303030"/>
          <w:lang w:eastAsia="fr-FR"/>
        </w:rPr>
        <mc:AlternateContent>
          <mc:Choice Requires="wps">
            <w:drawing>
              <wp:anchor distT="45720" distB="45720" distL="114300" distR="114300" simplePos="0" relativeHeight="251661312" behindDoc="0" locked="0" layoutInCell="1" allowOverlap="1" wp14:anchorId="69100FBA" wp14:editId="28384D4E">
                <wp:simplePos x="0" y="0"/>
                <wp:positionH relativeFrom="margin">
                  <wp:align>right</wp:align>
                </wp:positionH>
                <wp:positionV relativeFrom="paragraph">
                  <wp:posOffset>227330</wp:posOffset>
                </wp:positionV>
                <wp:extent cx="5731510" cy="3357245"/>
                <wp:effectExtent l="0" t="0" r="7620" b="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357245"/>
                        </a:xfrm>
                        <a:prstGeom prst="rect">
                          <a:avLst/>
                        </a:prstGeom>
                        <a:solidFill>
                          <a:srgbClr val="FFFFFF"/>
                        </a:solidFill>
                        <a:ln w="9525">
                          <a:noFill/>
                          <a:miter lim="800000"/>
                          <a:headEnd/>
                          <a:tailEnd/>
                        </a:ln>
                      </wps:spPr>
                      <wps:txbx>
                        <w:txbxContent>
                          <w:p w:rsidR="000E48D8" w:rsidRDefault="000E48D8" w:rsidP="00093329">
                            <w:pPr>
                              <w:ind w:left="31680" w:hanging="31680"/>
                            </w:pPr>
                            <w:r>
                              <w:rPr>
                                <w:noProof/>
                                <w:lang w:eastAsia="fr-FR"/>
                              </w:rPr>
                              <w:drawing>
                                <wp:inline distT="0" distB="0" distL="0" distR="0">
                                  <wp:extent cx="5533390" cy="3105785"/>
                                  <wp:effectExtent l="0" t="0" r="0" b="0"/>
                                  <wp:docPr id="54" name="Image 54" descr="La_Big_Data_est_forme_de_deux_grands_ensembles_donnes_structures_et_donnes_non-structures_qui_sont_trs_ingalement_exploits_par_les_entrepri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_Big_Data_est_forme_de_deux_grands_ensembles_donnes_structures_et_donnes_non-structures_qui_sont_trs_ingalement_exploits_par_les_entrepris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3390" cy="3105785"/>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margin-left:400.1pt;margin-top:17.9pt;width:451.3pt;height:264.35pt;z-index:251661312;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" stroked="f">
                <v:textbox style="mso-fit-shape-to-text:t">
                  <w:txbxContent>
                    <w:p w:rsidR="000E48D8" w:rsidRDefault="000E48D8" w:rsidP="00093329">
                      <w:pPr>
                        <w:ind w:left="31680" w:hanging="31680"/>
                      </w:pPr>
                      <w:r>
                        <w:rPr>
                          <w:noProof/>
                          <w:lang w:eastAsia="fr-FR"/>
                        </w:rPr>
                        <w:drawing>
                          <wp:inline distT="0" distB="0" distL="0" distR="0">
                            <wp:extent cx="5533390" cy="3105785"/>
                            <wp:effectExtent l="0" t="0" r="0" b="0"/>
                            <wp:docPr id="54" name="Image 54" descr="La_Big_Data_est_forme_de_deux_grands_ensembles_donnes_structures_et_donnes_non-structures_qui_sont_trs_ingalement_exploits_par_les_entrepri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_Big_Data_est_forme_de_deux_grands_ensembles_donnes_structures_et_donnes_non-structures_qui_sont_trs_ingalement_exploits_par_les_entrepris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3390" cy="3105785"/>
                                    </a:xfrm>
                                    <a:prstGeom prst="rect">
                                      <a:avLst/>
                                    </a:prstGeom>
                                    <a:noFill/>
                                    <a:ln>
                                      <a:noFill/>
                                    </a:ln>
                                  </pic:spPr>
                                </pic:pic>
                              </a:graphicData>
                            </a:graphic>
                          </wp:inline>
                        </w:drawing>
                      </w:r>
                    </w:p>
                  </w:txbxContent>
                </v:textbox>
                <w10:wrap type="square" anchorx="margin"/>
              </v:shape>
            </w:pict>
          </mc:Fallback>
        </mc:AlternateContent>
      </w:r>
    </w:p>
    <w:p w:rsidR="00093329" w:rsidRPr="00720832" w:rsidRDefault="00093329" w:rsidP="00093329">
      <w:pPr>
        <w:shd w:val="clear" w:color="auto" w:fill="FFFFFF"/>
        <w:spacing w:after="71" w:line="240" w:lineRule="auto"/>
        <w:rPr>
          <w:rFonts w:eastAsia="Times New Roman" w:cs="Times New Roman"/>
          <w:color w:val="303030"/>
          <w:lang w:eastAsia="fr-FR"/>
        </w:rPr>
      </w:pPr>
    </w:p>
    <w:p w:rsidR="00093329" w:rsidRDefault="00093329" w:rsidP="00093329">
      <w:pPr>
        <w:pStyle w:val="Paragraphedeliste"/>
        <w:ind w:left="1440"/>
        <w:rPr>
          <w:b/>
          <w:sz w:val="26"/>
          <w:szCs w:val="26"/>
          <w:u w:val="single"/>
        </w:rPr>
      </w:pPr>
    </w:p>
    <w:p w:rsidR="00093329" w:rsidRDefault="00A40E02" w:rsidP="00093329">
      <w:pPr>
        <w:pStyle w:val="Titre2"/>
      </w:pPr>
      <w:bookmarkStart w:id="31" w:name="_Toc381884591"/>
      <w:r>
        <w:t>XI</w:t>
      </w:r>
      <w:r w:rsidR="0030154C">
        <w:t>I</w:t>
      </w:r>
      <w:r w:rsidR="004C13EB">
        <w:t xml:space="preserve"> – </w:t>
      </w:r>
      <w:r w:rsidR="00093329" w:rsidRPr="00F264F2">
        <w:t>Les outils d'orchestration</w:t>
      </w:r>
      <w:bookmarkEnd w:id="31"/>
      <w:r w:rsidR="00093329" w:rsidRPr="00F264F2">
        <w:t xml:space="preserve"> </w:t>
      </w:r>
    </w:p>
    <w:p w:rsidR="00093329" w:rsidRPr="002C1E42" w:rsidRDefault="00093329" w:rsidP="00093329">
      <w:pPr>
        <w:pStyle w:val="Paragraphedeliste"/>
        <w:ind w:left="1080"/>
        <w:rPr>
          <w:b/>
          <w:sz w:val="26"/>
          <w:szCs w:val="26"/>
          <w:u w:val="single"/>
        </w:rPr>
      </w:pPr>
    </w:p>
    <w:p w:rsidR="00093329" w:rsidRDefault="00093329" w:rsidP="004C13EB">
      <w:pPr>
        <w:pStyle w:val="Paragraphedeliste"/>
        <w:numPr>
          <w:ilvl w:val="0"/>
          <w:numId w:val="5"/>
        </w:numPr>
        <w:spacing w:after="160" w:line="259" w:lineRule="auto"/>
      </w:pPr>
      <w:r w:rsidRPr="006267A8">
        <w:t>Amazon développe un nouveau langage : le langage R</w:t>
      </w:r>
    </w:p>
    <w:p w:rsidR="00093329" w:rsidRDefault="00093329" w:rsidP="004C13EB">
      <w:pPr>
        <w:pStyle w:val="Paragraphedeliste"/>
        <w:numPr>
          <w:ilvl w:val="1"/>
          <w:numId w:val="5"/>
        </w:numPr>
        <w:spacing w:after="160" w:line="259" w:lineRule="auto"/>
      </w:pPr>
      <w:r>
        <w:t>Environnement de traitements et d’analyse statistique de données reposant sur le langage de programmation.</w:t>
      </w:r>
    </w:p>
    <w:p w:rsidR="00093329" w:rsidRDefault="00093329" w:rsidP="00093329">
      <w:pPr>
        <w:pStyle w:val="Paragraphedeliste"/>
      </w:pPr>
    </w:p>
    <w:p w:rsidR="00093329" w:rsidRPr="005833AF" w:rsidRDefault="00A40E02" w:rsidP="00093329">
      <w:pPr>
        <w:pStyle w:val="Titre2"/>
      </w:pPr>
      <w:bookmarkStart w:id="32" w:name="_Toc381884592"/>
      <w:r>
        <w:t>XII</w:t>
      </w:r>
      <w:r w:rsidR="0030154C">
        <w:t>I</w:t>
      </w:r>
      <w:r w:rsidR="004C13EB">
        <w:t xml:space="preserve"> – </w:t>
      </w:r>
      <w:r w:rsidR="00093329">
        <w:t>Intérêts perçus du BIG DATA</w:t>
      </w:r>
      <w:bookmarkEnd w:id="32"/>
    </w:p>
    <w:p w:rsidR="0071068F" w:rsidRDefault="00093329" w:rsidP="00093329">
      <w:pPr>
        <w:jc w:val="center"/>
      </w:pPr>
      <w:r>
        <w:rPr>
          <w:noProof/>
          <w:lang w:eastAsia="fr-FR"/>
        </w:rPr>
        <mc:AlternateContent>
          <mc:Choice Requires="wps">
            <w:drawing>
              <wp:anchor distT="45720" distB="45720" distL="114300" distR="114300" simplePos="0" relativeHeight="251662336" behindDoc="0" locked="0" layoutInCell="1" allowOverlap="1" wp14:anchorId="12FA710C" wp14:editId="2CCF8651">
                <wp:simplePos x="0" y="0"/>
                <wp:positionH relativeFrom="margin">
                  <wp:align>right</wp:align>
                </wp:positionH>
                <wp:positionV relativeFrom="paragraph">
                  <wp:posOffset>152400</wp:posOffset>
                </wp:positionV>
                <wp:extent cx="5734050" cy="3524250"/>
                <wp:effectExtent l="0" t="0" r="1905" b="0"/>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524250"/>
                        </a:xfrm>
                        <a:prstGeom prst="rect">
                          <a:avLst/>
                        </a:prstGeom>
                        <a:solidFill>
                          <a:srgbClr val="FFFFFF"/>
                        </a:solidFill>
                        <a:ln w="9525">
                          <a:noFill/>
                          <a:miter lim="800000"/>
                          <a:headEnd/>
                          <a:tailEnd/>
                        </a:ln>
                      </wps:spPr>
                      <wps:txbx>
                        <w:txbxContent>
                          <w:p w:rsidR="000E48D8" w:rsidRDefault="000E48D8" w:rsidP="00093329">
                            <w:r>
                              <w:rPr>
                                <w:noProof/>
                                <w:lang w:eastAsia="fr-FR"/>
                              </w:rPr>
                              <w:drawing>
                                <wp:inline distT="0" distB="0" distL="0" distR="0">
                                  <wp:extent cx="5533390" cy="3405505"/>
                                  <wp:effectExtent l="0" t="0" r="0" b="4445"/>
                                  <wp:docPr id="42" name="Image 42" descr="000000026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000000268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3390" cy="3405505"/>
                                          </a:xfrm>
                                          <a:prstGeom prst="rect">
                                            <a:avLst/>
                                          </a:prstGeom>
                                          <a:noFill/>
                                          <a:ln>
                                            <a:noFill/>
                                          </a:ln>
                                        </pic:spPr>
                                      </pic:pic>
                                    </a:graphicData>
                                  </a:graphic>
                                </wp:inline>
                              </w:drawing>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left:0;text-align:left;margin-left:400.3pt;margin-top:12pt;width:451.5pt;height:277.5pt;z-index:251662336;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" stroked="f">
                <v:textbox>
                  <w:txbxContent>
                    <w:p w:rsidR="000E48D8" w:rsidRDefault="000E48D8" w:rsidP="00093329">
                      <w:r>
                        <w:rPr>
                          <w:noProof/>
                          <w:lang w:eastAsia="fr-FR"/>
                        </w:rPr>
                        <w:drawing>
                          <wp:inline distT="0" distB="0" distL="0" distR="0">
                            <wp:extent cx="5533390" cy="3405505"/>
                            <wp:effectExtent l="0" t="0" r="0" b="4445"/>
                            <wp:docPr id="42" name="Image 42" descr="000000026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000000268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3390" cy="3405505"/>
                                    </a:xfrm>
                                    <a:prstGeom prst="rect">
                                      <a:avLst/>
                                    </a:prstGeom>
                                    <a:noFill/>
                                    <a:ln>
                                      <a:noFill/>
                                    </a:ln>
                                  </pic:spPr>
                                </pic:pic>
                              </a:graphicData>
                            </a:graphic>
                          </wp:inline>
                        </w:drawing>
                      </w:r>
                    </w:p>
                  </w:txbxContent>
                </v:textbox>
                <w10:wrap type="square" anchorx="margin"/>
              </v:shape>
            </w:pict>
          </mc:Fallback>
        </mc:AlternateContent>
      </w:r>
      <w:r>
        <w:br w:type="page"/>
      </w:r>
      <w:r>
        <w:rPr>
          <w:noProof/>
          <w:lang w:eastAsia="fr-FR"/>
        </w:rPr>
        <w:lastRenderedPageBreak/>
        <w:drawing>
          <wp:inline distT="0" distB="0" distL="0" distR="0">
            <wp:extent cx="3232150" cy="8876030"/>
            <wp:effectExtent l="0" t="0" r="6350" b="1270"/>
            <wp:docPr id="39" name="Image 39" descr="bigdata-infograp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gdata-infographi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2150" cy="8876030"/>
                    </a:xfrm>
                    <a:prstGeom prst="rect">
                      <a:avLst/>
                    </a:prstGeom>
                    <a:noFill/>
                    <a:ln>
                      <a:noFill/>
                    </a:ln>
                  </pic:spPr>
                </pic:pic>
              </a:graphicData>
            </a:graphic>
          </wp:inline>
        </w:drawing>
      </w:r>
    </w:p>
    <w:sectPr w:rsidR="0071068F" w:rsidSect="002E37CB">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7DBD" w:rsidRDefault="00A97DBD" w:rsidP="000C6064">
      <w:pPr>
        <w:spacing w:after="0" w:line="240" w:lineRule="auto"/>
      </w:pPr>
      <w:r>
        <w:separator/>
      </w:r>
    </w:p>
  </w:endnote>
  <w:endnote w:type="continuationSeparator" w:id="0">
    <w:p w:rsidR="00A97DBD" w:rsidRDefault="00A97DBD" w:rsidP="000C60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8D8" w:rsidRDefault="000E48D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7DBD" w:rsidRDefault="00A97DBD" w:rsidP="000C6064">
      <w:pPr>
        <w:spacing w:after="0" w:line="240" w:lineRule="auto"/>
      </w:pPr>
      <w:r>
        <w:separator/>
      </w:r>
    </w:p>
  </w:footnote>
  <w:footnote w:type="continuationSeparator" w:id="0">
    <w:p w:rsidR="00A97DBD" w:rsidRDefault="00A97DBD" w:rsidP="000C606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0CFA"/>
    <w:multiLevelType w:val="hybridMultilevel"/>
    <w:tmpl w:val="A78C2594"/>
    <w:lvl w:ilvl="0" w:tplc="AC78EE40">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9B525E4"/>
    <w:multiLevelType w:val="hybridMultilevel"/>
    <w:tmpl w:val="E2D81C7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nsid w:val="0E8818C4"/>
    <w:multiLevelType w:val="hybridMultilevel"/>
    <w:tmpl w:val="F636F756"/>
    <w:lvl w:ilvl="0" w:tplc="3F3C407A">
      <w:numFmt w:val="bullet"/>
      <w:lvlText w:val="-"/>
      <w:lvlJc w:val="left"/>
      <w:pPr>
        <w:ind w:left="720" w:hanging="360"/>
      </w:pPr>
      <w:rPr>
        <w:rFonts w:ascii="Calibri" w:eastAsia="Times New Roman" w:hAnsi="Calibri" w:cs="Helvetica"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6833747"/>
    <w:multiLevelType w:val="hybridMultilevel"/>
    <w:tmpl w:val="BA0037E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
    <w:nsid w:val="304F7AA2"/>
    <w:multiLevelType w:val="hybridMultilevel"/>
    <w:tmpl w:val="7536F2B0"/>
    <w:lvl w:ilvl="0" w:tplc="6D34E054">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93700FD"/>
    <w:multiLevelType w:val="hybridMultilevel"/>
    <w:tmpl w:val="70B8D352"/>
    <w:lvl w:ilvl="0" w:tplc="F1FAB676">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nsid w:val="4DDB0049"/>
    <w:multiLevelType w:val="hybridMultilevel"/>
    <w:tmpl w:val="D5829F02"/>
    <w:lvl w:ilvl="0" w:tplc="12802CC4">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C7A6B29"/>
    <w:multiLevelType w:val="hybridMultilevel"/>
    <w:tmpl w:val="5948B03C"/>
    <w:lvl w:ilvl="0" w:tplc="740EDBF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6"/>
  </w:num>
  <w:num w:numId="6">
    <w:abstractNumId w:val="4"/>
  </w:num>
  <w:num w:numId="7">
    <w:abstractNumId w:val="2"/>
  </w:num>
  <w:num w:numId="8">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22C"/>
    <w:rsid w:val="000025BB"/>
    <w:rsid w:val="00010FEE"/>
    <w:rsid w:val="00093329"/>
    <w:rsid w:val="000A13FC"/>
    <w:rsid w:val="000B0CD8"/>
    <w:rsid w:val="000B3F1E"/>
    <w:rsid w:val="000C6064"/>
    <w:rsid w:val="000E48D8"/>
    <w:rsid w:val="000F6C40"/>
    <w:rsid w:val="00174917"/>
    <w:rsid w:val="00187A5F"/>
    <w:rsid w:val="001B2E0C"/>
    <w:rsid w:val="001C0649"/>
    <w:rsid w:val="0021380E"/>
    <w:rsid w:val="002145CB"/>
    <w:rsid w:val="00274AD6"/>
    <w:rsid w:val="002E37CB"/>
    <w:rsid w:val="0030154C"/>
    <w:rsid w:val="00301F70"/>
    <w:rsid w:val="00307048"/>
    <w:rsid w:val="0031022C"/>
    <w:rsid w:val="003764EE"/>
    <w:rsid w:val="00393EE7"/>
    <w:rsid w:val="003E52AC"/>
    <w:rsid w:val="004107E2"/>
    <w:rsid w:val="00440B4E"/>
    <w:rsid w:val="00476262"/>
    <w:rsid w:val="004C13EB"/>
    <w:rsid w:val="0057050E"/>
    <w:rsid w:val="00596218"/>
    <w:rsid w:val="005A087F"/>
    <w:rsid w:val="00610672"/>
    <w:rsid w:val="006602B4"/>
    <w:rsid w:val="00693B51"/>
    <w:rsid w:val="00704FAE"/>
    <w:rsid w:val="0071068F"/>
    <w:rsid w:val="00717262"/>
    <w:rsid w:val="0074714B"/>
    <w:rsid w:val="0076684E"/>
    <w:rsid w:val="00774B07"/>
    <w:rsid w:val="00797029"/>
    <w:rsid w:val="007E5632"/>
    <w:rsid w:val="007E5955"/>
    <w:rsid w:val="007F4695"/>
    <w:rsid w:val="00806363"/>
    <w:rsid w:val="008161F4"/>
    <w:rsid w:val="00824FF7"/>
    <w:rsid w:val="00826911"/>
    <w:rsid w:val="00844A6C"/>
    <w:rsid w:val="00852C87"/>
    <w:rsid w:val="0089155D"/>
    <w:rsid w:val="00895E29"/>
    <w:rsid w:val="008A2A3F"/>
    <w:rsid w:val="00901B40"/>
    <w:rsid w:val="00907C98"/>
    <w:rsid w:val="0092293E"/>
    <w:rsid w:val="0093389C"/>
    <w:rsid w:val="00995B02"/>
    <w:rsid w:val="00A242B7"/>
    <w:rsid w:val="00A40E02"/>
    <w:rsid w:val="00A97DBD"/>
    <w:rsid w:val="00AA31C3"/>
    <w:rsid w:val="00AA6B74"/>
    <w:rsid w:val="00B05E14"/>
    <w:rsid w:val="00B86D86"/>
    <w:rsid w:val="00B90BB1"/>
    <w:rsid w:val="00B96F07"/>
    <w:rsid w:val="00CA6C48"/>
    <w:rsid w:val="00CF09F3"/>
    <w:rsid w:val="00D15483"/>
    <w:rsid w:val="00D542E4"/>
    <w:rsid w:val="00D63BDC"/>
    <w:rsid w:val="00D66AE0"/>
    <w:rsid w:val="00DB07A0"/>
    <w:rsid w:val="00DD3015"/>
    <w:rsid w:val="00E21637"/>
    <w:rsid w:val="00E517E1"/>
    <w:rsid w:val="00E80827"/>
    <w:rsid w:val="00E84395"/>
    <w:rsid w:val="00E966B1"/>
    <w:rsid w:val="00EC1CDA"/>
    <w:rsid w:val="00F00279"/>
    <w:rsid w:val="00F16A60"/>
    <w:rsid w:val="00F8254C"/>
    <w:rsid w:val="00F92E65"/>
    <w:rsid w:val="00FE46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92E65"/>
    <w:pPr>
      <w:keepNext/>
      <w:keepLines/>
      <w:spacing w:before="480" w:after="0"/>
      <w:outlineLvl w:val="0"/>
    </w:pPr>
    <w:rPr>
      <w:rFonts w:asciiTheme="majorHAnsi" w:eastAsiaTheme="majorEastAsia" w:hAnsiTheme="majorHAnsi" w:cstheme="majorBidi"/>
      <w:b/>
      <w:bCs/>
      <w:color w:val="107DC5" w:themeColor="accent1" w:themeShade="BF"/>
      <w:sz w:val="28"/>
      <w:szCs w:val="28"/>
    </w:rPr>
  </w:style>
  <w:style w:type="paragraph" w:styleId="Titre2">
    <w:name w:val="heading 2"/>
    <w:basedOn w:val="Normal"/>
    <w:next w:val="Normal"/>
    <w:link w:val="Titre2Car"/>
    <w:uiPriority w:val="9"/>
    <w:unhideWhenUsed/>
    <w:qFormat/>
    <w:rsid w:val="002145CB"/>
    <w:pPr>
      <w:keepNext/>
      <w:keepLines/>
      <w:spacing w:before="200" w:after="0"/>
      <w:outlineLvl w:val="1"/>
    </w:pPr>
    <w:rPr>
      <w:rFonts w:asciiTheme="majorHAnsi" w:eastAsiaTheme="majorEastAsia" w:hAnsiTheme="majorHAnsi" w:cstheme="majorBidi"/>
      <w:b/>
      <w:bCs/>
      <w:color w:val="2FA3EE" w:themeColor="accent1"/>
      <w:sz w:val="26"/>
      <w:szCs w:val="26"/>
    </w:rPr>
  </w:style>
  <w:style w:type="paragraph" w:styleId="Titre3">
    <w:name w:val="heading 3"/>
    <w:basedOn w:val="Normal"/>
    <w:link w:val="Titre3Car"/>
    <w:uiPriority w:val="9"/>
    <w:qFormat/>
    <w:rsid w:val="00B96F07"/>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unhideWhenUsed/>
    <w:qFormat/>
    <w:rsid w:val="00A242B7"/>
    <w:pPr>
      <w:keepNext/>
      <w:keepLines/>
      <w:spacing w:before="200" w:after="0"/>
      <w:outlineLvl w:val="3"/>
    </w:pPr>
    <w:rPr>
      <w:rFonts w:asciiTheme="majorHAnsi" w:eastAsiaTheme="majorEastAsia" w:hAnsiTheme="majorHAnsi" w:cstheme="majorBidi"/>
      <w:b/>
      <w:bCs/>
      <w:i/>
      <w:iCs/>
      <w:color w:val="2FA3EE"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40B4E"/>
    <w:pPr>
      <w:ind w:left="720"/>
      <w:contextualSpacing/>
    </w:pPr>
  </w:style>
  <w:style w:type="paragraph" w:styleId="Textedebulles">
    <w:name w:val="Balloon Text"/>
    <w:basedOn w:val="Normal"/>
    <w:link w:val="TextedebullesCar"/>
    <w:uiPriority w:val="99"/>
    <w:semiHidden/>
    <w:unhideWhenUsed/>
    <w:rsid w:val="00B96F0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96F07"/>
    <w:rPr>
      <w:rFonts w:ascii="Tahoma" w:hAnsi="Tahoma" w:cs="Tahoma"/>
      <w:sz w:val="16"/>
      <w:szCs w:val="16"/>
    </w:rPr>
  </w:style>
  <w:style w:type="character" w:customStyle="1" w:styleId="Titre3Car">
    <w:name w:val="Titre 3 Car"/>
    <w:basedOn w:val="Policepardfaut"/>
    <w:link w:val="Titre3"/>
    <w:uiPriority w:val="9"/>
    <w:rsid w:val="00B96F07"/>
    <w:rPr>
      <w:rFonts w:ascii="Times New Roman" w:eastAsia="Times New Roman" w:hAnsi="Times New Roman" w:cs="Times New Roman"/>
      <w:b/>
      <w:bCs/>
      <w:sz w:val="27"/>
      <w:szCs w:val="27"/>
      <w:lang w:eastAsia="fr-FR"/>
    </w:rPr>
  </w:style>
  <w:style w:type="character" w:customStyle="1" w:styleId="Titre2Car">
    <w:name w:val="Titre 2 Car"/>
    <w:basedOn w:val="Policepardfaut"/>
    <w:link w:val="Titre2"/>
    <w:uiPriority w:val="9"/>
    <w:rsid w:val="002145CB"/>
    <w:rPr>
      <w:rFonts w:asciiTheme="majorHAnsi" w:eastAsiaTheme="majorEastAsia" w:hAnsiTheme="majorHAnsi" w:cstheme="majorBidi"/>
      <w:b/>
      <w:bCs/>
      <w:color w:val="2FA3EE" w:themeColor="accent1"/>
      <w:sz w:val="26"/>
      <w:szCs w:val="26"/>
    </w:rPr>
  </w:style>
  <w:style w:type="character" w:customStyle="1" w:styleId="Titre1Car">
    <w:name w:val="Titre 1 Car"/>
    <w:basedOn w:val="Policepardfaut"/>
    <w:link w:val="Titre1"/>
    <w:uiPriority w:val="9"/>
    <w:rsid w:val="00F92E65"/>
    <w:rPr>
      <w:rFonts w:asciiTheme="majorHAnsi" w:eastAsiaTheme="majorEastAsia" w:hAnsiTheme="majorHAnsi" w:cstheme="majorBidi"/>
      <w:b/>
      <w:bCs/>
      <w:color w:val="107DC5" w:themeColor="accent1" w:themeShade="BF"/>
      <w:sz w:val="28"/>
      <w:szCs w:val="28"/>
    </w:rPr>
  </w:style>
  <w:style w:type="character" w:styleId="Lienhypertexte">
    <w:name w:val="Hyperlink"/>
    <w:basedOn w:val="Policepardfaut"/>
    <w:uiPriority w:val="99"/>
    <w:unhideWhenUsed/>
    <w:rsid w:val="00DB07A0"/>
    <w:rPr>
      <w:color w:val="0000FF"/>
      <w:u w:val="single"/>
    </w:rPr>
  </w:style>
  <w:style w:type="paragraph" w:styleId="Sansinterligne">
    <w:name w:val="No Spacing"/>
    <w:link w:val="SansinterligneCar"/>
    <w:uiPriority w:val="1"/>
    <w:qFormat/>
    <w:rsid w:val="00DB07A0"/>
    <w:pPr>
      <w:spacing w:after="0" w:line="240" w:lineRule="auto"/>
    </w:pPr>
  </w:style>
  <w:style w:type="character" w:customStyle="1" w:styleId="apple-converted-space">
    <w:name w:val="apple-converted-space"/>
    <w:basedOn w:val="Policepardfaut"/>
    <w:rsid w:val="00DB07A0"/>
  </w:style>
  <w:style w:type="character" w:customStyle="1" w:styleId="Titre4Car">
    <w:name w:val="Titre 4 Car"/>
    <w:basedOn w:val="Policepardfaut"/>
    <w:link w:val="Titre4"/>
    <w:uiPriority w:val="9"/>
    <w:rsid w:val="00A242B7"/>
    <w:rPr>
      <w:rFonts w:asciiTheme="majorHAnsi" w:eastAsiaTheme="majorEastAsia" w:hAnsiTheme="majorHAnsi" w:cstheme="majorBidi"/>
      <w:b/>
      <w:bCs/>
      <w:i/>
      <w:iCs/>
      <w:color w:val="2FA3EE" w:themeColor="accent1"/>
    </w:rPr>
  </w:style>
  <w:style w:type="character" w:styleId="lev">
    <w:name w:val="Strong"/>
    <w:basedOn w:val="Policepardfaut"/>
    <w:uiPriority w:val="22"/>
    <w:qFormat/>
    <w:rsid w:val="0076684E"/>
    <w:rPr>
      <w:b/>
      <w:bCs/>
    </w:rPr>
  </w:style>
  <w:style w:type="character" w:customStyle="1" w:styleId="SansinterligneCar">
    <w:name w:val="Sans interligne Car"/>
    <w:basedOn w:val="Policepardfaut"/>
    <w:link w:val="Sansinterligne"/>
    <w:uiPriority w:val="1"/>
    <w:rsid w:val="002E37CB"/>
  </w:style>
  <w:style w:type="paragraph" w:styleId="NormalWeb">
    <w:name w:val="Normal (Web)"/>
    <w:basedOn w:val="Normal"/>
    <w:uiPriority w:val="99"/>
    <w:unhideWhenUsed/>
    <w:rsid w:val="0009332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0C6064"/>
    <w:pPr>
      <w:tabs>
        <w:tab w:val="center" w:pos="4536"/>
        <w:tab w:val="right" w:pos="9072"/>
      </w:tabs>
      <w:spacing w:after="0" w:line="240" w:lineRule="auto"/>
    </w:pPr>
  </w:style>
  <w:style w:type="character" w:customStyle="1" w:styleId="En-tteCar">
    <w:name w:val="En-tête Car"/>
    <w:basedOn w:val="Policepardfaut"/>
    <w:link w:val="En-tte"/>
    <w:uiPriority w:val="99"/>
    <w:rsid w:val="000C6064"/>
  </w:style>
  <w:style w:type="paragraph" w:styleId="Pieddepage">
    <w:name w:val="footer"/>
    <w:basedOn w:val="Normal"/>
    <w:link w:val="PieddepageCar"/>
    <w:uiPriority w:val="99"/>
    <w:unhideWhenUsed/>
    <w:rsid w:val="000C606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C6064"/>
  </w:style>
  <w:style w:type="paragraph" w:styleId="En-ttedetabledesmatires">
    <w:name w:val="TOC Heading"/>
    <w:basedOn w:val="Titre1"/>
    <w:next w:val="Normal"/>
    <w:uiPriority w:val="39"/>
    <w:unhideWhenUsed/>
    <w:qFormat/>
    <w:rsid w:val="000C6064"/>
    <w:pPr>
      <w:spacing w:before="240" w:line="259" w:lineRule="auto"/>
      <w:outlineLvl w:val="9"/>
    </w:pPr>
    <w:rPr>
      <w:b w:val="0"/>
      <w:bCs w:val="0"/>
      <w:sz w:val="32"/>
      <w:szCs w:val="32"/>
      <w:lang w:eastAsia="fr-FR"/>
    </w:rPr>
  </w:style>
  <w:style w:type="paragraph" w:styleId="TM2">
    <w:name w:val="toc 2"/>
    <w:basedOn w:val="Normal"/>
    <w:next w:val="Normal"/>
    <w:autoRedefine/>
    <w:uiPriority w:val="39"/>
    <w:unhideWhenUsed/>
    <w:rsid w:val="000C6064"/>
    <w:pPr>
      <w:spacing w:after="100" w:line="259" w:lineRule="auto"/>
      <w:ind w:left="220"/>
    </w:pPr>
    <w:rPr>
      <w:rFonts w:eastAsiaTheme="minorEastAsia" w:cs="Times New Roman"/>
      <w:lang w:eastAsia="fr-FR"/>
    </w:rPr>
  </w:style>
  <w:style w:type="paragraph" w:styleId="TM1">
    <w:name w:val="toc 1"/>
    <w:basedOn w:val="Normal"/>
    <w:next w:val="Normal"/>
    <w:autoRedefine/>
    <w:uiPriority w:val="39"/>
    <w:unhideWhenUsed/>
    <w:rsid w:val="000C6064"/>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0C6064"/>
    <w:pPr>
      <w:spacing w:after="100" w:line="259" w:lineRule="auto"/>
      <w:ind w:left="440"/>
    </w:pPr>
    <w:rPr>
      <w:rFonts w:eastAsiaTheme="minorEastAsia" w:cs="Times New Roman"/>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92E65"/>
    <w:pPr>
      <w:keepNext/>
      <w:keepLines/>
      <w:spacing w:before="480" w:after="0"/>
      <w:outlineLvl w:val="0"/>
    </w:pPr>
    <w:rPr>
      <w:rFonts w:asciiTheme="majorHAnsi" w:eastAsiaTheme="majorEastAsia" w:hAnsiTheme="majorHAnsi" w:cstheme="majorBidi"/>
      <w:b/>
      <w:bCs/>
      <w:color w:val="107DC5" w:themeColor="accent1" w:themeShade="BF"/>
      <w:sz w:val="28"/>
      <w:szCs w:val="28"/>
    </w:rPr>
  </w:style>
  <w:style w:type="paragraph" w:styleId="Titre2">
    <w:name w:val="heading 2"/>
    <w:basedOn w:val="Normal"/>
    <w:next w:val="Normal"/>
    <w:link w:val="Titre2Car"/>
    <w:uiPriority w:val="9"/>
    <w:unhideWhenUsed/>
    <w:qFormat/>
    <w:rsid w:val="002145CB"/>
    <w:pPr>
      <w:keepNext/>
      <w:keepLines/>
      <w:spacing w:before="200" w:after="0"/>
      <w:outlineLvl w:val="1"/>
    </w:pPr>
    <w:rPr>
      <w:rFonts w:asciiTheme="majorHAnsi" w:eastAsiaTheme="majorEastAsia" w:hAnsiTheme="majorHAnsi" w:cstheme="majorBidi"/>
      <w:b/>
      <w:bCs/>
      <w:color w:val="2FA3EE" w:themeColor="accent1"/>
      <w:sz w:val="26"/>
      <w:szCs w:val="26"/>
    </w:rPr>
  </w:style>
  <w:style w:type="paragraph" w:styleId="Titre3">
    <w:name w:val="heading 3"/>
    <w:basedOn w:val="Normal"/>
    <w:link w:val="Titre3Car"/>
    <w:uiPriority w:val="9"/>
    <w:qFormat/>
    <w:rsid w:val="00B96F07"/>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unhideWhenUsed/>
    <w:qFormat/>
    <w:rsid w:val="00A242B7"/>
    <w:pPr>
      <w:keepNext/>
      <w:keepLines/>
      <w:spacing w:before="200" w:after="0"/>
      <w:outlineLvl w:val="3"/>
    </w:pPr>
    <w:rPr>
      <w:rFonts w:asciiTheme="majorHAnsi" w:eastAsiaTheme="majorEastAsia" w:hAnsiTheme="majorHAnsi" w:cstheme="majorBidi"/>
      <w:b/>
      <w:bCs/>
      <w:i/>
      <w:iCs/>
      <w:color w:val="2FA3EE"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40B4E"/>
    <w:pPr>
      <w:ind w:left="720"/>
      <w:contextualSpacing/>
    </w:pPr>
  </w:style>
  <w:style w:type="paragraph" w:styleId="Textedebulles">
    <w:name w:val="Balloon Text"/>
    <w:basedOn w:val="Normal"/>
    <w:link w:val="TextedebullesCar"/>
    <w:uiPriority w:val="99"/>
    <w:semiHidden/>
    <w:unhideWhenUsed/>
    <w:rsid w:val="00B96F0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96F07"/>
    <w:rPr>
      <w:rFonts w:ascii="Tahoma" w:hAnsi="Tahoma" w:cs="Tahoma"/>
      <w:sz w:val="16"/>
      <w:szCs w:val="16"/>
    </w:rPr>
  </w:style>
  <w:style w:type="character" w:customStyle="1" w:styleId="Titre3Car">
    <w:name w:val="Titre 3 Car"/>
    <w:basedOn w:val="Policepardfaut"/>
    <w:link w:val="Titre3"/>
    <w:uiPriority w:val="9"/>
    <w:rsid w:val="00B96F07"/>
    <w:rPr>
      <w:rFonts w:ascii="Times New Roman" w:eastAsia="Times New Roman" w:hAnsi="Times New Roman" w:cs="Times New Roman"/>
      <w:b/>
      <w:bCs/>
      <w:sz w:val="27"/>
      <w:szCs w:val="27"/>
      <w:lang w:eastAsia="fr-FR"/>
    </w:rPr>
  </w:style>
  <w:style w:type="character" w:customStyle="1" w:styleId="Titre2Car">
    <w:name w:val="Titre 2 Car"/>
    <w:basedOn w:val="Policepardfaut"/>
    <w:link w:val="Titre2"/>
    <w:uiPriority w:val="9"/>
    <w:rsid w:val="002145CB"/>
    <w:rPr>
      <w:rFonts w:asciiTheme="majorHAnsi" w:eastAsiaTheme="majorEastAsia" w:hAnsiTheme="majorHAnsi" w:cstheme="majorBidi"/>
      <w:b/>
      <w:bCs/>
      <w:color w:val="2FA3EE" w:themeColor="accent1"/>
      <w:sz w:val="26"/>
      <w:szCs w:val="26"/>
    </w:rPr>
  </w:style>
  <w:style w:type="character" w:customStyle="1" w:styleId="Titre1Car">
    <w:name w:val="Titre 1 Car"/>
    <w:basedOn w:val="Policepardfaut"/>
    <w:link w:val="Titre1"/>
    <w:uiPriority w:val="9"/>
    <w:rsid w:val="00F92E65"/>
    <w:rPr>
      <w:rFonts w:asciiTheme="majorHAnsi" w:eastAsiaTheme="majorEastAsia" w:hAnsiTheme="majorHAnsi" w:cstheme="majorBidi"/>
      <w:b/>
      <w:bCs/>
      <w:color w:val="107DC5" w:themeColor="accent1" w:themeShade="BF"/>
      <w:sz w:val="28"/>
      <w:szCs w:val="28"/>
    </w:rPr>
  </w:style>
  <w:style w:type="character" w:styleId="Lienhypertexte">
    <w:name w:val="Hyperlink"/>
    <w:basedOn w:val="Policepardfaut"/>
    <w:uiPriority w:val="99"/>
    <w:unhideWhenUsed/>
    <w:rsid w:val="00DB07A0"/>
    <w:rPr>
      <w:color w:val="0000FF"/>
      <w:u w:val="single"/>
    </w:rPr>
  </w:style>
  <w:style w:type="paragraph" w:styleId="Sansinterligne">
    <w:name w:val="No Spacing"/>
    <w:link w:val="SansinterligneCar"/>
    <w:uiPriority w:val="1"/>
    <w:qFormat/>
    <w:rsid w:val="00DB07A0"/>
    <w:pPr>
      <w:spacing w:after="0" w:line="240" w:lineRule="auto"/>
    </w:pPr>
  </w:style>
  <w:style w:type="character" w:customStyle="1" w:styleId="apple-converted-space">
    <w:name w:val="apple-converted-space"/>
    <w:basedOn w:val="Policepardfaut"/>
    <w:rsid w:val="00DB07A0"/>
  </w:style>
  <w:style w:type="character" w:customStyle="1" w:styleId="Titre4Car">
    <w:name w:val="Titre 4 Car"/>
    <w:basedOn w:val="Policepardfaut"/>
    <w:link w:val="Titre4"/>
    <w:uiPriority w:val="9"/>
    <w:rsid w:val="00A242B7"/>
    <w:rPr>
      <w:rFonts w:asciiTheme="majorHAnsi" w:eastAsiaTheme="majorEastAsia" w:hAnsiTheme="majorHAnsi" w:cstheme="majorBidi"/>
      <w:b/>
      <w:bCs/>
      <w:i/>
      <w:iCs/>
      <w:color w:val="2FA3EE" w:themeColor="accent1"/>
    </w:rPr>
  </w:style>
  <w:style w:type="character" w:styleId="lev">
    <w:name w:val="Strong"/>
    <w:basedOn w:val="Policepardfaut"/>
    <w:uiPriority w:val="22"/>
    <w:qFormat/>
    <w:rsid w:val="0076684E"/>
    <w:rPr>
      <w:b/>
      <w:bCs/>
    </w:rPr>
  </w:style>
  <w:style w:type="character" w:customStyle="1" w:styleId="SansinterligneCar">
    <w:name w:val="Sans interligne Car"/>
    <w:basedOn w:val="Policepardfaut"/>
    <w:link w:val="Sansinterligne"/>
    <w:uiPriority w:val="1"/>
    <w:rsid w:val="002E37CB"/>
  </w:style>
  <w:style w:type="paragraph" w:styleId="NormalWeb">
    <w:name w:val="Normal (Web)"/>
    <w:basedOn w:val="Normal"/>
    <w:uiPriority w:val="99"/>
    <w:unhideWhenUsed/>
    <w:rsid w:val="0009332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0C6064"/>
    <w:pPr>
      <w:tabs>
        <w:tab w:val="center" w:pos="4536"/>
        <w:tab w:val="right" w:pos="9072"/>
      </w:tabs>
      <w:spacing w:after="0" w:line="240" w:lineRule="auto"/>
    </w:pPr>
  </w:style>
  <w:style w:type="character" w:customStyle="1" w:styleId="En-tteCar">
    <w:name w:val="En-tête Car"/>
    <w:basedOn w:val="Policepardfaut"/>
    <w:link w:val="En-tte"/>
    <w:uiPriority w:val="99"/>
    <w:rsid w:val="000C6064"/>
  </w:style>
  <w:style w:type="paragraph" w:styleId="Pieddepage">
    <w:name w:val="footer"/>
    <w:basedOn w:val="Normal"/>
    <w:link w:val="PieddepageCar"/>
    <w:uiPriority w:val="99"/>
    <w:unhideWhenUsed/>
    <w:rsid w:val="000C606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C6064"/>
  </w:style>
  <w:style w:type="paragraph" w:styleId="En-ttedetabledesmatires">
    <w:name w:val="TOC Heading"/>
    <w:basedOn w:val="Titre1"/>
    <w:next w:val="Normal"/>
    <w:uiPriority w:val="39"/>
    <w:unhideWhenUsed/>
    <w:qFormat/>
    <w:rsid w:val="000C6064"/>
    <w:pPr>
      <w:spacing w:before="240" w:line="259" w:lineRule="auto"/>
      <w:outlineLvl w:val="9"/>
    </w:pPr>
    <w:rPr>
      <w:b w:val="0"/>
      <w:bCs w:val="0"/>
      <w:sz w:val="32"/>
      <w:szCs w:val="32"/>
      <w:lang w:eastAsia="fr-FR"/>
    </w:rPr>
  </w:style>
  <w:style w:type="paragraph" w:styleId="TM2">
    <w:name w:val="toc 2"/>
    <w:basedOn w:val="Normal"/>
    <w:next w:val="Normal"/>
    <w:autoRedefine/>
    <w:uiPriority w:val="39"/>
    <w:unhideWhenUsed/>
    <w:rsid w:val="000C6064"/>
    <w:pPr>
      <w:spacing w:after="100" w:line="259" w:lineRule="auto"/>
      <w:ind w:left="220"/>
    </w:pPr>
    <w:rPr>
      <w:rFonts w:eastAsiaTheme="minorEastAsia" w:cs="Times New Roman"/>
      <w:lang w:eastAsia="fr-FR"/>
    </w:rPr>
  </w:style>
  <w:style w:type="paragraph" w:styleId="TM1">
    <w:name w:val="toc 1"/>
    <w:basedOn w:val="Normal"/>
    <w:next w:val="Normal"/>
    <w:autoRedefine/>
    <w:uiPriority w:val="39"/>
    <w:unhideWhenUsed/>
    <w:rsid w:val="000C6064"/>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0C6064"/>
    <w:pPr>
      <w:spacing w:after="100" w:line="259" w:lineRule="auto"/>
      <w:ind w:left="440"/>
    </w:pPr>
    <w:rPr>
      <w:rFonts w:eastAsiaTheme="minorEastAsia"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70373">
      <w:bodyDiv w:val="1"/>
      <w:marLeft w:val="0"/>
      <w:marRight w:val="0"/>
      <w:marTop w:val="0"/>
      <w:marBottom w:val="0"/>
      <w:divBdr>
        <w:top w:val="none" w:sz="0" w:space="0" w:color="auto"/>
        <w:left w:val="none" w:sz="0" w:space="0" w:color="auto"/>
        <w:bottom w:val="none" w:sz="0" w:space="0" w:color="auto"/>
        <w:right w:val="none" w:sz="0" w:space="0" w:color="auto"/>
      </w:divBdr>
    </w:div>
    <w:div w:id="312949890">
      <w:bodyDiv w:val="1"/>
      <w:marLeft w:val="0"/>
      <w:marRight w:val="0"/>
      <w:marTop w:val="0"/>
      <w:marBottom w:val="0"/>
      <w:divBdr>
        <w:top w:val="none" w:sz="0" w:space="0" w:color="auto"/>
        <w:left w:val="none" w:sz="0" w:space="0" w:color="auto"/>
        <w:bottom w:val="none" w:sz="0" w:space="0" w:color="auto"/>
        <w:right w:val="none" w:sz="0" w:space="0" w:color="auto"/>
      </w:divBdr>
    </w:div>
    <w:div w:id="786504202">
      <w:bodyDiv w:val="1"/>
      <w:marLeft w:val="0"/>
      <w:marRight w:val="0"/>
      <w:marTop w:val="0"/>
      <w:marBottom w:val="0"/>
      <w:divBdr>
        <w:top w:val="none" w:sz="0" w:space="0" w:color="auto"/>
        <w:left w:val="none" w:sz="0" w:space="0" w:color="auto"/>
        <w:bottom w:val="none" w:sz="0" w:space="0" w:color="auto"/>
        <w:right w:val="none" w:sz="0" w:space="0" w:color="auto"/>
      </w:divBdr>
    </w:div>
    <w:div w:id="947004011">
      <w:bodyDiv w:val="1"/>
      <w:marLeft w:val="0"/>
      <w:marRight w:val="0"/>
      <w:marTop w:val="0"/>
      <w:marBottom w:val="0"/>
      <w:divBdr>
        <w:top w:val="none" w:sz="0" w:space="0" w:color="auto"/>
        <w:left w:val="none" w:sz="0" w:space="0" w:color="auto"/>
        <w:bottom w:val="none" w:sz="0" w:space="0" w:color="auto"/>
        <w:right w:val="none" w:sz="0" w:space="0" w:color="auto"/>
      </w:divBdr>
    </w:div>
    <w:div w:id="1282304969">
      <w:bodyDiv w:val="1"/>
      <w:marLeft w:val="0"/>
      <w:marRight w:val="0"/>
      <w:marTop w:val="0"/>
      <w:marBottom w:val="0"/>
      <w:divBdr>
        <w:top w:val="none" w:sz="0" w:space="0" w:color="auto"/>
        <w:left w:val="none" w:sz="0" w:space="0" w:color="auto"/>
        <w:bottom w:val="none" w:sz="0" w:space="0" w:color="auto"/>
        <w:right w:val="none" w:sz="0" w:space="0" w:color="auto"/>
      </w:divBdr>
    </w:div>
    <w:div w:id="1445034546">
      <w:bodyDiv w:val="1"/>
      <w:marLeft w:val="0"/>
      <w:marRight w:val="0"/>
      <w:marTop w:val="0"/>
      <w:marBottom w:val="0"/>
      <w:divBdr>
        <w:top w:val="none" w:sz="0" w:space="0" w:color="auto"/>
        <w:left w:val="none" w:sz="0" w:space="0" w:color="auto"/>
        <w:bottom w:val="none" w:sz="0" w:space="0" w:color="auto"/>
        <w:right w:val="none" w:sz="0" w:space="0" w:color="auto"/>
      </w:divBdr>
    </w:div>
    <w:div w:id="1508251649">
      <w:bodyDiv w:val="1"/>
      <w:marLeft w:val="0"/>
      <w:marRight w:val="0"/>
      <w:marTop w:val="0"/>
      <w:marBottom w:val="0"/>
      <w:divBdr>
        <w:top w:val="none" w:sz="0" w:space="0" w:color="auto"/>
        <w:left w:val="none" w:sz="0" w:space="0" w:color="auto"/>
        <w:bottom w:val="none" w:sz="0" w:space="0" w:color="auto"/>
        <w:right w:val="none" w:sz="0" w:space="0" w:color="auto"/>
      </w:divBdr>
    </w:div>
    <w:div w:id="1601378276">
      <w:bodyDiv w:val="1"/>
      <w:marLeft w:val="0"/>
      <w:marRight w:val="0"/>
      <w:marTop w:val="0"/>
      <w:marBottom w:val="0"/>
      <w:divBdr>
        <w:top w:val="none" w:sz="0" w:space="0" w:color="auto"/>
        <w:left w:val="none" w:sz="0" w:space="0" w:color="auto"/>
        <w:bottom w:val="none" w:sz="0" w:space="0" w:color="auto"/>
        <w:right w:val="none" w:sz="0" w:space="0" w:color="auto"/>
      </w:divBdr>
    </w:div>
    <w:div w:id="1662998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fr.wikipedia.org/wiki/Banque" TargetMode="Externa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http://fr.wikipedia.org/wiki/T%C3%A9l%C3%A9communications" TargetMode="External"/><Relationship Id="rId17"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fr.wikipedia.org/wiki/Stockage_d%27information" TargetMode="External"/><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hyperlink" Target="http://fr.wikipedia.org/wiki/Ordinateur"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fr.wikipedia.org/wiki/Entreprise" TargetMode="External"/><Relationship Id="rId22" Type="http://schemas.openxmlformats.org/officeDocument/2006/relationships/footer" Target="footer1.xml"/></Relationships>
</file>

<file path=word/theme/theme1.xml><?xml version="1.0" encoding="utf-8"?>
<a:theme xmlns:a="http://schemas.openxmlformats.org/drawingml/2006/main" name="Ronds dans l’eau">
  <a:themeElements>
    <a:clrScheme name="Ronds dans l’eau">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Ronds dans l’eau">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onds dans l’eau">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xmlns=""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4DA777-A7BF-4E7B-817B-632C8F892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17</Pages>
  <Words>3745</Words>
  <Characters>20598</Characters>
  <Application>Microsoft Office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CLOUD &amp; BIG DATA</vt:lpstr>
    </vt:vector>
  </TitlesOfParts>
  <Company/>
  <LinksUpToDate>false</LinksUpToDate>
  <CharactersWithSpaces>24295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&amp; BIG DATA</dc:title>
  <dc:subject>L’AUTOMATISATION des DATA CENTER</dc:subject>
  <dc:creator>Shusha ...</dc:creator>
  <cp:lastModifiedBy>Shusha ...</cp:lastModifiedBy>
  <cp:revision>24</cp:revision>
  <dcterms:created xsi:type="dcterms:W3CDTF">2014-03-06T14:27:00Z</dcterms:created>
  <dcterms:modified xsi:type="dcterms:W3CDTF">2014-03-13T09:01:00Z</dcterms:modified>
</cp:coreProperties>
</file>