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7EB" w:rsidRPr="0038535A" w:rsidRDefault="005757EB" w:rsidP="005757EB">
      <w:pPr>
        <w:pStyle w:val="Sansinterligne"/>
        <w:jc w:val="center"/>
        <w:rPr>
          <w:rFonts w:ascii="Verdana" w:hAnsi="Verdana"/>
          <w:b/>
          <w:sz w:val="24"/>
          <w:szCs w:val="24"/>
        </w:rPr>
      </w:pPr>
      <w:r w:rsidRPr="0038535A">
        <w:rPr>
          <w:rFonts w:ascii="Verdana" w:hAnsi="Verdana"/>
          <w:b/>
          <w:sz w:val="24"/>
          <w:szCs w:val="24"/>
        </w:rPr>
        <w:t>Cloud Computing : Inconvénient</w:t>
      </w:r>
    </w:p>
    <w:p w:rsidR="005757EB" w:rsidRPr="0038535A" w:rsidRDefault="005757EB" w:rsidP="005757EB">
      <w:pPr>
        <w:pStyle w:val="Sansinterligne"/>
        <w:rPr>
          <w:rFonts w:ascii="Verdana" w:hAnsi="Verdana"/>
        </w:rPr>
      </w:pPr>
    </w:p>
    <w:p w:rsidR="0038535A" w:rsidRPr="0038535A" w:rsidRDefault="0038535A" w:rsidP="005757EB">
      <w:pPr>
        <w:pStyle w:val="Sansinterligne"/>
        <w:rPr>
          <w:rFonts w:ascii="Verdana" w:hAnsi="Verdana"/>
        </w:rPr>
      </w:pPr>
    </w:p>
    <w:p w:rsidR="005664C4" w:rsidRPr="0097049B" w:rsidRDefault="005757EB" w:rsidP="005757EB">
      <w:pPr>
        <w:pStyle w:val="Sansinterligne"/>
        <w:numPr>
          <w:ilvl w:val="0"/>
          <w:numId w:val="1"/>
        </w:numPr>
        <w:ind w:left="142"/>
        <w:rPr>
          <w:rFonts w:ascii="Verdana" w:hAnsi="Verdana"/>
          <w:b/>
          <w:i/>
        </w:rPr>
      </w:pPr>
      <w:r w:rsidRPr="0097049B">
        <w:rPr>
          <w:rFonts w:ascii="Verdana" w:hAnsi="Verdana"/>
          <w:b/>
          <w:i/>
        </w:rPr>
        <w:t xml:space="preserve">Cadre légal  </w:t>
      </w:r>
    </w:p>
    <w:p w:rsidR="005757EB" w:rsidRPr="0038535A" w:rsidRDefault="005757EB" w:rsidP="005757EB">
      <w:pPr>
        <w:pStyle w:val="Sansinterligne"/>
        <w:ind w:left="-218"/>
        <w:rPr>
          <w:rFonts w:ascii="Verdana" w:hAnsi="Verdana"/>
        </w:rPr>
      </w:pPr>
    </w:p>
    <w:p w:rsidR="005757EB" w:rsidRPr="0038535A" w:rsidRDefault="005757EB" w:rsidP="005757EB">
      <w:pPr>
        <w:pStyle w:val="Sansinterligne"/>
        <w:ind w:left="-218"/>
        <w:rPr>
          <w:rFonts w:ascii="Verdana" w:hAnsi="Verdana"/>
        </w:rPr>
      </w:pPr>
      <w:r w:rsidRPr="0038535A">
        <w:rPr>
          <w:rFonts w:ascii="Verdana" w:hAnsi="Verdana"/>
        </w:rPr>
        <w:t xml:space="preserve">Aucune connaissance de l’endroit où sont stockés les données, et aucun accès physique à celle-ci. </w:t>
      </w:r>
      <w:r w:rsidR="007C7E39">
        <w:rPr>
          <w:rFonts w:ascii="Verdana" w:hAnsi="Verdana"/>
        </w:rPr>
        <w:t>En cas de perte de ces données par nous ou par le fournisseur, il nous est donc impossible de les retrouver sauf en contactant celui-ci.</w:t>
      </w:r>
    </w:p>
    <w:p w:rsidR="005757EB" w:rsidRPr="0038535A" w:rsidRDefault="005757EB" w:rsidP="005757EB">
      <w:pPr>
        <w:pStyle w:val="Sansinterligne"/>
        <w:ind w:left="142"/>
        <w:rPr>
          <w:rFonts w:ascii="Verdana" w:hAnsi="Verdana"/>
        </w:rPr>
      </w:pPr>
    </w:p>
    <w:p w:rsidR="005757EB" w:rsidRPr="0097049B" w:rsidRDefault="005757EB" w:rsidP="005757EB">
      <w:pPr>
        <w:pStyle w:val="Sansinterligne"/>
        <w:numPr>
          <w:ilvl w:val="0"/>
          <w:numId w:val="1"/>
        </w:numPr>
        <w:ind w:left="142"/>
        <w:rPr>
          <w:rFonts w:ascii="Verdana" w:hAnsi="Verdana"/>
          <w:b/>
          <w:i/>
        </w:rPr>
      </w:pPr>
      <w:r w:rsidRPr="0097049B">
        <w:rPr>
          <w:rFonts w:ascii="Verdana" w:hAnsi="Verdana"/>
          <w:b/>
          <w:i/>
        </w:rPr>
        <w:t>Connexion internet</w:t>
      </w:r>
    </w:p>
    <w:p w:rsidR="005757EB" w:rsidRPr="0038535A" w:rsidRDefault="005757EB" w:rsidP="005757EB">
      <w:pPr>
        <w:pStyle w:val="Sansinterligne"/>
        <w:ind w:left="-218"/>
        <w:rPr>
          <w:rFonts w:ascii="Verdana" w:hAnsi="Verdana"/>
        </w:rPr>
      </w:pPr>
    </w:p>
    <w:p w:rsidR="005757EB" w:rsidRPr="0038535A" w:rsidRDefault="005757EB" w:rsidP="005757EB">
      <w:pPr>
        <w:pStyle w:val="Sansinterligne"/>
        <w:ind w:left="-218"/>
        <w:rPr>
          <w:rFonts w:ascii="Verdana" w:hAnsi="Verdana"/>
        </w:rPr>
      </w:pPr>
      <w:r w:rsidRPr="0038535A">
        <w:rPr>
          <w:rFonts w:ascii="Verdana" w:hAnsi="Verdana"/>
        </w:rPr>
        <w:t xml:space="preserve">Le Cloud est un service puissant, mais celui-ci nécessite une connexion internet haut débit pour des transferts plus rapides. </w:t>
      </w:r>
      <w:r w:rsidR="007C7E39">
        <w:rPr>
          <w:rFonts w:ascii="Verdana" w:hAnsi="Verdana"/>
        </w:rPr>
        <w:t>Dans le cas d’une basse connexion internet, les transferts effectués pourraient durer plusieurs heures. Cela engendre le fait qu’il faudrait gérer une planification des données à transférer et donc perdre du temps à ce genre de tâche.</w:t>
      </w:r>
    </w:p>
    <w:p w:rsidR="005757EB" w:rsidRPr="0038535A" w:rsidRDefault="005757EB" w:rsidP="005757EB">
      <w:pPr>
        <w:pStyle w:val="Sansinterligne"/>
        <w:ind w:left="-218"/>
        <w:rPr>
          <w:rFonts w:ascii="Verdana" w:hAnsi="Verdana"/>
        </w:rPr>
      </w:pPr>
    </w:p>
    <w:p w:rsidR="005757EB" w:rsidRPr="0097049B" w:rsidRDefault="005757EB" w:rsidP="005757EB">
      <w:pPr>
        <w:pStyle w:val="Sansinterligne"/>
        <w:numPr>
          <w:ilvl w:val="0"/>
          <w:numId w:val="1"/>
        </w:numPr>
        <w:ind w:left="142"/>
        <w:rPr>
          <w:rFonts w:ascii="Verdana" w:hAnsi="Verdana"/>
          <w:b/>
          <w:i/>
        </w:rPr>
      </w:pPr>
      <w:r w:rsidRPr="0097049B">
        <w:rPr>
          <w:rFonts w:ascii="Verdana" w:hAnsi="Verdana"/>
          <w:b/>
          <w:i/>
        </w:rPr>
        <w:t>Problèmes techniques</w:t>
      </w:r>
    </w:p>
    <w:p w:rsidR="005757EB" w:rsidRPr="0038535A" w:rsidRDefault="005757EB" w:rsidP="005757EB">
      <w:pPr>
        <w:pStyle w:val="Sansinterligne"/>
        <w:ind w:left="-218"/>
        <w:rPr>
          <w:rFonts w:ascii="Verdana" w:hAnsi="Verdana"/>
        </w:rPr>
      </w:pPr>
    </w:p>
    <w:p w:rsidR="005757EB" w:rsidRDefault="005757EB" w:rsidP="005757EB">
      <w:pPr>
        <w:pStyle w:val="Sansinterligne"/>
        <w:ind w:left="-218"/>
        <w:rPr>
          <w:rFonts w:ascii="Verdana" w:hAnsi="Verdana"/>
        </w:rPr>
      </w:pPr>
      <w:r w:rsidRPr="0038535A">
        <w:rPr>
          <w:rFonts w:ascii="Verdana" w:hAnsi="Verdana"/>
        </w:rPr>
        <w:t xml:space="preserve">Disponible grâce à internet, si une panne de courant devait arriver, l’entreprise serait privée de ses applications et de ses données sur le Cloud. </w:t>
      </w:r>
    </w:p>
    <w:p w:rsidR="0097049B" w:rsidRPr="0038535A" w:rsidRDefault="0097049B" w:rsidP="005757EB">
      <w:pPr>
        <w:pStyle w:val="Sansinterligne"/>
        <w:ind w:left="-218"/>
        <w:rPr>
          <w:rFonts w:ascii="Verdana" w:hAnsi="Verdana"/>
        </w:rPr>
      </w:pPr>
      <w:r>
        <w:rPr>
          <w:rFonts w:ascii="Verdana" w:hAnsi="Verdana"/>
        </w:rPr>
        <w:t xml:space="preserve">Il y a également les interruptions de services inévitables tels que les catastrophes naturelles, les erreurs humaines ou d’autres causes intermédiaires. Le temps d’arrêt est agaçant, mais si celui-ci s’éternise, cela peut avoir des conséquences désastreuses pour l’entreprise. </w:t>
      </w:r>
      <w:r w:rsidR="007C7E39">
        <w:rPr>
          <w:rFonts w:ascii="Verdana" w:hAnsi="Verdana"/>
        </w:rPr>
        <w:t xml:space="preserve">Il faut prévoir un service en continue pour éviter ce genre de catastrophe. </w:t>
      </w:r>
    </w:p>
    <w:p w:rsidR="005757EB" w:rsidRPr="0038535A" w:rsidRDefault="005757EB" w:rsidP="005757EB">
      <w:pPr>
        <w:pStyle w:val="Sansinterligne"/>
        <w:ind w:left="-218"/>
        <w:rPr>
          <w:rFonts w:ascii="Verdana" w:hAnsi="Verdana"/>
        </w:rPr>
      </w:pPr>
    </w:p>
    <w:p w:rsidR="005757EB" w:rsidRPr="0097049B" w:rsidRDefault="005757EB" w:rsidP="005757EB">
      <w:pPr>
        <w:pStyle w:val="Sansinterligne"/>
        <w:numPr>
          <w:ilvl w:val="0"/>
          <w:numId w:val="1"/>
        </w:numPr>
        <w:ind w:left="142"/>
        <w:rPr>
          <w:rFonts w:ascii="Verdana" w:hAnsi="Verdana"/>
          <w:b/>
          <w:i/>
        </w:rPr>
      </w:pPr>
      <w:r w:rsidRPr="0097049B">
        <w:rPr>
          <w:rFonts w:ascii="Verdana" w:hAnsi="Verdana"/>
          <w:b/>
          <w:i/>
        </w:rPr>
        <w:t>Coût</w:t>
      </w:r>
    </w:p>
    <w:p w:rsidR="00353D4B" w:rsidRPr="0038535A" w:rsidRDefault="00353D4B" w:rsidP="00353D4B">
      <w:pPr>
        <w:pStyle w:val="Sansinterligne"/>
        <w:ind w:left="-218"/>
        <w:rPr>
          <w:rFonts w:ascii="Verdana" w:hAnsi="Verdana"/>
        </w:rPr>
      </w:pPr>
    </w:p>
    <w:p w:rsidR="00353D4B" w:rsidRDefault="00353D4B" w:rsidP="00353D4B">
      <w:pPr>
        <w:pStyle w:val="Sansinterligne"/>
        <w:ind w:left="-218"/>
        <w:rPr>
          <w:rFonts w:ascii="Verdana" w:hAnsi="Verdana"/>
        </w:rPr>
      </w:pPr>
      <w:r w:rsidRPr="0038535A">
        <w:rPr>
          <w:rFonts w:ascii="Verdana" w:hAnsi="Verdana"/>
        </w:rPr>
        <w:t xml:space="preserve">Les entreprises ne font souvent pas attention aux frais de transferts, qui peuvent s’avérer être importants, </w:t>
      </w:r>
      <w:r w:rsidR="0097049B">
        <w:rPr>
          <w:rFonts w:ascii="Verdana" w:hAnsi="Verdana"/>
        </w:rPr>
        <w:t>s</w:t>
      </w:r>
      <w:r w:rsidRPr="0038535A">
        <w:rPr>
          <w:rFonts w:ascii="Verdana" w:hAnsi="Verdana"/>
        </w:rPr>
        <w:t>elon l’utilisation que l’entreprise fait du Cloud.</w:t>
      </w:r>
      <w:r w:rsidR="004431A3">
        <w:rPr>
          <w:rFonts w:ascii="Verdana" w:hAnsi="Verdana"/>
        </w:rPr>
        <w:t xml:space="preserve"> Ces frais de transferts sont donc à prendre en considération et à surveiller.</w:t>
      </w:r>
    </w:p>
    <w:p w:rsidR="00BF274C" w:rsidRPr="0038535A" w:rsidRDefault="00BF274C" w:rsidP="00353D4B">
      <w:pPr>
        <w:pStyle w:val="Sansinterligne"/>
        <w:ind w:left="-218"/>
        <w:rPr>
          <w:rFonts w:ascii="Verdana" w:hAnsi="Verdana"/>
        </w:rPr>
      </w:pPr>
    </w:p>
    <w:p w:rsidR="005757EB" w:rsidRPr="0097049B" w:rsidRDefault="005757EB" w:rsidP="005757EB">
      <w:pPr>
        <w:pStyle w:val="Sansinterligne"/>
        <w:numPr>
          <w:ilvl w:val="0"/>
          <w:numId w:val="1"/>
        </w:numPr>
        <w:ind w:left="142"/>
        <w:rPr>
          <w:rFonts w:ascii="Verdana" w:hAnsi="Verdana"/>
          <w:b/>
          <w:i/>
        </w:rPr>
      </w:pPr>
      <w:r w:rsidRPr="0097049B">
        <w:rPr>
          <w:rFonts w:ascii="Verdana" w:hAnsi="Verdana"/>
          <w:b/>
          <w:i/>
        </w:rPr>
        <w:t xml:space="preserve">Optimisation </w:t>
      </w:r>
    </w:p>
    <w:p w:rsidR="00677F38" w:rsidRPr="0038535A" w:rsidRDefault="00677F38" w:rsidP="00677F38">
      <w:pPr>
        <w:pStyle w:val="Sansinterligne"/>
        <w:ind w:left="-218"/>
        <w:rPr>
          <w:rFonts w:ascii="Verdana" w:hAnsi="Verdana"/>
        </w:rPr>
      </w:pPr>
    </w:p>
    <w:p w:rsidR="00677F38" w:rsidRPr="0038535A" w:rsidRDefault="00677F38" w:rsidP="00677F38">
      <w:pPr>
        <w:pStyle w:val="Sansinterligne"/>
        <w:ind w:left="-218"/>
        <w:rPr>
          <w:rFonts w:ascii="Verdana" w:hAnsi="Verdana"/>
        </w:rPr>
      </w:pPr>
      <w:r w:rsidRPr="0038535A">
        <w:rPr>
          <w:rFonts w:ascii="Verdana" w:hAnsi="Verdana"/>
        </w:rPr>
        <w:t xml:space="preserve">Malgré une connexion internet rapide, certaines applications web peuvent </w:t>
      </w:r>
      <w:r w:rsidR="004402AA" w:rsidRPr="0038535A">
        <w:rPr>
          <w:rFonts w:ascii="Verdana" w:hAnsi="Verdana"/>
        </w:rPr>
        <w:t xml:space="preserve">s’avérer être très lentes et plus limitées que des applications fonctionnant sur les propres ordinateurs de l’entreprise. </w:t>
      </w:r>
    </w:p>
    <w:p w:rsidR="004402AA" w:rsidRPr="0038535A" w:rsidRDefault="004402AA" w:rsidP="00677F38">
      <w:pPr>
        <w:pStyle w:val="Sansinterligne"/>
        <w:ind w:left="-218"/>
        <w:rPr>
          <w:rFonts w:ascii="Verdana" w:hAnsi="Verdana"/>
        </w:rPr>
      </w:pPr>
    </w:p>
    <w:p w:rsidR="004402AA" w:rsidRPr="0097049B" w:rsidRDefault="005757EB" w:rsidP="004402AA">
      <w:pPr>
        <w:pStyle w:val="Sansinterligne"/>
        <w:numPr>
          <w:ilvl w:val="0"/>
          <w:numId w:val="1"/>
        </w:numPr>
        <w:ind w:left="142"/>
        <w:rPr>
          <w:rFonts w:ascii="Verdana" w:hAnsi="Verdana"/>
          <w:b/>
          <w:i/>
        </w:rPr>
      </w:pPr>
      <w:r w:rsidRPr="0097049B">
        <w:rPr>
          <w:rFonts w:ascii="Verdana" w:hAnsi="Verdana"/>
          <w:b/>
          <w:i/>
        </w:rPr>
        <w:t>Sécurité</w:t>
      </w:r>
    </w:p>
    <w:p w:rsidR="004402AA" w:rsidRPr="0038535A" w:rsidRDefault="004402AA" w:rsidP="004402AA">
      <w:pPr>
        <w:pStyle w:val="Sansinterligne"/>
        <w:ind w:left="-218"/>
        <w:rPr>
          <w:rFonts w:ascii="Verdana" w:hAnsi="Verdana"/>
        </w:rPr>
      </w:pPr>
    </w:p>
    <w:p w:rsidR="004402AA" w:rsidRPr="0038535A" w:rsidRDefault="004402AA" w:rsidP="004402AA">
      <w:pPr>
        <w:pStyle w:val="Sansinterligne"/>
        <w:ind w:left="-218"/>
        <w:rPr>
          <w:rFonts w:ascii="Verdana" w:hAnsi="Verdana"/>
        </w:rPr>
      </w:pPr>
      <w:r w:rsidRPr="0038535A">
        <w:rPr>
          <w:rFonts w:ascii="Verdana" w:hAnsi="Verdana"/>
        </w:rPr>
        <w:t xml:space="preserve">La sécurité du stockage : </w:t>
      </w:r>
      <w:r w:rsidR="00356E6B">
        <w:rPr>
          <w:rFonts w:ascii="Verdana" w:hAnsi="Verdana"/>
        </w:rPr>
        <w:t>s</w:t>
      </w:r>
      <w:r w:rsidRPr="0038535A">
        <w:rPr>
          <w:rFonts w:ascii="Verdana" w:hAnsi="Verdana"/>
        </w:rPr>
        <w:t>i les données sont con</w:t>
      </w:r>
      <w:r w:rsidR="00356E6B">
        <w:rPr>
          <w:rFonts w:ascii="Verdana" w:hAnsi="Verdana"/>
        </w:rPr>
        <w:t>servées dans un seul disque, si celui-ci devait tomber en panne, les données seraient perdues. S</w:t>
      </w:r>
      <w:r w:rsidRPr="0038535A">
        <w:rPr>
          <w:rFonts w:ascii="Verdana" w:hAnsi="Verdana"/>
        </w:rPr>
        <w:t>i elles sont entre plusieurs unités de stockage</w:t>
      </w:r>
      <w:r w:rsidR="00356E6B">
        <w:rPr>
          <w:rFonts w:ascii="Verdana" w:hAnsi="Verdana"/>
        </w:rPr>
        <w:t xml:space="preserve">, sont-elles réparties à plusieurs endroits ? La sauvegarde des données est un critère important à prendre en compte pour éviter aucune perte et prendre le moins de place possible. </w:t>
      </w:r>
    </w:p>
    <w:p w:rsidR="004402AA" w:rsidRPr="0038535A" w:rsidRDefault="004402AA" w:rsidP="004402AA">
      <w:pPr>
        <w:pStyle w:val="Sansinterligne"/>
        <w:ind w:left="-218"/>
        <w:rPr>
          <w:rFonts w:ascii="Verdana" w:hAnsi="Verdana"/>
        </w:rPr>
      </w:pPr>
    </w:p>
    <w:p w:rsidR="004402AA" w:rsidRPr="0038535A" w:rsidRDefault="004402AA" w:rsidP="004402AA">
      <w:pPr>
        <w:pStyle w:val="Sansinterligne"/>
        <w:ind w:left="-218"/>
        <w:rPr>
          <w:rFonts w:ascii="Verdana" w:hAnsi="Verdana"/>
        </w:rPr>
      </w:pPr>
      <w:r w:rsidRPr="0038535A">
        <w:rPr>
          <w:rFonts w:ascii="Verdana" w:hAnsi="Verdana"/>
        </w:rPr>
        <w:t>La sécurité et la confidentialité des données : si le fournisseur assure des tests portant sur sa sécurité et si ses tests sont réguliers.</w:t>
      </w:r>
      <w:r w:rsidR="00356E6B">
        <w:rPr>
          <w:rFonts w:ascii="Verdana" w:hAnsi="Verdana"/>
        </w:rPr>
        <w:t xml:space="preserve"> Il faut donc surveiller les tests effectués par le fournisseur pour savoir si sa sécurité est fiable et optimale. </w:t>
      </w:r>
    </w:p>
    <w:p w:rsidR="004402AA" w:rsidRPr="0038535A" w:rsidRDefault="004402AA" w:rsidP="004402AA">
      <w:pPr>
        <w:pStyle w:val="Sansinterligne"/>
        <w:ind w:left="-218"/>
        <w:rPr>
          <w:rFonts w:ascii="Verdana" w:hAnsi="Verdana"/>
        </w:rPr>
      </w:pPr>
    </w:p>
    <w:p w:rsidR="004402AA" w:rsidRPr="0038535A" w:rsidRDefault="004402AA" w:rsidP="004402AA">
      <w:pPr>
        <w:pStyle w:val="Sansinterligne"/>
        <w:ind w:left="-218"/>
        <w:rPr>
          <w:rFonts w:ascii="Verdana" w:hAnsi="Verdana"/>
        </w:rPr>
      </w:pPr>
      <w:r w:rsidRPr="0038535A">
        <w:rPr>
          <w:rFonts w:ascii="Verdana" w:hAnsi="Verdana"/>
        </w:rPr>
        <w:lastRenderedPageBreak/>
        <w:t xml:space="preserve">La sécurité des locaux : </w:t>
      </w:r>
      <w:r w:rsidR="00356E6B">
        <w:rPr>
          <w:rFonts w:ascii="Verdana" w:hAnsi="Verdana"/>
        </w:rPr>
        <w:t>a</w:t>
      </w:r>
      <w:r w:rsidRPr="0038535A">
        <w:rPr>
          <w:rFonts w:ascii="Verdana" w:hAnsi="Verdana"/>
        </w:rPr>
        <w:t xml:space="preserve">ccessibilité pour tous ? </w:t>
      </w:r>
      <w:r w:rsidR="00735D43">
        <w:rPr>
          <w:rFonts w:ascii="Verdana" w:hAnsi="Verdana"/>
        </w:rPr>
        <w:t>Si</w:t>
      </w:r>
      <w:r w:rsidR="00356E6B">
        <w:rPr>
          <w:rFonts w:ascii="Verdana" w:hAnsi="Verdana"/>
        </w:rPr>
        <w:t xml:space="preserve"> n’importe qui accède à des données qui devraient justement être limité à certaines personnes de l’entreprise, </w:t>
      </w:r>
      <w:r w:rsidR="00735D43">
        <w:rPr>
          <w:rFonts w:ascii="Verdana" w:hAnsi="Verdana"/>
        </w:rPr>
        <w:t>quelles conséquences</w:t>
      </w:r>
      <w:r w:rsidR="00356E6B">
        <w:rPr>
          <w:rFonts w:ascii="Verdana" w:hAnsi="Verdana"/>
        </w:rPr>
        <w:t xml:space="preserve"> cela pourrait-il avoir ? </w:t>
      </w:r>
    </w:p>
    <w:p w:rsidR="004402AA" w:rsidRPr="0038535A" w:rsidRDefault="004402AA" w:rsidP="004402AA">
      <w:pPr>
        <w:pStyle w:val="Sansinterligne"/>
        <w:ind w:left="-218"/>
        <w:rPr>
          <w:rFonts w:ascii="Verdana" w:hAnsi="Verdana"/>
        </w:rPr>
      </w:pPr>
    </w:p>
    <w:p w:rsidR="005757EB" w:rsidRPr="0097049B" w:rsidRDefault="005757EB" w:rsidP="005757EB">
      <w:pPr>
        <w:pStyle w:val="Sansinterligne"/>
        <w:numPr>
          <w:ilvl w:val="0"/>
          <w:numId w:val="1"/>
        </w:numPr>
        <w:ind w:left="142"/>
        <w:rPr>
          <w:rFonts w:ascii="Verdana" w:hAnsi="Verdana"/>
          <w:b/>
          <w:i/>
        </w:rPr>
      </w:pPr>
      <w:r w:rsidRPr="0097049B">
        <w:rPr>
          <w:rFonts w:ascii="Verdana" w:hAnsi="Verdana"/>
          <w:b/>
          <w:i/>
        </w:rPr>
        <w:t>Piratage</w:t>
      </w:r>
    </w:p>
    <w:p w:rsidR="004402AA" w:rsidRPr="0038535A" w:rsidRDefault="004402AA" w:rsidP="004402AA">
      <w:pPr>
        <w:pStyle w:val="Sansinterligne"/>
        <w:ind w:left="-218"/>
        <w:rPr>
          <w:rFonts w:ascii="Verdana" w:hAnsi="Verdana"/>
        </w:rPr>
      </w:pPr>
    </w:p>
    <w:p w:rsidR="004402AA" w:rsidRPr="0038535A" w:rsidRDefault="004402AA" w:rsidP="004402AA">
      <w:pPr>
        <w:pStyle w:val="Sansinterligne"/>
        <w:ind w:left="-218"/>
        <w:rPr>
          <w:rFonts w:ascii="Verdana" w:hAnsi="Verdana"/>
        </w:rPr>
      </w:pPr>
      <w:r w:rsidRPr="0038535A">
        <w:rPr>
          <w:rFonts w:ascii="Verdana" w:hAnsi="Verdana"/>
        </w:rPr>
        <w:t xml:space="preserve">Certaines applications sont très soumises aux attaques. Le piratage d’un compte d’entreprise pourrait avoir des conséquences dangereuses pour la réputation de l’entreprise tandis que l’utilisation imprudente des applications par un salarié pourrait offrir aux cybercriminels l’opportunité d’entrer dans le réseau et de soustraire des informations confidentielles. </w:t>
      </w:r>
    </w:p>
    <w:p w:rsidR="004402AA" w:rsidRPr="0038535A" w:rsidRDefault="004402AA" w:rsidP="004402AA">
      <w:pPr>
        <w:pStyle w:val="Sansinterligne"/>
        <w:ind w:left="-218"/>
        <w:rPr>
          <w:rFonts w:ascii="Verdana" w:hAnsi="Verdana"/>
        </w:rPr>
      </w:pPr>
    </w:p>
    <w:p w:rsidR="005757EB" w:rsidRPr="0097049B" w:rsidRDefault="005757EB" w:rsidP="005757EB">
      <w:pPr>
        <w:pStyle w:val="Sansinterligne"/>
        <w:numPr>
          <w:ilvl w:val="0"/>
          <w:numId w:val="1"/>
        </w:numPr>
        <w:ind w:left="142"/>
        <w:rPr>
          <w:rFonts w:ascii="Verdana" w:hAnsi="Verdana"/>
          <w:b/>
          <w:i/>
        </w:rPr>
      </w:pPr>
      <w:r w:rsidRPr="0097049B">
        <w:rPr>
          <w:rFonts w:ascii="Verdana" w:hAnsi="Verdana"/>
          <w:b/>
          <w:i/>
        </w:rPr>
        <w:t>Pérennité</w:t>
      </w:r>
    </w:p>
    <w:p w:rsidR="0038535A" w:rsidRPr="0038535A" w:rsidRDefault="0038535A" w:rsidP="0038535A">
      <w:pPr>
        <w:pStyle w:val="Sansinterligne"/>
        <w:ind w:left="-218"/>
        <w:rPr>
          <w:rFonts w:ascii="Verdana" w:hAnsi="Verdana"/>
        </w:rPr>
      </w:pPr>
    </w:p>
    <w:p w:rsidR="0038535A" w:rsidRPr="0038535A" w:rsidRDefault="0038535A" w:rsidP="0038535A">
      <w:pPr>
        <w:pStyle w:val="Sansinterligne"/>
        <w:ind w:left="-218"/>
        <w:rPr>
          <w:rFonts w:ascii="Verdana" w:hAnsi="Verdana" w:cs="Helvetica"/>
          <w:shd w:val="clear" w:color="auto" w:fill="FFFFFF"/>
        </w:rPr>
      </w:pPr>
      <w:r w:rsidRPr="0038535A">
        <w:rPr>
          <w:rFonts w:ascii="Verdana" w:hAnsi="Verdana" w:cs="Helvetica"/>
          <w:shd w:val="clear" w:color="auto" w:fill="FFFFFF"/>
        </w:rPr>
        <w:t>Il est nécessaire de se demander si l’hébergeur cloud va durer dans le temps. Cet élément est important à prendre en compte car un</w:t>
      </w:r>
      <w:r w:rsidRPr="0038535A">
        <w:rPr>
          <w:rStyle w:val="apple-converted-space"/>
          <w:rFonts w:ascii="Verdana" w:hAnsi="Verdana" w:cs="Helvetica"/>
          <w:shd w:val="clear" w:color="auto" w:fill="FFFFFF"/>
        </w:rPr>
        <w:t> </w:t>
      </w:r>
      <w:r w:rsidRPr="0038535A">
        <w:rPr>
          <w:rStyle w:val="lev"/>
          <w:rFonts w:ascii="Verdana" w:hAnsi="Verdana" w:cs="Helvetica"/>
          <w:b w:val="0"/>
          <w:bdr w:val="none" w:sz="0" w:space="0" w:color="auto" w:frame="1"/>
          <w:shd w:val="clear" w:color="auto" w:fill="FFFFFF"/>
        </w:rPr>
        <w:t>changement d’hébergeur peut prendre du temps</w:t>
      </w:r>
      <w:r w:rsidRPr="0038535A">
        <w:rPr>
          <w:rFonts w:ascii="Verdana" w:hAnsi="Verdana" w:cs="Helvetica"/>
          <w:shd w:val="clear" w:color="auto" w:fill="FFFFFF"/>
        </w:rPr>
        <w:t>, et peut</w:t>
      </w:r>
      <w:r w:rsidRPr="0038535A">
        <w:rPr>
          <w:rStyle w:val="apple-converted-space"/>
          <w:rFonts w:ascii="Verdana" w:hAnsi="Verdana" w:cs="Helvetica"/>
          <w:shd w:val="clear" w:color="auto" w:fill="FFFFFF"/>
        </w:rPr>
        <w:t> </w:t>
      </w:r>
      <w:r w:rsidRPr="0038535A">
        <w:rPr>
          <w:rStyle w:val="lev"/>
          <w:rFonts w:ascii="Verdana" w:hAnsi="Verdana" w:cs="Helvetica"/>
          <w:b w:val="0"/>
          <w:bdr w:val="none" w:sz="0" w:space="0" w:color="auto" w:frame="1"/>
          <w:shd w:val="clear" w:color="auto" w:fill="FFFFFF"/>
        </w:rPr>
        <w:t>nécessiter un recodage des applications</w:t>
      </w:r>
      <w:r w:rsidRPr="0038535A">
        <w:rPr>
          <w:rFonts w:ascii="Verdana" w:hAnsi="Verdana" w:cs="Helvetica"/>
          <w:shd w:val="clear" w:color="auto" w:fill="FFFFFF"/>
        </w:rPr>
        <w:t>.</w:t>
      </w:r>
    </w:p>
    <w:p w:rsidR="0038535A" w:rsidRPr="0038535A" w:rsidRDefault="0038535A" w:rsidP="0038535A">
      <w:pPr>
        <w:pStyle w:val="Sansinterligne"/>
        <w:ind w:left="-218"/>
        <w:rPr>
          <w:rFonts w:ascii="Verdana" w:hAnsi="Verdana"/>
        </w:rPr>
      </w:pPr>
    </w:p>
    <w:p w:rsidR="005757EB" w:rsidRPr="0097049B" w:rsidRDefault="005757EB" w:rsidP="005757EB">
      <w:pPr>
        <w:pStyle w:val="Sansinterligne"/>
        <w:numPr>
          <w:ilvl w:val="0"/>
          <w:numId w:val="1"/>
        </w:numPr>
        <w:ind w:left="142"/>
        <w:rPr>
          <w:rFonts w:ascii="Verdana" w:hAnsi="Verdana"/>
          <w:b/>
          <w:i/>
        </w:rPr>
      </w:pPr>
      <w:r w:rsidRPr="0097049B">
        <w:rPr>
          <w:rFonts w:ascii="Verdana" w:hAnsi="Verdana"/>
          <w:b/>
          <w:i/>
        </w:rPr>
        <w:t>Productivité</w:t>
      </w:r>
    </w:p>
    <w:p w:rsidR="0038535A" w:rsidRPr="0038535A" w:rsidRDefault="0038535A" w:rsidP="0038535A">
      <w:pPr>
        <w:pStyle w:val="Sansinterligne"/>
        <w:ind w:left="-218"/>
        <w:rPr>
          <w:rFonts w:ascii="Verdana" w:hAnsi="Verdana"/>
        </w:rPr>
      </w:pPr>
    </w:p>
    <w:p w:rsidR="0038535A" w:rsidRPr="0097049B" w:rsidRDefault="0038535A" w:rsidP="0097049B">
      <w:pPr>
        <w:pStyle w:val="Sansinterligne"/>
        <w:ind w:left="-218"/>
        <w:rPr>
          <w:rFonts w:ascii="Verdana" w:hAnsi="Verdana" w:cs="Helvetica"/>
          <w:shd w:val="clear" w:color="auto" w:fill="FFFFFF"/>
        </w:rPr>
      </w:pPr>
      <w:r w:rsidRPr="0038535A">
        <w:rPr>
          <w:rFonts w:ascii="Verdana" w:hAnsi="Verdana" w:cs="Helvetica"/>
          <w:shd w:val="clear" w:color="auto" w:fill="FFFFFF"/>
        </w:rPr>
        <w:t>Il est nécessaire que les</w:t>
      </w:r>
      <w:r w:rsidRPr="0038535A">
        <w:rPr>
          <w:rStyle w:val="apple-converted-space"/>
          <w:rFonts w:ascii="Verdana" w:hAnsi="Verdana" w:cs="Helvetica"/>
          <w:shd w:val="clear" w:color="auto" w:fill="FFFFFF"/>
        </w:rPr>
        <w:t> </w:t>
      </w:r>
      <w:r w:rsidRPr="0038535A">
        <w:rPr>
          <w:rStyle w:val="lev"/>
          <w:rFonts w:ascii="Verdana" w:hAnsi="Verdana" w:cs="Helvetica"/>
          <w:b w:val="0"/>
          <w:bdr w:val="none" w:sz="0" w:space="0" w:color="auto" w:frame="1"/>
          <w:shd w:val="clear" w:color="auto" w:fill="FFFFFF"/>
        </w:rPr>
        <w:t xml:space="preserve">employés de l’entreprise </w:t>
      </w:r>
      <w:r w:rsidR="000D6FC3">
        <w:rPr>
          <w:rStyle w:val="lev"/>
          <w:rFonts w:ascii="Verdana" w:hAnsi="Verdana" w:cs="Helvetica"/>
          <w:b w:val="0"/>
          <w:bdr w:val="none" w:sz="0" w:space="0" w:color="auto" w:frame="1"/>
          <w:shd w:val="clear" w:color="auto" w:fill="FFFFFF"/>
        </w:rPr>
        <w:t>sachent</w:t>
      </w:r>
      <w:r w:rsidRPr="0038535A">
        <w:rPr>
          <w:rStyle w:val="lev"/>
          <w:rFonts w:ascii="Verdana" w:hAnsi="Verdana" w:cs="Helvetica"/>
          <w:b w:val="0"/>
          <w:bdr w:val="none" w:sz="0" w:space="0" w:color="auto" w:frame="1"/>
          <w:shd w:val="clear" w:color="auto" w:fill="FFFFFF"/>
        </w:rPr>
        <w:t xml:space="preserve"> </w:t>
      </w:r>
      <w:r w:rsidR="0097049B" w:rsidRPr="0038535A">
        <w:rPr>
          <w:rStyle w:val="lev"/>
          <w:rFonts w:ascii="Verdana" w:hAnsi="Verdana" w:cs="Helvetica"/>
          <w:b w:val="0"/>
          <w:bdr w:val="none" w:sz="0" w:space="0" w:color="auto" w:frame="1"/>
          <w:shd w:val="clear" w:color="auto" w:fill="FFFFFF"/>
        </w:rPr>
        <w:t>se</w:t>
      </w:r>
      <w:r w:rsidRPr="0038535A">
        <w:rPr>
          <w:rStyle w:val="lev"/>
          <w:rFonts w:ascii="Verdana" w:hAnsi="Verdana" w:cs="Helvetica"/>
          <w:b w:val="0"/>
          <w:bdr w:val="none" w:sz="0" w:space="0" w:color="auto" w:frame="1"/>
          <w:shd w:val="clear" w:color="auto" w:fill="FFFFFF"/>
        </w:rPr>
        <w:t xml:space="preserve"> servir du cloud</w:t>
      </w:r>
      <w:r w:rsidRPr="0038535A">
        <w:rPr>
          <w:rFonts w:ascii="Verdana" w:hAnsi="Verdana" w:cs="Helvetica"/>
          <w:shd w:val="clear" w:color="auto" w:fill="FFFFFF"/>
        </w:rPr>
        <w:t>. En effet, même si l’entreprise fait des économies sur le stockage et le traitement d’informations, si les employés passent plus de temps pour leurs taches à cause du cloud</w:t>
      </w:r>
      <w:r w:rsidR="000D6FC3">
        <w:rPr>
          <w:rFonts w:ascii="Verdana" w:hAnsi="Verdana" w:cs="Helvetica"/>
          <w:shd w:val="clear" w:color="auto" w:fill="FFFFFF"/>
        </w:rPr>
        <w:t>,</w:t>
      </w:r>
      <w:bookmarkStart w:id="0" w:name="_GoBack"/>
      <w:bookmarkEnd w:id="0"/>
      <w:r w:rsidRPr="0038535A">
        <w:rPr>
          <w:rFonts w:ascii="Verdana" w:hAnsi="Verdana" w:cs="Helvetica"/>
          <w:shd w:val="clear" w:color="auto" w:fill="FFFFFF"/>
        </w:rPr>
        <w:t xml:space="preserve"> l’entreprise risque d’y perdre plus que d’y gagner.</w:t>
      </w:r>
      <w:r w:rsidR="0097049B">
        <w:rPr>
          <w:rFonts w:ascii="Verdana" w:hAnsi="Verdana"/>
        </w:rPr>
        <w:t xml:space="preserve"> </w:t>
      </w:r>
    </w:p>
    <w:p w:rsidR="0097049B" w:rsidRDefault="0097049B" w:rsidP="0038535A">
      <w:pPr>
        <w:pStyle w:val="Sansinterligne"/>
        <w:ind w:left="-218"/>
        <w:rPr>
          <w:rFonts w:ascii="Verdana" w:hAnsi="Verdana"/>
        </w:rPr>
      </w:pPr>
    </w:p>
    <w:p w:rsidR="0097049B" w:rsidRPr="0038535A" w:rsidRDefault="0097049B" w:rsidP="0038535A">
      <w:pPr>
        <w:pStyle w:val="Sansinterligne"/>
        <w:ind w:left="-218"/>
        <w:rPr>
          <w:rFonts w:ascii="Verdana" w:hAnsi="Verdana"/>
        </w:rPr>
      </w:pPr>
    </w:p>
    <w:sectPr w:rsidR="0097049B" w:rsidRPr="003853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25E4"/>
    <w:multiLevelType w:val="hybridMultilevel"/>
    <w:tmpl w:val="E2D81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EB"/>
    <w:rsid w:val="000D6FC3"/>
    <w:rsid w:val="00353D4B"/>
    <w:rsid w:val="00356E6B"/>
    <w:rsid w:val="0038535A"/>
    <w:rsid w:val="004402AA"/>
    <w:rsid w:val="004431A3"/>
    <w:rsid w:val="005664C4"/>
    <w:rsid w:val="005757EB"/>
    <w:rsid w:val="00677F38"/>
    <w:rsid w:val="00735D43"/>
    <w:rsid w:val="007C7E39"/>
    <w:rsid w:val="0097049B"/>
    <w:rsid w:val="00BF27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757EB"/>
    <w:pPr>
      <w:spacing w:after="0" w:line="240" w:lineRule="auto"/>
    </w:pPr>
  </w:style>
  <w:style w:type="character" w:customStyle="1" w:styleId="apple-converted-space">
    <w:name w:val="apple-converted-space"/>
    <w:basedOn w:val="Policepardfaut"/>
    <w:rsid w:val="0038535A"/>
  </w:style>
  <w:style w:type="character" w:styleId="lev">
    <w:name w:val="Strong"/>
    <w:basedOn w:val="Policepardfaut"/>
    <w:uiPriority w:val="22"/>
    <w:qFormat/>
    <w:rsid w:val="003853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757EB"/>
    <w:pPr>
      <w:spacing w:after="0" w:line="240" w:lineRule="auto"/>
    </w:pPr>
  </w:style>
  <w:style w:type="character" w:customStyle="1" w:styleId="apple-converted-space">
    <w:name w:val="apple-converted-space"/>
    <w:basedOn w:val="Policepardfaut"/>
    <w:rsid w:val="0038535A"/>
  </w:style>
  <w:style w:type="character" w:styleId="lev">
    <w:name w:val="Strong"/>
    <w:basedOn w:val="Policepardfaut"/>
    <w:uiPriority w:val="22"/>
    <w:qFormat/>
    <w:rsid w:val="00385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528</Words>
  <Characters>2909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10</cp:revision>
  <dcterms:created xsi:type="dcterms:W3CDTF">2014-02-17T14:26:00Z</dcterms:created>
  <dcterms:modified xsi:type="dcterms:W3CDTF">2014-02-17T15:18:00Z</dcterms:modified>
</cp:coreProperties>
</file>