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7: Tower Of Hanoi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Tower of Hanoi Problem.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p7_tower_of_hanoi.py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p7_tower_of_hanoi.py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04-09-2021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7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Tower of Hanoi Problem.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TowerOfHanoi(n, from_rod, to_rod, aux_rod): # f:A t:C x:B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n == 1: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 ("Move disk 1 from rod",from_rod,"to rod",to_rod)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TowerOfHanoi(n-1, from_rod, aux_rod, to_rod)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 ("Move disk",n,"from rod",from_rod,"to rod",to_rod)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TowerOfHanoi(n-1, aux_rod, to_rod, from_rod)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Driver code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n = 4 # n is number of disks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A B C are rods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print(f"Jagrut Tower of Hanoi")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TowerOfHanoi(n, 'A', 'C', 'B')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