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FB6624" w14:textId="6F4E28FC" w:rsidR="00FE17C0" w:rsidRPr="00046577" w:rsidRDefault="00FE17C0" w:rsidP="00FE17C0">
      <w:pPr>
        <w:jc w:val="center"/>
        <w:rPr>
          <w:b/>
          <w:sz w:val="40"/>
          <w:szCs w:val="40"/>
        </w:rPr>
      </w:pPr>
      <w:r>
        <w:rPr>
          <w:b/>
          <w:sz w:val="40"/>
          <w:szCs w:val="40"/>
        </w:rPr>
        <w:t xml:space="preserve">CSP595 - Assignment </w:t>
      </w:r>
      <w:r w:rsidR="004B08B3">
        <w:rPr>
          <w:b/>
          <w:sz w:val="40"/>
          <w:szCs w:val="40"/>
        </w:rPr>
        <w:t>1</w:t>
      </w:r>
      <w:r w:rsidR="00F83103">
        <w:rPr>
          <w:b/>
          <w:sz w:val="40"/>
          <w:szCs w:val="40"/>
        </w:rPr>
        <w:t>2</w:t>
      </w:r>
    </w:p>
    <w:p w14:paraId="4F8A4E1E" w14:textId="77777777" w:rsidR="00FE17C0" w:rsidRDefault="00FE17C0" w:rsidP="00FE17C0"/>
    <w:p w14:paraId="07E3A2FA" w14:textId="77777777" w:rsidR="00FE17C0" w:rsidRDefault="00FE17C0" w:rsidP="00FE17C0">
      <w:pPr>
        <w:spacing w:after="0" w:line="240" w:lineRule="auto"/>
      </w:pPr>
      <w:r>
        <w:t>Name: Jagruti Vichare</w:t>
      </w:r>
    </w:p>
    <w:p w14:paraId="42F00EA3" w14:textId="77777777" w:rsidR="00FE17C0" w:rsidRDefault="00FE17C0" w:rsidP="00FE17C0">
      <w:pPr>
        <w:spacing w:after="0" w:line="240" w:lineRule="auto"/>
      </w:pPr>
      <w:r>
        <w:t xml:space="preserve">Email ID: </w:t>
      </w:r>
      <w:hyperlink r:id="rId5" w:history="1">
        <w:r w:rsidRPr="00B10892">
          <w:rPr>
            <w:rStyle w:val="Hyperlink"/>
          </w:rPr>
          <w:t>jvichare@hawk.iit.edu</w:t>
        </w:r>
      </w:hyperlink>
    </w:p>
    <w:p w14:paraId="0E6E5770" w14:textId="77777777" w:rsidR="00FE17C0" w:rsidRDefault="00FE17C0" w:rsidP="00FE17C0">
      <w:pPr>
        <w:spacing w:after="0" w:line="240" w:lineRule="auto"/>
      </w:pPr>
      <w:r>
        <w:t xml:space="preserve">CWID: A20378092 </w:t>
      </w:r>
    </w:p>
    <w:p w14:paraId="4C849FBC" w14:textId="089DC765" w:rsidR="00B268FF" w:rsidRDefault="00B268FF"/>
    <w:p w14:paraId="6548E315" w14:textId="7791073C" w:rsidR="00B42CA2" w:rsidRDefault="00350EEA" w:rsidP="00350EEA">
      <w:pPr>
        <w:spacing w:after="0"/>
        <w:rPr>
          <w:b/>
        </w:rPr>
      </w:pPr>
      <w:r w:rsidRPr="00D76D02">
        <w:rPr>
          <w:b/>
        </w:rPr>
        <w:t>Exercise 1</w:t>
      </w:r>
    </w:p>
    <w:p w14:paraId="19A2C790" w14:textId="64E7A938" w:rsidR="00D11A82" w:rsidRDefault="00E115C6" w:rsidP="00350EEA">
      <w:pPr>
        <w:spacing w:after="0"/>
      </w:pPr>
      <w:r>
        <w:t xml:space="preserve">Apache Cassandra </w:t>
      </w:r>
      <w:r>
        <w:t>i</w:t>
      </w:r>
      <w:r>
        <w:t xml:space="preserve">s a leading transactional, scalable, and highly-available distributed database. It is known to manage some of the world’s largest datasets on clusters with many thousands of nodes deployed across multiple data </w:t>
      </w:r>
      <w:r>
        <w:t>centres</w:t>
      </w:r>
      <w:r>
        <w:t>.</w:t>
      </w:r>
      <w:r w:rsidR="00293609">
        <w:t xml:space="preserve"> </w:t>
      </w:r>
      <w:r w:rsidR="00D11A82">
        <w:t>Cassandra data management use cases include product catalogs and playlists, sensor data and Internet of Things, messaging and social networking, recommendation, personalization, fraud detection, and numerous other applications that deal with time series data. The wide adoption of Cassandra [3] in big data applications is attributed to, among other things, its scalable and fault-tolerant peer-to-peer architecture [4], versatile and flexible data model that evolved from the BigTable data model [5], declarative and user-friendly Cassandra Query Language (CQL), and very efficient write and read access paths that enable critical big data applications to stay always on, scale to millions of transactions per second, and handle node and even entire data center failures with ease.</w:t>
      </w:r>
    </w:p>
    <w:p w14:paraId="11CF8FAC" w14:textId="1927743B" w:rsidR="003850C6" w:rsidRDefault="00293609" w:rsidP="00350EEA">
      <w:pPr>
        <w:spacing w:after="0"/>
        <w:rPr>
          <w:b/>
        </w:rPr>
      </w:pPr>
      <w:r>
        <w:t xml:space="preserve">This paper introduces </w:t>
      </w:r>
      <w:r>
        <w:t xml:space="preserve">a rigorous query-driven data </w:t>
      </w:r>
      <w:r w:rsidR="00E469F7">
        <w:t>modelling</w:t>
      </w:r>
      <w:r>
        <w:t xml:space="preserve"> methodology for Apache Cassandra.</w:t>
      </w:r>
      <w:r>
        <w:t xml:space="preserve"> The </w:t>
      </w:r>
      <w:r>
        <w:t xml:space="preserve">methodology was shown to be drastically different from the traditional relational data </w:t>
      </w:r>
      <w:r w:rsidR="00E469F7">
        <w:t>modelling</w:t>
      </w:r>
      <w:r>
        <w:t xml:space="preserve"> approach in a number of ways, such as query-driven schema design, data nesting and data duplication.</w:t>
      </w:r>
      <w:r>
        <w:t xml:space="preserve"> This paper</w:t>
      </w:r>
      <w:r>
        <w:t xml:space="preserve"> elaborate</w:t>
      </w:r>
      <w:r>
        <w:t>s</w:t>
      </w:r>
      <w:r>
        <w:t xml:space="preserve"> the fundamental data </w:t>
      </w:r>
      <w:r w:rsidR="00E469F7">
        <w:t>modelling</w:t>
      </w:r>
      <w:r>
        <w:t xml:space="preserve"> principles for </w:t>
      </w:r>
      <w:r w:rsidR="00E469F7">
        <w:t>Cassandra and</w:t>
      </w:r>
      <w:r>
        <w:t xml:space="preserve"> define</w:t>
      </w:r>
      <w:r>
        <w:t>s</w:t>
      </w:r>
      <w:r>
        <w:t xml:space="preserve"> mapping rules and mapping patterns to transition from technology-independent conceptual data models to Cassandra-specific logical data models.</w:t>
      </w:r>
      <w:r>
        <w:t xml:space="preserve"> It also explains the role of </w:t>
      </w:r>
      <w:r>
        <w:t xml:space="preserve">physical data </w:t>
      </w:r>
      <w:r w:rsidR="00E469F7">
        <w:t>modelling</w:t>
      </w:r>
      <w:r>
        <w:t xml:space="preserve"> and proposed a novel visualization technique, called Chebotko Diagrams, which can be used to capture complex logical and physical data models.</w:t>
      </w:r>
      <w:r w:rsidR="00E469F7">
        <w:t xml:space="preserve"> </w:t>
      </w:r>
      <w:r w:rsidR="00297909">
        <w:t>Finally,</w:t>
      </w:r>
      <w:r w:rsidR="00E469F7">
        <w:t xml:space="preserve"> it presents </w:t>
      </w:r>
      <w:r w:rsidR="00E469F7">
        <w:t xml:space="preserve">a powerful data </w:t>
      </w:r>
      <w:r w:rsidR="00E469F7">
        <w:t>modelling</w:t>
      </w:r>
      <w:r w:rsidR="00E469F7">
        <w:t xml:space="preserve"> tool, called KDM, which automates some of the most complex, error-prone, and time-consuming data </w:t>
      </w:r>
      <w:r w:rsidR="00E469F7">
        <w:t>modelling</w:t>
      </w:r>
      <w:r w:rsidR="00E469F7">
        <w:t xml:space="preserve"> tasks, including conceptual-to-logical mapping, logical-to-physical mapping, and CQL generation.</w:t>
      </w:r>
    </w:p>
    <w:p w14:paraId="2481A9A4" w14:textId="77777777" w:rsidR="00D62C86" w:rsidRDefault="00D62C86" w:rsidP="00350EEA">
      <w:pPr>
        <w:spacing w:after="0"/>
        <w:rPr>
          <w:b/>
        </w:rPr>
      </w:pPr>
    </w:p>
    <w:p w14:paraId="648E2C51" w14:textId="383C8E5F" w:rsidR="00D76D02" w:rsidRDefault="00B42CA2" w:rsidP="00350EEA">
      <w:pPr>
        <w:spacing w:after="0"/>
        <w:rPr>
          <w:b/>
        </w:rPr>
      </w:pPr>
      <w:r>
        <w:rPr>
          <w:b/>
        </w:rPr>
        <w:t>Exercise 2</w:t>
      </w:r>
    </w:p>
    <w:p w14:paraId="6FB27502" w14:textId="77777777" w:rsidR="00DF08D3" w:rsidRDefault="00B42CA2" w:rsidP="00350EEA">
      <w:pPr>
        <w:spacing w:after="0"/>
        <w:rPr>
          <w:b/>
        </w:rPr>
      </w:pPr>
      <w:r>
        <w:rPr>
          <w:noProof/>
        </w:rPr>
        <w:drawing>
          <wp:inline distT="0" distB="0" distL="0" distR="0" wp14:anchorId="0E7734BC" wp14:editId="03EB603E">
            <wp:extent cx="6465570" cy="26574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8886" t="35763" r="2780" b="14285"/>
                    <a:stretch/>
                  </pic:blipFill>
                  <pic:spPr bwMode="auto">
                    <a:xfrm>
                      <a:off x="0" y="0"/>
                      <a:ext cx="6488169" cy="2666699"/>
                    </a:xfrm>
                    <a:prstGeom prst="rect">
                      <a:avLst/>
                    </a:prstGeom>
                    <a:ln>
                      <a:noFill/>
                    </a:ln>
                    <a:extLst>
                      <a:ext uri="{53640926-AAD7-44D8-BBD7-CCE9431645EC}">
                        <a14:shadowObscured xmlns:a14="http://schemas.microsoft.com/office/drawing/2010/main"/>
                      </a:ext>
                    </a:extLst>
                  </pic:spPr>
                </pic:pic>
              </a:graphicData>
            </a:graphic>
          </wp:inline>
        </w:drawing>
      </w:r>
    </w:p>
    <w:p w14:paraId="1766EE25" w14:textId="5FC04F63" w:rsidR="003850C6" w:rsidRPr="003850C6" w:rsidRDefault="003850C6" w:rsidP="00350EEA">
      <w:pPr>
        <w:spacing w:after="0"/>
        <w:rPr>
          <w:b/>
        </w:rPr>
      </w:pPr>
      <w:bookmarkStart w:id="0" w:name="_GoBack"/>
      <w:bookmarkEnd w:id="0"/>
      <w:r w:rsidRPr="003850C6">
        <w:rPr>
          <w:b/>
        </w:rPr>
        <w:lastRenderedPageBreak/>
        <w:t>Exercise 3</w:t>
      </w:r>
    </w:p>
    <w:p w14:paraId="0ACB1B21" w14:textId="0DBB4381" w:rsidR="003850C6" w:rsidRDefault="00B00B66" w:rsidP="00350EEA">
      <w:pPr>
        <w:spacing w:after="0"/>
      </w:pPr>
      <w:r>
        <w:t>Ex3.cql File Content</w:t>
      </w:r>
    </w:p>
    <w:p w14:paraId="64195F56" w14:textId="5F8544FB" w:rsidR="00B00B66" w:rsidRDefault="00C2532E" w:rsidP="00350EEA">
      <w:pPr>
        <w:spacing w:after="0"/>
      </w:pPr>
      <w:r>
        <w:rPr>
          <w:noProof/>
        </w:rPr>
        <w:drawing>
          <wp:inline distT="0" distB="0" distL="0" distR="0" wp14:anchorId="16B44DB8" wp14:editId="0903CEB2">
            <wp:extent cx="6407270" cy="733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986" t="18683" r="30243" b="69557"/>
                    <a:stretch/>
                  </pic:blipFill>
                  <pic:spPr bwMode="auto">
                    <a:xfrm>
                      <a:off x="0" y="0"/>
                      <a:ext cx="6439518" cy="737116"/>
                    </a:xfrm>
                    <a:prstGeom prst="rect">
                      <a:avLst/>
                    </a:prstGeom>
                    <a:ln>
                      <a:noFill/>
                    </a:ln>
                    <a:extLst>
                      <a:ext uri="{53640926-AAD7-44D8-BBD7-CCE9431645EC}">
                        <a14:shadowObscured xmlns:a14="http://schemas.microsoft.com/office/drawing/2010/main"/>
                      </a:ext>
                    </a:extLst>
                  </pic:spPr>
                </pic:pic>
              </a:graphicData>
            </a:graphic>
          </wp:inline>
        </w:drawing>
      </w:r>
    </w:p>
    <w:p w14:paraId="4FD23637" w14:textId="1A000147" w:rsidR="00B00B66" w:rsidRDefault="00B00B66" w:rsidP="00350EEA">
      <w:pPr>
        <w:spacing w:after="0"/>
      </w:pPr>
    </w:p>
    <w:p w14:paraId="0D3DB04D" w14:textId="41A76312" w:rsidR="00B00B66" w:rsidRDefault="00B00B66" w:rsidP="00350EEA">
      <w:pPr>
        <w:spacing w:after="0"/>
      </w:pPr>
      <w:r>
        <w:t>‘</w:t>
      </w:r>
      <w:r>
        <w:t>SELECT * FROM Music;</w:t>
      </w:r>
      <w:r>
        <w:t>’ output</w:t>
      </w:r>
    </w:p>
    <w:p w14:paraId="1472B3CA" w14:textId="3FDB12B0" w:rsidR="00B00B66" w:rsidRDefault="00B00B66" w:rsidP="00350EEA">
      <w:pPr>
        <w:spacing w:after="0"/>
      </w:pPr>
      <w:r>
        <w:rPr>
          <w:noProof/>
        </w:rPr>
        <w:drawing>
          <wp:inline distT="0" distB="0" distL="0" distR="0" wp14:anchorId="1E5191F8" wp14:editId="71827EF5">
            <wp:extent cx="4661841" cy="20193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09" t="53793" r="48814" b="22266"/>
                    <a:stretch/>
                  </pic:blipFill>
                  <pic:spPr bwMode="auto">
                    <a:xfrm>
                      <a:off x="0" y="0"/>
                      <a:ext cx="4678739" cy="2026620"/>
                    </a:xfrm>
                    <a:prstGeom prst="rect">
                      <a:avLst/>
                    </a:prstGeom>
                    <a:ln>
                      <a:noFill/>
                    </a:ln>
                    <a:extLst>
                      <a:ext uri="{53640926-AAD7-44D8-BBD7-CCE9431645EC}">
                        <a14:shadowObscured xmlns:a14="http://schemas.microsoft.com/office/drawing/2010/main"/>
                      </a:ext>
                    </a:extLst>
                  </pic:spPr>
                </pic:pic>
              </a:graphicData>
            </a:graphic>
          </wp:inline>
        </w:drawing>
      </w:r>
    </w:p>
    <w:p w14:paraId="53D3AC5F" w14:textId="77777777" w:rsidR="003E4680" w:rsidRDefault="003E4680" w:rsidP="003E4680">
      <w:pPr>
        <w:spacing w:after="0"/>
        <w:rPr>
          <w:b/>
        </w:rPr>
      </w:pPr>
    </w:p>
    <w:p w14:paraId="6E8D7F86" w14:textId="3B09F735" w:rsidR="00A34304" w:rsidRDefault="003E4680" w:rsidP="003E4680">
      <w:pPr>
        <w:spacing w:after="0"/>
        <w:rPr>
          <w:b/>
        </w:rPr>
      </w:pPr>
      <w:r w:rsidRPr="003850C6">
        <w:rPr>
          <w:b/>
        </w:rPr>
        <w:t xml:space="preserve">Exercise </w:t>
      </w:r>
      <w:r>
        <w:rPr>
          <w:b/>
        </w:rPr>
        <w:t>4</w:t>
      </w:r>
    </w:p>
    <w:p w14:paraId="6188878F" w14:textId="45F76B39" w:rsidR="00A34304" w:rsidRPr="00A34304" w:rsidRDefault="00A34304" w:rsidP="003E4680">
      <w:pPr>
        <w:spacing w:after="0"/>
      </w:pPr>
      <w:r w:rsidRPr="00A34304">
        <w:t>File Content</w:t>
      </w:r>
    </w:p>
    <w:p w14:paraId="3FD93DB4" w14:textId="1940DB1A" w:rsidR="00A34304" w:rsidRDefault="000644CB" w:rsidP="003E4680">
      <w:pPr>
        <w:spacing w:after="0"/>
      </w:pPr>
      <w:r>
        <w:rPr>
          <w:noProof/>
        </w:rPr>
        <w:drawing>
          <wp:inline distT="0" distB="0" distL="0" distR="0" wp14:anchorId="09B248B0" wp14:editId="499CA3B3">
            <wp:extent cx="4314825" cy="200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87" t="18727" r="61299" b="79071"/>
                    <a:stretch/>
                  </pic:blipFill>
                  <pic:spPr bwMode="auto">
                    <a:xfrm>
                      <a:off x="0" y="0"/>
                      <a:ext cx="4319651" cy="200249"/>
                    </a:xfrm>
                    <a:prstGeom prst="rect">
                      <a:avLst/>
                    </a:prstGeom>
                    <a:ln>
                      <a:noFill/>
                    </a:ln>
                    <a:extLst>
                      <a:ext uri="{53640926-AAD7-44D8-BBD7-CCE9431645EC}">
                        <a14:shadowObscured xmlns:a14="http://schemas.microsoft.com/office/drawing/2010/main"/>
                      </a:ext>
                    </a:extLst>
                  </pic:spPr>
                </pic:pic>
              </a:graphicData>
            </a:graphic>
          </wp:inline>
        </w:drawing>
      </w:r>
    </w:p>
    <w:p w14:paraId="68223C73" w14:textId="77777777" w:rsidR="000644CB" w:rsidRPr="00A34304" w:rsidRDefault="000644CB" w:rsidP="003E4680">
      <w:pPr>
        <w:spacing w:after="0"/>
      </w:pPr>
    </w:p>
    <w:p w14:paraId="6648AE52" w14:textId="18A18CFF" w:rsidR="00A34304" w:rsidRPr="00A34304" w:rsidRDefault="00A34304" w:rsidP="003E4680">
      <w:pPr>
        <w:spacing w:after="0"/>
      </w:pPr>
      <w:r w:rsidRPr="00A34304">
        <w:t>Output</w:t>
      </w:r>
    </w:p>
    <w:p w14:paraId="08AAD4BA" w14:textId="6C82C771" w:rsidR="00A34304" w:rsidRPr="003850C6" w:rsidRDefault="00A34304" w:rsidP="003E4680">
      <w:pPr>
        <w:spacing w:after="0"/>
        <w:rPr>
          <w:b/>
        </w:rPr>
      </w:pPr>
      <w:r>
        <w:rPr>
          <w:noProof/>
        </w:rPr>
        <w:drawing>
          <wp:inline distT="0" distB="0" distL="0" distR="0" wp14:anchorId="702A256C" wp14:editId="0AD57C30">
            <wp:extent cx="4261616" cy="14287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0109" t="61182" r="51141" b="21675"/>
                    <a:stretch/>
                  </pic:blipFill>
                  <pic:spPr bwMode="auto">
                    <a:xfrm>
                      <a:off x="0" y="0"/>
                      <a:ext cx="4272830" cy="1432510"/>
                    </a:xfrm>
                    <a:prstGeom prst="rect">
                      <a:avLst/>
                    </a:prstGeom>
                    <a:ln>
                      <a:noFill/>
                    </a:ln>
                    <a:extLst>
                      <a:ext uri="{53640926-AAD7-44D8-BBD7-CCE9431645EC}">
                        <a14:shadowObscured xmlns:a14="http://schemas.microsoft.com/office/drawing/2010/main"/>
                      </a:ext>
                    </a:extLst>
                  </pic:spPr>
                </pic:pic>
              </a:graphicData>
            </a:graphic>
          </wp:inline>
        </w:drawing>
      </w:r>
    </w:p>
    <w:p w14:paraId="7F8F7A74" w14:textId="6627D6DA" w:rsidR="003E4680" w:rsidRDefault="003E4680" w:rsidP="00350EEA">
      <w:pPr>
        <w:spacing w:after="0"/>
      </w:pPr>
    </w:p>
    <w:p w14:paraId="216A589E" w14:textId="3E251A06" w:rsidR="003A0DED" w:rsidRDefault="003A0DED" w:rsidP="00350EEA">
      <w:pPr>
        <w:spacing w:after="0"/>
        <w:rPr>
          <w:b/>
        </w:rPr>
      </w:pPr>
      <w:r w:rsidRPr="003A0DED">
        <w:rPr>
          <w:b/>
        </w:rPr>
        <w:t>Exercise 5</w:t>
      </w:r>
    </w:p>
    <w:p w14:paraId="30643EE8" w14:textId="5C93F128" w:rsidR="003A0DED" w:rsidRDefault="003A0DED" w:rsidP="00350EEA">
      <w:pPr>
        <w:spacing w:after="0"/>
      </w:pPr>
      <w:r w:rsidRPr="003A0DED">
        <w:t>File Content</w:t>
      </w:r>
    </w:p>
    <w:p w14:paraId="42223C4C" w14:textId="2DCB2B7B" w:rsidR="003A0DED" w:rsidRDefault="003A0DED" w:rsidP="00350EEA">
      <w:pPr>
        <w:spacing w:after="0"/>
      </w:pPr>
      <w:r>
        <w:rPr>
          <w:noProof/>
        </w:rPr>
        <w:drawing>
          <wp:inline distT="0" distB="0" distL="0" distR="0" wp14:anchorId="124386D5" wp14:editId="3A322FE7">
            <wp:extent cx="4982308" cy="32385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965" t="18916" r="54797" b="77242"/>
                    <a:stretch/>
                  </pic:blipFill>
                  <pic:spPr bwMode="auto">
                    <a:xfrm>
                      <a:off x="0" y="0"/>
                      <a:ext cx="4990639" cy="324392"/>
                    </a:xfrm>
                    <a:prstGeom prst="rect">
                      <a:avLst/>
                    </a:prstGeom>
                    <a:ln>
                      <a:noFill/>
                    </a:ln>
                    <a:extLst>
                      <a:ext uri="{53640926-AAD7-44D8-BBD7-CCE9431645EC}">
                        <a14:shadowObscured xmlns:a14="http://schemas.microsoft.com/office/drawing/2010/main"/>
                      </a:ext>
                    </a:extLst>
                  </pic:spPr>
                </pic:pic>
              </a:graphicData>
            </a:graphic>
          </wp:inline>
        </w:drawing>
      </w:r>
    </w:p>
    <w:p w14:paraId="664FCC3F" w14:textId="77777777" w:rsidR="003A0DED" w:rsidRDefault="003A0DED" w:rsidP="00350EEA">
      <w:pPr>
        <w:spacing w:after="0"/>
      </w:pPr>
    </w:p>
    <w:p w14:paraId="32976393" w14:textId="326479C0" w:rsidR="003A0DED" w:rsidRDefault="003A0DED" w:rsidP="00350EEA">
      <w:pPr>
        <w:spacing w:after="0"/>
      </w:pPr>
      <w:r>
        <w:t>Output</w:t>
      </w:r>
    </w:p>
    <w:p w14:paraId="539F8381" w14:textId="463E6E03" w:rsidR="003A0DED" w:rsidRPr="003A0DED" w:rsidRDefault="003A0DED" w:rsidP="00350EEA">
      <w:pPr>
        <w:spacing w:after="0"/>
      </w:pPr>
      <w:r>
        <w:rPr>
          <w:noProof/>
        </w:rPr>
        <w:drawing>
          <wp:inline distT="0" distB="0" distL="0" distR="0" wp14:anchorId="640F4C5E" wp14:editId="54E873F2">
            <wp:extent cx="4149725" cy="1342974"/>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0109" t="59750" r="48647" b="22267"/>
                    <a:stretch/>
                  </pic:blipFill>
                  <pic:spPr bwMode="auto">
                    <a:xfrm>
                      <a:off x="0" y="0"/>
                      <a:ext cx="4163215" cy="1347340"/>
                    </a:xfrm>
                    <a:prstGeom prst="rect">
                      <a:avLst/>
                    </a:prstGeom>
                    <a:ln>
                      <a:noFill/>
                    </a:ln>
                    <a:extLst>
                      <a:ext uri="{53640926-AAD7-44D8-BBD7-CCE9431645EC}">
                        <a14:shadowObscured xmlns:a14="http://schemas.microsoft.com/office/drawing/2010/main"/>
                      </a:ext>
                    </a:extLst>
                  </pic:spPr>
                </pic:pic>
              </a:graphicData>
            </a:graphic>
          </wp:inline>
        </w:drawing>
      </w:r>
    </w:p>
    <w:sectPr w:rsidR="003A0DED" w:rsidRPr="003A0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50691"/>
    <w:multiLevelType w:val="hybridMultilevel"/>
    <w:tmpl w:val="17DA8C1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F0D"/>
    <w:rsid w:val="00012C27"/>
    <w:rsid w:val="000644CB"/>
    <w:rsid w:val="000E02AD"/>
    <w:rsid w:val="00147C93"/>
    <w:rsid w:val="001C711B"/>
    <w:rsid w:val="00263ECC"/>
    <w:rsid w:val="00271B26"/>
    <w:rsid w:val="00293609"/>
    <w:rsid w:val="00297909"/>
    <w:rsid w:val="003214AC"/>
    <w:rsid w:val="00346DE4"/>
    <w:rsid w:val="00350EEA"/>
    <w:rsid w:val="00365CB7"/>
    <w:rsid w:val="003706D8"/>
    <w:rsid w:val="00373CD2"/>
    <w:rsid w:val="003850C6"/>
    <w:rsid w:val="003A0DED"/>
    <w:rsid w:val="003B3DDF"/>
    <w:rsid w:val="003E4680"/>
    <w:rsid w:val="00487E56"/>
    <w:rsid w:val="004B08B3"/>
    <w:rsid w:val="004B1DC9"/>
    <w:rsid w:val="004D078D"/>
    <w:rsid w:val="004F25EC"/>
    <w:rsid w:val="0052393B"/>
    <w:rsid w:val="00531B3F"/>
    <w:rsid w:val="005330F2"/>
    <w:rsid w:val="00534BE3"/>
    <w:rsid w:val="00575C4F"/>
    <w:rsid w:val="005A39F9"/>
    <w:rsid w:val="005E6EDF"/>
    <w:rsid w:val="00665F1C"/>
    <w:rsid w:val="006E5D92"/>
    <w:rsid w:val="007547AD"/>
    <w:rsid w:val="0077792A"/>
    <w:rsid w:val="00777DCD"/>
    <w:rsid w:val="00781275"/>
    <w:rsid w:val="007B653D"/>
    <w:rsid w:val="0080013E"/>
    <w:rsid w:val="0083365C"/>
    <w:rsid w:val="00850982"/>
    <w:rsid w:val="008A04F6"/>
    <w:rsid w:val="008E6EE4"/>
    <w:rsid w:val="00931DB0"/>
    <w:rsid w:val="00953A81"/>
    <w:rsid w:val="00965DFA"/>
    <w:rsid w:val="00A235D2"/>
    <w:rsid w:val="00A34304"/>
    <w:rsid w:val="00A91A0B"/>
    <w:rsid w:val="00AD1FA3"/>
    <w:rsid w:val="00B00B66"/>
    <w:rsid w:val="00B268FF"/>
    <w:rsid w:val="00B42CA2"/>
    <w:rsid w:val="00B65E0B"/>
    <w:rsid w:val="00B968CB"/>
    <w:rsid w:val="00BD7050"/>
    <w:rsid w:val="00C2532E"/>
    <w:rsid w:val="00C91E8E"/>
    <w:rsid w:val="00CC14C2"/>
    <w:rsid w:val="00CD46C9"/>
    <w:rsid w:val="00D03F86"/>
    <w:rsid w:val="00D11A82"/>
    <w:rsid w:val="00D62C86"/>
    <w:rsid w:val="00D76D02"/>
    <w:rsid w:val="00D8207F"/>
    <w:rsid w:val="00DF08D3"/>
    <w:rsid w:val="00E115C6"/>
    <w:rsid w:val="00E31F39"/>
    <w:rsid w:val="00E469F7"/>
    <w:rsid w:val="00EA5091"/>
    <w:rsid w:val="00EC41EC"/>
    <w:rsid w:val="00EE0803"/>
    <w:rsid w:val="00F02F0D"/>
    <w:rsid w:val="00F83103"/>
    <w:rsid w:val="00FB7246"/>
    <w:rsid w:val="00FE17C0"/>
    <w:rsid w:val="00FE7F39"/>
    <w:rsid w:val="00FF60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1D75"/>
  <w15:chartTrackingRefBased/>
  <w15:docId w15:val="{B2C036C1-4AA7-4845-BA88-D2659A26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7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E17C0"/>
    <w:rPr>
      <w:color w:val="0563C1" w:themeColor="hyperlink"/>
      <w:u w:val="single"/>
    </w:rPr>
  </w:style>
  <w:style w:type="paragraph" w:styleId="ListParagraph">
    <w:name w:val="List Paragraph"/>
    <w:basedOn w:val="Normal"/>
    <w:uiPriority w:val="34"/>
    <w:qFormat/>
    <w:rsid w:val="00665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3185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vichare@hawk.iit.ed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2</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jagruti vichare</dc:creator>
  <cp:keywords/>
  <dc:description/>
  <cp:lastModifiedBy>jagruti vichare</cp:lastModifiedBy>
  <cp:revision>110</cp:revision>
  <dcterms:created xsi:type="dcterms:W3CDTF">2018-03-18T17:01:00Z</dcterms:created>
  <dcterms:modified xsi:type="dcterms:W3CDTF">2018-04-13T04:11:00Z</dcterms:modified>
</cp:coreProperties>
</file>