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F757D" w14:textId="78525180" w:rsidR="00BF69D8" w:rsidRDefault="00BF69D8">
      <w:pPr>
        <w:rPr>
          <w:color w:val="002060"/>
        </w:rPr>
      </w:pPr>
    </w:p>
    <w:p w14:paraId="090D8F0B" w14:textId="68355011" w:rsidR="00BF69D8" w:rsidRDefault="00BF69D8">
      <w:pPr>
        <w:rPr>
          <w:color w:val="002060"/>
        </w:rPr>
      </w:pPr>
    </w:p>
    <w:p w14:paraId="604D896B" w14:textId="199DC7A2" w:rsidR="00BF69D8" w:rsidRDefault="00BF69D8">
      <w:pPr>
        <w:rPr>
          <w:color w:val="002060"/>
        </w:rPr>
      </w:pPr>
    </w:p>
    <w:p w14:paraId="55004BB2" w14:textId="0764CE33" w:rsidR="00BF69D8" w:rsidRDefault="00BF69D8">
      <w:pPr>
        <w:rPr>
          <w:color w:val="002060"/>
        </w:rPr>
      </w:pPr>
    </w:p>
    <w:p w14:paraId="41472889" w14:textId="61EAD779" w:rsidR="00BF69D8" w:rsidRDefault="00BF69D8">
      <w:pPr>
        <w:rPr>
          <w:color w:val="002060"/>
        </w:rPr>
      </w:pPr>
    </w:p>
    <w:p w14:paraId="095936A5" w14:textId="77777777" w:rsidR="00BF69D8" w:rsidRPr="00BF69D8" w:rsidRDefault="00BF69D8">
      <w:pPr>
        <w:rPr>
          <w:color w:val="002060"/>
        </w:rPr>
      </w:pPr>
    </w:p>
    <w:p w14:paraId="4608E244" w14:textId="39500EA2" w:rsidR="00BF69D8" w:rsidRDefault="00BF69D8" w:rsidP="00BF69D8">
      <w:r>
        <w:rPr>
          <w:noProof/>
        </w:rPr>
        <w:drawing>
          <wp:inline distT="0" distB="0" distL="0" distR="0" wp14:anchorId="2C0AB51B" wp14:editId="6ACE44EA">
            <wp:extent cx="2647784" cy="629847"/>
            <wp:effectExtent l="0" t="0" r="635" b="0"/>
            <wp:docPr id="22" name="Picture 22" descr="Springboard - Data Analytics Career Track Mentor (Part-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board - Data Analytics Career Track Mentor (Part-Tim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4441" cy="679006"/>
                    </a:xfrm>
                    <a:prstGeom prst="rect">
                      <a:avLst/>
                    </a:prstGeom>
                    <a:noFill/>
                    <a:ln>
                      <a:noFill/>
                    </a:ln>
                  </pic:spPr>
                </pic:pic>
              </a:graphicData>
            </a:graphic>
          </wp:inline>
        </w:drawing>
      </w:r>
      <w:r>
        <w:tab/>
      </w:r>
      <w:r>
        <w:tab/>
      </w:r>
      <w:r>
        <w:rPr>
          <w:noProof/>
        </w:rPr>
        <w:drawing>
          <wp:inline distT="0" distB="0" distL="0" distR="0" wp14:anchorId="5981F6C8" wp14:editId="466E43CF">
            <wp:extent cx="2853256" cy="51683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30845" b="36807"/>
                    <a:stretch/>
                  </pic:blipFill>
                  <pic:spPr bwMode="auto">
                    <a:xfrm>
                      <a:off x="0" y="0"/>
                      <a:ext cx="2854325" cy="517029"/>
                    </a:xfrm>
                    <a:prstGeom prst="rect">
                      <a:avLst/>
                    </a:prstGeom>
                    <a:noFill/>
                    <a:ln>
                      <a:noFill/>
                    </a:ln>
                    <a:extLst>
                      <a:ext uri="{53640926-AAD7-44D8-BBD7-CCE9431645EC}">
                        <a14:shadowObscured xmlns:a14="http://schemas.microsoft.com/office/drawing/2010/main"/>
                      </a:ext>
                    </a:extLst>
                  </pic:spPr>
                </pic:pic>
              </a:graphicData>
            </a:graphic>
          </wp:inline>
        </w:drawing>
      </w:r>
    </w:p>
    <w:p w14:paraId="0887B1E5" w14:textId="77777777" w:rsidR="00BF69D8" w:rsidRDefault="00BF69D8"/>
    <w:p w14:paraId="65B0974A" w14:textId="2BD49A90" w:rsidR="00BF69D8" w:rsidRDefault="00BF69D8"/>
    <w:p w14:paraId="163A4063" w14:textId="5DB9414B" w:rsidR="00BF69D8" w:rsidRDefault="00BF69D8" w:rsidP="00BF69D8">
      <w:pPr>
        <w:pStyle w:val="Title"/>
        <w:jc w:val="center"/>
        <w:rPr>
          <w:rFonts w:asciiTheme="minorHAnsi" w:hAnsiTheme="minorHAnsi" w:cstheme="minorHAnsi"/>
          <w:b/>
          <w:bCs/>
          <w:color w:val="002060"/>
        </w:rPr>
      </w:pPr>
      <w:r w:rsidRPr="00BF69D8">
        <w:rPr>
          <w:rFonts w:asciiTheme="minorHAnsi" w:hAnsiTheme="minorHAnsi" w:cstheme="minorHAnsi"/>
          <w:b/>
          <w:bCs/>
          <w:color w:val="002060"/>
        </w:rPr>
        <w:t>LENDING CLUB LOAN DEFAULT PREDICTION</w:t>
      </w:r>
    </w:p>
    <w:p w14:paraId="270AB5CF" w14:textId="62FD7B9D" w:rsidR="00BF69D8" w:rsidRPr="00BF69D8" w:rsidRDefault="00BF69D8" w:rsidP="00BF69D8">
      <w:pPr>
        <w:pStyle w:val="Subtitle"/>
        <w:jc w:val="center"/>
        <w:rPr>
          <w:color w:val="002060"/>
          <w:sz w:val="44"/>
          <w:szCs w:val="44"/>
        </w:rPr>
      </w:pPr>
      <w:r w:rsidRPr="00BF69D8">
        <w:rPr>
          <w:color w:val="002060"/>
          <w:sz w:val="44"/>
          <w:szCs w:val="44"/>
        </w:rPr>
        <w:t>MACHINE LEARNING ALGORITHM</w:t>
      </w:r>
    </w:p>
    <w:p w14:paraId="64F797B3" w14:textId="77777777" w:rsidR="00BF69D8" w:rsidRDefault="00BF69D8"/>
    <w:p w14:paraId="17C64CE4" w14:textId="54D70D39" w:rsidR="00BF69D8" w:rsidRPr="00BF69D8" w:rsidRDefault="00BF69D8" w:rsidP="00BF69D8">
      <w:pPr>
        <w:pStyle w:val="Subtitle"/>
        <w:jc w:val="center"/>
        <w:rPr>
          <w:b/>
          <w:bCs/>
          <w:sz w:val="32"/>
          <w:szCs w:val="32"/>
        </w:rPr>
      </w:pPr>
      <w:r w:rsidRPr="00BF69D8">
        <w:rPr>
          <w:b/>
          <w:bCs/>
          <w:sz w:val="32"/>
          <w:szCs w:val="32"/>
        </w:rPr>
        <w:t>CAP</w:t>
      </w:r>
      <w:r w:rsidR="00C75993">
        <w:rPr>
          <w:b/>
          <w:bCs/>
          <w:sz w:val="32"/>
          <w:szCs w:val="32"/>
        </w:rPr>
        <w:t>S</w:t>
      </w:r>
      <w:r w:rsidRPr="00BF69D8">
        <w:rPr>
          <w:b/>
          <w:bCs/>
          <w:sz w:val="32"/>
          <w:szCs w:val="32"/>
        </w:rPr>
        <w:t>TONE PROJECT – MILESTONE 1</w:t>
      </w:r>
    </w:p>
    <w:p w14:paraId="34F7D2F9" w14:textId="77777777" w:rsidR="00BF69D8" w:rsidRDefault="00BF69D8"/>
    <w:p w14:paraId="29E910BF" w14:textId="4576987A" w:rsidR="00BF69D8" w:rsidRDefault="00BF69D8"/>
    <w:tbl>
      <w:tblPr>
        <w:tblStyle w:val="ListTable3-Accent1"/>
        <w:tblW w:w="10161" w:type="dxa"/>
        <w:tblLook w:val="04A0" w:firstRow="1" w:lastRow="0" w:firstColumn="1" w:lastColumn="0" w:noHBand="0" w:noVBand="1"/>
      </w:tblPr>
      <w:tblGrid>
        <w:gridCol w:w="3505"/>
        <w:gridCol w:w="1710"/>
        <w:gridCol w:w="2473"/>
        <w:gridCol w:w="2473"/>
      </w:tblGrid>
      <w:tr w:rsidR="00BF69D8" w14:paraId="6A637640" w14:textId="77777777" w:rsidTr="00BF69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05" w:type="dxa"/>
          </w:tcPr>
          <w:p w14:paraId="30B468AC" w14:textId="0A977E1B" w:rsidR="00BF69D8" w:rsidRDefault="00BF69D8" w:rsidP="00BF69D8">
            <w:pPr>
              <w:jc w:val="center"/>
            </w:pPr>
            <w:r>
              <w:t>VERSION HISTORY</w:t>
            </w:r>
          </w:p>
        </w:tc>
        <w:tc>
          <w:tcPr>
            <w:tcW w:w="1710" w:type="dxa"/>
          </w:tcPr>
          <w:p w14:paraId="14204E1A" w14:textId="1D0B7A15" w:rsidR="00BF69D8" w:rsidRDefault="00BF69D8" w:rsidP="00BF69D8">
            <w:pPr>
              <w:jc w:val="center"/>
              <w:cnfStyle w:val="100000000000" w:firstRow="1" w:lastRow="0" w:firstColumn="0" w:lastColumn="0" w:oddVBand="0" w:evenVBand="0" w:oddHBand="0" w:evenHBand="0" w:firstRowFirstColumn="0" w:firstRowLastColumn="0" w:lastRowFirstColumn="0" w:lastRowLastColumn="0"/>
            </w:pPr>
            <w:r>
              <w:t>DATE</w:t>
            </w:r>
          </w:p>
        </w:tc>
        <w:tc>
          <w:tcPr>
            <w:tcW w:w="2473" w:type="dxa"/>
          </w:tcPr>
          <w:p w14:paraId="3660F717" w14:textId="67E4A303" w:rsidR="00BF69D8" w:rsidRDefault="00BF69D8" w:rsidP="00BF69D8">
            <w:pPr>
              <w:jc w:val="center"/>
              <w:cnfStyle w:val="100000000000" w:firstRow="1" w:lastRow="0" w:firstColumn="0" w:lastColumn="0" w:oddVBand="0" w:evenVBand="0" w:oddHBand="0" w:evenHBand="0" w:firstRowFirstColumn="0" w:firstRowLastColumn="0" w:lastRowFirstColumn="0" w:lastRowLastColumn="0"/>
            </w:pPr>
            <w:r>
              <w:t>PREPARER</w:t>
            </w:r>
          </w:p>
        </w:tc>
        <w:tc>
          <w:tcPr>
            <w:tcW w:w="2473" w:type="dxa"/>
          </w:tcPr>
          <w:p w14:paraId="40F3F74F" w14:textId="31BEFA8D" w:rsidR="00BF69D8" w:rsidRDefault="00BF69D8" w:rsidP="00BF69D8">
            <w:pPr>
              <w:jc w:val="center"/>
              <w:cnfStyle w:val="100000000000" w:firstRow="1" w:lastRow="0" w:firstColumn="0" w:lastColumn="0" w:oddVBand="0" w:evenVBand="0" w:oddHBand="0" w:evenHBand="0" w:firstRowFirstColumn="0" w:firstRowLastColumn="0" w:lastRowFirstColumn="0" w:lastRowLastColumn="0"/>
            </w:pPr>
            <w:r>
              <w:t>APPROVER</w:t>
            </w:r>
          </w:p>
        </w:tc>
      </w:tr>
      <w:tr w:rsidR="00BF69D8" w14:paraId="714B3B61" w14:textId="77777777" w:rsidTr="00BF6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04BC6C51" w14:textId="6CDF0248" w:rsidR="00BF69D8" w:rsidRPr="00BF69D8" w:rsidRDefault="00BF69D8" w:rsidP="00BF69D8">
            <w:pPr>
              <w:jc w:val="center"/>
              <w:rPr>
                <w:sz w:val="20"/>
                <w:szCs w:val="20"/>
              </w:rPr>
            </w:pPr>
            <w:r w:rsidRPr="00BF69D8">
              <w:rPr>
                <w:sz w:val="20"/>
                <w:szCs w:val="20"/>
              </w:rPr>
              <w:t>ISSUED FOR INFORMATION</w:t>
            </w:r>
          </w:p>
        </w:tc>
        <w:tc>
          <w:tcPr>
            <w:tcW w:w="1710" w:type="dxa"/>
          </w:tcPr>
          <w:p w14:paraId="4B940497" w14:textId="12C07A23" w:rsidR="00BF69D8" w:rsidRPr="00BF69D8" w:rsidRDefault="00BF69D8" w:rsidP="00BF69D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04/14/2020</w:t>
            </w:r>
          </w:p>
        </w:tc>
        <w:tc>
          <w:tcPr>
            <w:tcW w:w="2473" w:type="dxa"/>
          </w:tcPr>
          <w:p w14:paraId="0880F24B" w14:textId="4601B13D" w:rsidR="00BF69D8" w:rsidRPr="00BF69D8" w:rsidRDefault="00BF69D8" w:rsidP="00BF69D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JUGAL SHAH</w:t>
            </w:r>
          </w:p>
        </w:tc>
        <w:tc>
          <w:tcPr>
            <w:tcW w:w="2473" w:type="dxa"/>
          </w:tcPr>
          <w:p w14:paraId="55DBEE21" w14:textId="2D9EDF33" w:rsidR="00BF69D8" w:rsidRPr="00BF69D8" w:rsidRDefault="00BF69D8" w:rsidP="00BF69D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KEVIN GLYNN</w:t>
            </w:r>
          </w:p>
        </w:tc>
      </w:tr>
      <w:tr w:rsidR="00BF69D8" w14:paraId="3263865C" w14:textId="77777777" w:rsidTr="00BF69D8">
        <w:tc>
          <w:tcPr>
            <w:cnfStyle w:val="001000000000" w:firstRow="0" w:lastRow="0" w:firstColumn="1" w:lastColumn="0" w:oddVBand="0" w:evenVBand="0" w:oddHBand="0" w:evenHBand="0" w:firstRowFirstColumn="0" w:firstRowLastColumn="0" w:lastRowFirstColumn="0" w:lastRowLastColumn="0"/>
            <w:tcW w:w="3505" w:type="dxa"/>
          </w:tcPr>
          <w:p w14:paraId="6E31FECF" w14:textId="77777777" w:rsidR="00BF69D8" w:rsidRPr="00BF69D8" w:rsidRDefault="00BF69D8" w:rsidP="00BF69D8">
            <w:pPr>
              <w:jc w:val="center"/>
              <w:rPr>
                <w:sz w:val="20"/>
                <w:szCs w:val="20"/>
              </w:rPr>
            </w:pPr>
          </w:p>
        </w:tc>
        <w:tc>
          <w:tcPr>
            <w:tcW w:w="1710" w:type="dxa"/>
          </w:tcPr>
          <w:p w14:paraId="0F092DBC" w14:textId="77777777" w:rsidR="00BF69D8" w:rsidRPr="00BF69D8" w:rsidRDefault="00BF69D8" w:rsidP="00BF69D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473" w:type="dxa"/>
          </w:tcPr>
          <w:p w14:paraId="6E2C3360" w14:textId="77777777" w:rsidR="00BF69D8" w:rsidRPr="00BF69D8" w:rsidRDefault="00BF69D8" w:rsidP="00BF69D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473" w:type="dxa"/>
          </w:tcPr>
          <w:p w14:paraId="30BBDEEA" w14:textId="77777777" w:rsidR="00BF69D8" w:rsidRPr="00BF69D8" w:rsidRDefault="00BF69D8" w:rsidP="00BF69D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F69D8" w14:paraId="1679D300" w14:textId="77777777" w:rsidTr="00BF6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2F26389C" w14:textId="77777777" w:rsidR="00BF69D8" w:rsidRPr="00BF69D8" w:rsidRDefault="00BF69D8" w:rsidP="00BF69D8">
            <w:pPr>
              <w:jc w:val="center"/>
              <w:rPr>
                <w:sz w:val="20"/>
                <w:szCs w:val="20"/>
              </w:rPr>
            </w:pPr>
          </w:p>
        </w:tc>
        <w:tc>
          <w:tcPr>
            <w:tcW w:w="1710" w:type="dxa"/>
          </w:tcPr>
          <w:p w14:paraId="6856938F" w14:textId="77777777" w:rsidR="00BF69D8" w:rsidRPr="00BF69D8" w:rsidRDefault="00BF69D8" w:rsidP="00BF69D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473" w:type="dxa"/>
          </w:tcPr>
          <w:p w14:paraId="5C67BB73" w14:textId="77777777" w:rsidR="00BF69D8" w:rsidRPr="00BF69D8" w:rsidRDefault="00BF69D8" w:rsidP="00BF69D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473" w:type="dxa"/>
          </w:tcPr>
          <w:p w14:paraId="128F1734" w14:textId="77777777" w:rsidR="00BF69D8" w:rsidRPr="00BF69D8" w:rsidRDefault="00BF69D8" w:rsidP="00BF69D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F69D8" w14:paraId="39BB0222" w14:textId="77777777" w:rsidTr="00BF69D8">
        <w:tc>
          <w:tcPr>
            <w:cnfStyle w:val="001000000000" w:firstRow="0" w:lastRow="0" w:firstColumn="1" w:lastColumn="0" w:oddVBand="0" w:evenVBand="0" w:oddHBand="0" w:evenHBand="0" w:firstRowFirstColumn="0" w:firstRowLastColumn="0" w:lastRowFirstColumn="0" w:lastRowLastColumn="0"/>
            <w:tcW w:w="3505" w:type="dxa"/>
          </w:tcPr>
          <w:p w14:paraId="5AA067D0" w14:textId="77777777" w:rsidR="00BF69D8" w:rsidRPr="00BF69D8" w:rsidRDefault="00BF69D8" w:rsidP="00BF69D8">
            <w:pPr>
              <w:jc w:val="center"/>
              <w:rPr>
                <w:sz w:val="20"/>
                <w:szCs w:val="20"/>
              </w:rPr>
            </w:pPr>
          </w:p>
        </w:tc>
        <w:tc>
          <w:tcPr>
            <w:tcW w:w="1710" w:type="dxa"/>
          </w:tcPr>
          <w:p w14:paraId="56BB74F9" w14:textId="77777777" w:rsidR="00BF69D8" w:rsidRPr="00BF69D8" w:rsidRDefault="00BF69D8" w:rsidP="00BF69D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473" w:type="dxa"/>
          </w:tcPr>
          <w:p w14:paraId="70834933" w14:textId="77777777" w:rsidR="00BF69D8" w:rsidRPr="00BF69D8" w:rsidRDefault="00BF69D8" w:rsidP="00BF69D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473" w:type="dxa"/>
          </w:tcPr>
          <w:p w14:paraId="779C1413" w14:textId="77777777" w:rsidR="00BF69D8" w:rsidRPr="00BF69D8" w:rsidRDefault="00BF69D8" w:rsidP="00BF69D8">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71C453DD" w14:textId="13D2336F" w:rsidR="00BF69D8" w:rsidRDefault="00BF69D8"/>
    <w:p w14:paraId="020BDD67" w14:textId="77777777" w:rsidR="00BF69D8" w:rsidRDefault="00BF69D8"/>
    <w:p w14:paraId="6FCDCE77" w14:textId="77777777" w:rsidR="00BF69D8" w:rsidRDefault="00BF69D8"/>
    <w:p w14:paraId="0BEA5B40" w14:textId="1CC294A9" w:rsidR="00BF69D8" w:rsidRDefault="00BF69D8">
      <w:pPr>
        <w:sectPr w:rsidR="00BF69D8" w:rsidSect="009E33E5">
          <w:footerReference w:type="default" r:id="rId10"/>
          <w:pgSz w:w="12240" w:h="15840"/>
          <w:pgMar w:top="1440" w:right="1170" w:bottom="900" w:left="1170" w:header="720" w:footer="720" w:gutter="0"/>
          <w:cols w:space="720"/>
          <w:docGrid w:linePitch="360"/>
        </w:sectPr>
      </w:pPr>
    </w:p>
    <w:sdt>
      <w:sdtPr>
        <w:rPr>
          <w:rFonts w:asciiTheme="minorHAnsi" w:eastAsiaTheme="minorHAnsi" w:hAnsiTheme="minorHAnsi" w:cstheme="minorBidi"/>
          <w:color w:val="auto"/>
          <w:sz w:val="22"/>
          <w:szCs w:val="22"/>
        </w:rPr>
        <w:id w:val="-1643564350"/>
        <w:docPartObj>
          <w:docPartGallery w:val="Table of Contents"/>
          <w:docPartUnique/>
        </w:docPartObj>
      </w:sdtPr>
      <w:sdtEndPr>
        <w:rPr>
          <w:b/>
          <w:bCs/>
          <w:noProof/>
        </w:rPr>
      </w:sdtEndPr>
      <w:sdtContent>
        <w:p w14:paraId="4BFCBB30" w14:textId="23D2259F" w:rsidR="009E33E5" w:rsidRDefault="009E33E5">
          <w:pPr>
            <w:pStyle w:val="TOCHeading"/>
          </w:pPr>
          <w:r>
            <w:t>Table of Contents</w:t>
          </w:r>
        </w:p>
        <w:p w14:paraId="10A0EFB9" w14:textId="0486C403" w:rsidR="009557E4" w:rsidRDefault="009E33E5">
          <w:pPr>
            <w:pStyle w:val="TOC1"/>
            <w:tabs>
              <w:tab w:val="left" w:pos="440"/>
              <w:tab w:val="right" w:leader="dot" w:pos="9890"/>
            </w:tabs>
            <w:rPr>
              <w:rFonts w:eastAsiaTheme="minorEastAsia"/>
              <w:caps w:val="0"/>
              <w:noProof/>
              <w:color w:val="auto"/>
            </w:rPr>
          </w:pPr>
          <w:r>
            <w:fldChar w:fldCharType="begin"/>
          </w:r>
          <w:r>
            <w:instrText xml:space="preserve"> TOC \o "1-1" \h \z \u </w:instrText>
          </w:r>
          <w:r>
            <w:fldChar w:fldCharType="separate"/>
          </w:r>
          <w:hyperlink w:anchor="_Toc41831142" w:history="1">
            <w:r w:rsidR="009557E4" w:rsidRPr="007B782F">
              <w:rPr>
                <w:rStyle w:val="Hyperlink"/>
                <w:noProof/>
              </w:rPr>
              <w:t>1.</w:t>
            </w:r>
            <w:r w:rsidR="009557E4">
              <w:rPr>
                <w:rFonts w:eastAsiaTheme="minorEastAsia"/>
                <w:caps w:val="0"/>
                <w:noProof/>
                <w:color w:val="auto"/>
              </w:rPr>
              <w:tab/>
            </w:r>
            <w:r w:rsidR="009557E4" w:rsidRPr="007B782F">
              <w:rPr>
                <w:rStyle w:val="Hyperlink"/>
                <w:noProof/>
              </w:rPr>
              <w:t>SUMMARY</w:t>
            </w:r>
            <w:r w:rsidR="009557E4">
              <w:rPr>
                <w:noProof/>
                <w:webHidden/>
              </w:rPr>
              <w:tab/>
            </w:r>
            <w:r w:rsidR="009557E4">
              <w:rPr>
                <w:noProof/>
                <w:webHidden/>
              </w:rPr>
              <w:fldChar w:fldCharType="begin"/>
            </w:r>
            <w:r w:rsidR="009557E4">
              <w:rPr>
                <w:noProof/>
                <w:webHidden/>
              </w:rPr>
              <w:instrText xml:space="preserve"> PAGEREF _Toc41831142 \h </w:instrText>
            </w:r>
            <w:r w:rsidR="009557E4">
              <w:rPr>
                <w:noProof/>
                <w:webHidden/>
              </w:rPr>
            </w:r>
            <w:r w:rsidR="009557E4">
              <w:rPr>
                <w:noProof/>
                <w:webHidden/>
              </w:rPr>
              <w:fldChar w:fldCharType="separate"/>
            </w:r>
            <w:r w:rsidR="0021046A">
              <w:rPr>
                <w:noProof/>
                <w:webHidden/>
              </w:rPr>
              <w:t>4</w:t>
            </w:r>
            <w:r w:rsidR="009557E4">
              <w:rPr>
                <w:noProof/>
                <w:webHidden/>
              </w:rPr>
              <w:fldChar w:fldCharType="end"/>
            </w:r>
          </w:hyperlink>
        </w:p>
        <w:p w14:paraId="09195929" w14:textId="7BC38CD8" w:rsidR="009557E4" w:rsidRDefault="00E15FD8">
          <w:pPr>
            <w:pStyle w:val="TOC1"/>
            <w:tabs>
              <w:tab w:val="left" w:pos="440"/>
              <w:tab w:val="right" w:leader="dot" w:pos="9890"/>
            </w:tabs>
            <w:rPr>
              <w:rFonts w:eastAsiaTheme="minorEastAsia"/>
              <w:caps w:val="0"/>
              <w:noProof/>
              <w:color w:val="auto"/>
            </w:rPr>
          </w:pPr>
          <w:hyperlink w:anchor="_Toc41831143" w:history="1">
            <w:r w:rsidR="009557E4" w:rsidRPr="007B782F">
              <w:rPr>
                <w:rStyle w:val="Hyperlink"/>
                <w:noProof/>
              </w:rPr>
              <w:t>2.</w:t>
            </w:r>
            <w:r w:rsidR="009557E4">
              <w:rPr>
                <w:rFonts w:eastAsiaTheme="minorEastAsia"/>
                <w:caps w:val="0"/>
                <w:noProof/>
                <w:color w:val="auto"/>
              </w:rPr>
              <w:tab/>
            </w:r>
            <w:r w:rsidR="009557E4" w:rsidRPr="007B782F">
              <w:rPr>
                <w:rStyle w:val="Hyperlink"/>
                <w:noProof/>
              </w:rPr>
              <w:t>ABOUT LENDING CLUB</w:t>
            </w:r>
            <w:r w:rsidR="009557E4">
              <w:rPr>
                <w:noProof/>
                <w:webHidden/>
              </w:rPr>
              <w:tab/>
            </w:r>
            <w:r w:rsidR="009557E4">
              <w:rPr>
                <w:noProof/>
                <w:webHidden/>
              </w:rPr>
              <w:fldChar w:fldCharType="begin"/>
            </w:r>
            <w:r w:rsidR="009557E4">
              <w:rPr>
                <w:noProof/>
                <w:webHidden/>
              </w:rPr>
              <w:instrText xml:space="preserve"> PAGEREF _Toc41831143 \h </w:instrText>
            </w:r>
            <w:r w:rsidR="009557E4">
              <w:rPr>
                <w:noProof/>
                <w:webHidden/>
              </w:rPr>
            </w:r>
            <w:r w:rsidR="009557E4">
              <w:rPr>
                <w:noProof/>
                <w:webHidden/>
              </w:rPr>
              <w:fldChar w:fldCharType="separate"/>
            </w:r>
            <w:r w:rsidR="0021046A">
              <w:rPr>
                <w:noProof/>
                <w:webHidden/>
              </w:rPr>
              <w:t>4</w:t>
            </w:r>
            <w:r w:rsidR="009557E4">
              <w:rPr>
                <w:noProof/>
                <w:webHidden/>
              </w:rPr>
              <w:fldChar w:fldCharType="end"/>
            </w:r>
          </w:hyperlink>
        </w:p>
        <w:p w14:paraId="2C7E4247" w14:textId="3771B3AD" w:rsidR="009557E4" w:rsidRDefault="00E15FD8">
          <w:pPr>
            <w:pStyle w:val="TOC1"/>
            <w:tabs>
              <w:tab w:val="left" w:pos="440"/>
              <w:tab w:val="right" w:leader="dot" w:pos="9890"/>
            </w:tabs>
            <w:rPr>
              <w:rFonts w:eastAsiaTheme="minorEastAsia"/>
              <w:caps w:val="0"/>
              <w:noProof/>
              <w:color w:val="auto"/>
            </w:rPr>
          </w:pPr>
          <w:hyperlink w:anchor="_Toc41831144" w:history="1">
            <w:r w:rsidR="009557E4" w:rsidRPr="007B782F">
              <w:rPr>
                <w:rStyle w:val="Hyperlink"/>
                <w:noProof/>
              </w:rPr>
              <w:t>3.</w:t>
            </w:r>
            <w:r w:rsidR="009557E4">
              <w:rPr>
                <w:rFonts w:eastAsiaTheme="minorEastAsia"/>
                <w:caps w:val="0"/>
                <w:noProof/>
                <w:color w:val="auto"/>
              </w:rPr>
              <w:tab/>
            </w:r>
            <w:r w:rsidR="009557E4" w:rsidRPr="007B782F">
              <w:rPr>
                <w:rStyle w:val="Hyperlink"/>
                <w:noProof/>
              </w:rPr>
              <w:t>INFORMATion about datasets</w:t>
            </w:r>
            <w:r w:rsidR="009557E4">
              <w:rPr>
                <w:noProof/>
                <w:webHidden/>
              </w:rPr>
              <w:tab/>
            </w:r>
            <w:r w:rsidR="009557E4">
              <w:rPr>
                <w:noProof/>
                <w:webHidden/>
              </w:rPr>
              <w:fldChar w:fldCharType="begin"/>
            </w:r>
            <w:r w:rsidR="009557E4">
              <w:rPr>
                <w:noProof/>
                <w:webHidden/>
              </w:rPr>
              <w:instrText xml:space="preserve"> PAGEREF _Toc41831144 \h </w:instrText>
            </w:r>
            <w:r w:rsidR="009557E4">
              <w:rPr>
                <w:noProof/>
                <w:webHidden/>
              </w:rPr>
            </w:r>
            <w:r w:rsidR="009557E4">
              <w:rPr>
                <w:noProof/>
                <w:webHidden/>
              </w:rPr>
              <w:fldChar w:fldCharType="separate"/>
            </w:r>
            <w:r w:rsidR="0021046A">
              <w:rPr>
                <w:noProof/>
                <w:webHidden/>
              </w:rPr>
              <w:t>6</w:t>
            </w:r>
            <w:r w:rsidR="009557E4">
              <w:rPr>
                <w:noProof/>
                <w:webHidden/>
              </w:rPr>
              <w:fldChar w:fldCharType="end"/>
            </w:r>
          </w:hyperlink>
        </w:p>
        <w:p w14:paraId="02C1631B" w14:textId="3D7B683A" w:rsidR="009557E4" w:rsidRDefault="00E15FD8">
          <w:pPr>
            <w:pStyle w:val="TOC1"/>
            <w:tabs>
              <w:tab w:val="left" w:pos="440"/>
              <w:tab w:val="right" w:leader="dot" w:pos="9890"/>
            </w:tabs>
            <w:rPr>
              <w:rFonts w:eastAsiaTheme="minorEastAsia"/>
              <w:caps w:val="0"/>
              <w:noProof/>
              <w:color w:val="auto"/>
            </w:rPr>
          </w:pPr>
          <w:hyperlink w:anchor="_Toc41831145" w:history="1">
            <w:r w:rsidR="009557E4" w:rsidRPr="007B782F">
              <w:rPr>
                <w:rStyle w:val="Hyperlink"/>
                <w:noProof/>
              </w:rPr>
              <w:t>4.</w:t>
            </w:r>
            <w:r w:rsidR="009557E4">
              <w:rPr>
                <w:rFonts w:eastAsiaTheme="minorEastAsia"/>
                <w:caps w:val="0"/>
                <w:noProof/>
                <w:color w:val="auto"/>
              </w:rPr>
              <w:tab/>
            </w:r>
            <w:r w:rsidR="009557E4" w:rsidRPr="007B782F">
              <w:rPr>
                <w:rStyle w:val="Hyperlink"/>
                <w:noProof/>
              </w:rPr>
              <w:t>DATA CLEANING METHODOLOGY</w:t>
            </w:r>
            <w:r w:rsidR="009557E4">
              <w:rPr>
                <w:noProof/>
                <w:webHidden/>
              </w:rPr>
              <w:tab/>
            </w:r>
            <w:r w:rsidR="009557E4">
              <w:rPr>
                <w:noProof/>
                <w:webHidden/>
              </w:rPr>
              <w:fldChar w:fldCharType="begin"/>
            </w:r>
            <w:r w:rsidR="009557E4">
              <w:rPr>
                <w:noProof/>
                <w:webHidden/>
              </w:rPr>
              <w:instrText xml:space="preserve"> PAGEREF _Toc41831145 \h </w:instrText>
            </w:r>
            <w:r w:rsidR="009557E4">
              <w:rPr>
                <w:noProof/>
                <w:webHidden/>
              </w:rPr>
            </w:r>
            <w:r w:rsidR="009557E4">
              <w:rPr>
                <w:noProof/>
                <w:webHidden/>
              </w:rPr>
              <w:fldChar w:fldCharType="separate"/>
            </w:r>
            <w:r w:rsidR="0021046A">
              <w:rPr>
                <w:noProof/>
                <w:webHidden/>
              </w:rPr>
              <w:t>7</w:t>
            </w:r>
            <w:r w:rsidR="009557E4">
              <w:rPr>
                <w:noProof/>
                <w:webHidden/>
              </w:rPr>
              <w:fldChar w:fldCharType="end"/>
            </w:r>
          </w:hyperlink>
        </w:p>
        <w:p w14:paraId="5003B6F5" w14:textId="1BCD019B" w:rsidR="009557E4" w:rsidRDefault="00E15FD8">
          <w:pPr>
            <w:pStyle w:val="TOC1"/>
            <w:tabs>
              <w:tab w:val="left" w:pos="440"/>
              <w:tab w:val="right" w:leader="dot" w:pos="9890"/>
            </w:tabs>
            <w:rPr>
              <w:rFonts w:eastAsiaTheme="minorEastAsia"/>
              <w:caps w:val="0"/>
              <w:noProof/>
              <w:color w:val="auto"/>
            </w:rPr>
          </w:pPr>
          <w:hyperlink w:anchor="_Toc41831146" w:history="1">
            <w:r w:rsidR="009557E4" w:rsidRPr="007B782F">
              <w:rPr>
                <w:rStyle w:val="Hyperlink"/>
                <w:noProof/>
              </w:rPr>
              <w:t>5.</w:t>
            </w:r>
            <w:r w:rsidR="009557E4">
              <w:rPr>
                <w:rFonts w:eastAsiaTheme="minorEastAsia"/>
                <w:caps w:val="0"/>
                <w:noProof/>
                <w:color w:val="auto"/>
              </w:rPr>
              <w:tab/>
            </w:r>
            <w:r w:rsidR="009557E4" w:rsidRPr="007B782F">
              <w:rPr>
                <w:rStyle w:val="Hyperlink"/>
                <w:noProof/>
              </w:rPr>
              <w:t>EXPLORATORY DATA ANALYSIS</w:t>
            </w:r>
            <w:r w:rsidR="009557E4">
              <w:rPr>
                <w:noProof/>
                <w:webHidden/>
              </w:rPr>
              <w:tab/>
            </w:r>
            <w:r w:rsidR="009557E4">
              <w:rPr>
                <w:noProof/>
                <w:webHidden/>
              </w:rPr>
              <w:fldChar w:fldCharType="begin"/>
            </w:r>
            <w:r w:rsidR="009557E4">
              <w:rPr>
                <w:noProof/>
                <w:webHidden/>
              </w:rPr>
              <w:instrText xml:space="preserve"> PAGEREF _Toc41831146 \h </w:instrText>
            </w:r>
            <w:r w:rsidR="009557E4">
              <w:rPr>
                <w:noProof/>
                <w:webHidden/>
              </w:rPr>
            </w:r>
            <w:r w:rsidR="009557E4">
              <w:rPr>
                <w:noProof/>
                <w:webHidden/>
              </w:rPr>
              <w:fldChar w:fldCharType="separate"/>
            </w:r>
            <w:r w:rsidR="0021046A">
              <w:rPr>
                <w:noProof/>
                <w:webHidden/>
              </w:rPr>
              <w:t>11</w:t>
            </w:r>
            <w:r w:rsidR="009557E4">
              <w:rPr>
                <w:noProof/>
                <w:webHidden/>
              </w:rPr>
              <w:fldChar w:fldCharType="end"/>
            </w:r>
          </w:hyperlink>
        </w:p>
        <w:p w14:paraId="398EBF08" w14:textId="3CDBC75E" w:rsidR="009557E4" w:rsidRDefault="00E15FD8">
          <w:pPr>
            <w:pStyle w:val="TOC1"/>
            <w:tabs>
              <w:tab w:val="left" w:pos="440"/>
              <w:tab w:val="right" w:leader="dot" w:pos="9890"/>
            </w:tabs>
            <w:rPr>
              <w:rFonts w:eastAsiaTheme="minorEastAsia"/>
              <w:caps w:val="0"/>
              <w:noProof/>
              <w:color w:val="auto"/>
            </w:rPr>
          </w:pPr>
          <w:hyperlink w:anchor="_Toc41831147" w:history="1">
            <w:r w:rsidR="009557E4" w:rsidRPr="007B782F">
              <w:rPr>
                <w:rStyle w:val="Hyperlink"/>
                <w:noProof/>
              </w:rPr>
              <w:t>6.</w:t>
            </w:r>
            <w:r w:rsidR="009557E4">
              <w:rPr>
                <w:rFonts w:eastAsiaTheme="minorEastAsia"/>
                <w:caps w:val="0"/>
                <w:noProof/>
                <w:color w:val="auto"/>
              </w:rPr>
              <w:tab/>
            </w:r>
            <w:r w:rsidR="009557E4" w:rsidRPr="007B782F">
              <w:rPr>
                <w:rStyle w:val="Hyperlink"/>
                <w:noProof/>
              </w:rPr>
              <w:t>Train and test data set conversion</w:t>
            </w:r>
            <w:r w:rsidR="009557E4">
              <w:rPr>
                <w:noProof/>
                <w:webHidden/>
              </w:rPr>
              <w:tab/>
            </w:r>
            <w:r w:rsidR="009557E4">
              <w:rPr>
                <w:noProof/>
                <w:webHidden/>
              </w:rPr>
              <w:fldChar w:fldCharType="begin"/>
            </w:r>
            <w:r w:rsidR="009557E4">
              <w:rPr>
                <w:noProof/>
                <w:webHidden/>
              </w:rPr>
              <w:instrText xml:space="preserve"> PAGEREF _Toc41831147 \h </w:instrText>
            </w:r>
            <w:r w:rsidR="009557E4">
              <w:rPr>
                <w:noProof/>
                <w:webHidden/>
              </w:rPr>
            </w:r>
            <w:r w:rsidR="009557E4">
              <w:rPr>
                <w:noProof/>
                <w:webHidden/>
              </w:rPr>
              <w:fldChar w:fldCharType="separate"/>
            </w:r>
            <w:r w:rsidR="0021046A">
              <w:rPr>
                <w:noProof/>
                <w:webHidden/>
              </w:rPr>
              <w:t>18</w:t>
            </w:r>
            <w:r w:rsidR="009557E4">
              <w:rPr>
                <w:noProof/>
                <w:webHidden/>
              </w:rPr>
              <w:fldChar w:fldCharType="end"/>
            </w:r>
          </w:hyperlink>
        </w:p>
        <w:p w14:paraId="34436136" w14:textId="76F2AD73" w:rsidR="009557E4" w:rsidRDefault="00E15FD8">
          <w:pPr>
            <w:pStyle w:val="TOC1"/>
            <w:tabs>
              <w:tab w:val="left" w:pos="440"/>
              <w:tab w:val="right" w:leader="dot" w:pos="9890"/>
            </w:tabs>
            <w:rPr>
              <w:rFonts w:eastAsiaTheme="minorEastAsia"/>
              <w:caps w:val="0"/>
              <w:noProof/>
              <w:color w:val="auto"/>
            </w:rPr>
          </w:pPr>
          <w:hyperlink w:anchor="_Toc41831148" w:history="1">
            <w:r w:rsidR="009557E4" w:rsidRPr="007B782F">
              <w:rPr>
                <w:rStyle w:val="Hyperlink"/>
                <w:noProof/>
              </w:rPr>
              <w:t>7.</w:t>
            </w:r>
            <w:r w:rsidR="009557E4">
              <w:rPr>
                <w:rFonts w:eastAsiaTheme="minorEastAsia"/>
                <w:caps w:val="0"/>
                <w:noProof/>
                <w:color w:val="auto"/>
              </w:rPr>
              <w:tab/>
            </w:r>
            <w:r w:rsidR="009557E4" w:rsidRPr="007B782F">
              <w:rPr>
                <w:rStyle w:val="Hyperlink"/>
                <w:noProof/>
              </w:rPr>
              <w:t>STATISTICAL ANALYSIS OF LENDING CLUB LOAN DATA</w:t>
            </w:r>
            <w:r w:rsidR="009557E4">
              <w:rPr>
                <w:noProof/>
                <w:webHidden/>
              </w:rPr>
              <w:tab/>
            </w:r>
            <w:r w:rsidR="009557E4">
              <w:rPr>
                <w:noProof/>
                <w:webHidden/>
              </w:rPr>
              <w:fldChar w:fldCharType="begin"/>
            </w:r>
            <w:r w:rsidR="009557E4">
              <w:rPr>
                <w:noProof/>
                <w:webHidden/>
              </w:rPr>
              <w:instrText xml:space="preserve"> PAGEREF _Toc41831148 \h </w:instrText>
            </w:r>
            <w:r w:rsidR="009557E4">
              <w:rPr>
                <w:noProof/>
                <w:webHidden/>
              </w:rPr>
            </w:r>
            <w:r w:rsidR="009557E4">
              <w:rPr>
                <w:noProof/>
                <w:webHidden/>
              </w:rPr>
              <w:fldChar w:fldCharType="separate"/>
            </w:r>
            <w:r w:rsidR="0021046A">
              <w:rPr>
                <w:noProof/>
                <w:webHidden/>
              </w:rPr>
              <w:t>19</w:t>
            </w:r>
            <w:r w:rsidR="009557E4">
              <w:rPr>
                <w:noProof/>
                <w:webHidden/>
              </w:rPr>
              <w:fldChar w:fldCharType="end"/>
            </w:r>
          </w:hyperlink>
        </w:p>
        <w:p w14:paraId="17F51D27" w14:textId="12835AE6" w:rsidR="009557E4" w:rsidRDefault="00E15FD8">
          <w:pPr>
            <w:pStyle w:val="TOC1"/>
            <w:tabs>
              <w:tab w:val="left" w:pos="440"/>
              <w:tab w:val="right" w:leader="dot" w:pos="9890"/>
            </w:tabs>
            <w:rPr>
              <w:rFonts w:eastAsiaTheme="minorEastAsia"/>
              <w:caps w:val="0"/>
              <w:noProof/>
              <w:color w:val="auto"/>
            </w:rPr>
          </w:pPr>
          <w:hyperlink w:anchor="_Toc41831149" w:history="1">
            <w:r w:rsidR="009557E4" w:rsidRPr="007B782F">
              <w:rPr>
                <w:rStyle w:val="Hyperlink"/>
                <w:noProof/>
              </w:rPr>
              <w:t>8.</w:t>
            </w:r>
            <w:r w:rsidR="009557E4">
              <w:rPr>
                <w:rFonts w:eastAsiaTheme="minorEastAsia"/>
                <w:caps w:val="0"/>
                <w:noProof/>
                <w:color w:val="auto"/>
              </w:rPr>
              <w:tab/>
            </w:r>
            <w:r w:rsidR="009557E4" w:rsidRPr="007B782F">
              <w:rPr>
                <w:rStyle w:val="Hyperlink"/>
                <w:noProof/>
              </w:rPr>
              <w:t>MACHINE LEARNING PROCESS</w:t>
            </w:r>
            <w:r w:rsidR="009557E4">
              <w:rPr>
                <w:noProof/>
                <w:webHidden/>
              </w:rPr>
              <w:tab/>
            </w:r>
            <w:r w:rsidR="009557E4">
              <w:rPr>
                <w:noProof/>
                <w:webHidden/>
              </w:rPr>
              <w:fldChar w:fldCharType="begin"/>
            </w:r>
            <w:r w:rsidR="009557E4">
              <w:rPr>
                <w:noProof/>
                <w:webHidden/>
              </w:rPr>
              <w:instrText xml:space="preserve"> PAGEREF _Toc41831149 \h </w:instrText>
            </w:r>
            <w:r w:rsidR="009557E4">
              <w:rPr>
                <w:noProof/>
                <w:webHidden/>
              </w:rPr>
            </w:r>
            <w:r w:rsidR="009557E4">
              <w:rPr>
                <w:noProof/>
                <w:webHidden/>
              </w:rPr>
              <w:fldChar w:fldCharType="separate"/>
            </w:r>
            <w:r w:rsidR="0021046A">
              <w:rPr>
                <w:noProof/>
                <w:webHidden/>
              </w:rPr>
              <w:t>25</w:t>
            </w:r>
            <w:r w:rsidR="009557E4">
              <w:rPr>
                <w:noProof/>
                <w:webHidden/>
              </w:rPr>
              <w:fldChar w:fldCharType="end"/>
            </w:r>
          </w:hyperlink>
        </w:p>
        <w:p w14:paraId="316C0E0D" w14:textId="239973EB" w:rsidR="009557E4" w:rsidRDefault="00E15FD8">
          <w:pPr>
            <w:pStyle w:val="TOC1"/>
            <w:tabs>
              <w:tab w:val="left" w:pos="440"/>
              <w:tab w:val="right" w:leader="dot" w:pos="9890"/>
            </w:tabs>
            <w:rPr>
              <w:rFonts w:eastAsiaTheme="minorEastAsia"/>
              <w:caps w:val="0"/>
              <w:noProof/>
              <w:color w:val="auto"/>
            </w:rPr>
          </w:pPr>
          <w:hyperlink w:anchor="_Toc41831150" w:history="1">
            <w:r w:rsidR="009557E4" w:rsidRPr="007B782F">
              <w:rPr>
                <w:rStyle w:val="Hyperlink"/>
                <w:noProof/>
              </w:rPr>
              <w:t>9.</w:t>
            </w:r>
            <w:r w:rsidR="009557E4">
              <w:rPr>
                <w:rFonts w:eastAsiaTheme="minorEastAsia"/>
                <w:caps w:val="0"/>
                <w:noProof/>
                <w:color w:val="auto"/>
              </w:rPr>
              <w:tab/>
            </w:r>
            <w:r w:rsidR="009557E4" w:rsidRPr="007B782F">
              <w:rPr>
                <w:rStyle w:val="Hyperlink"/>
                <w:noProof/>
              </w:rPr>
              <w:t>conclusion</w:t>
            </w:r>
            <w:r w:rsidR="009557E4">
              <w:rPr>
                <w:noProof/>
                <w:webHidden/>
              </w:rPr>
              <w:tab/>
            </w:r>
            <w:r w:rsidR="009557E4">
              <w:rPr>
                <w:noProof/>
                <w:webHidden/>
              </w:rPr>
              <w:fldChar w:fldCharType="begin"/>
            </w:r>
            <w:r w:rsidR="009557E4">
              <w:rPr>
                <w:noProof/>
                <w:webHidden/>
              </w:rPr>
              <w:instrText xml:space="preserve"> PAGEREF _Toc41831150 \h </w:instrText>
            </w:r>
            <w:r w:rsidR="009557E4">
              <w:rPr>
                <w:noProof/>
                <w:webHidden/>
              </w:rPr>
            </w:r>
            <w:r w:rsidR="009557E4">
              <w:rPr>
                <w:noProof/>
                <w:webHidden/>
              </w:rPr>
              <w:fldChar w:fldCharType="separate"/>
            </w:r>
            <w:r w:rsidR="0021046A">
              <w:rPr>
                <w:noProof/>
                <w:webHidden/>
              </w:rPr>
              <w:t>29</w:t>
            </w:r>
            <w:r w:rsidR="009557E4">
              <w:rPr>
                <w:noProof/>
                <w:webHidden/>
              </w:rPr>
              <w:fldChar w:fldCharType="end"/>
            </w:r>
          </w:hyperlink>
        </w:p>
        <w:p w14:paraId="1963DAFF" w14:textId="242672D3" w:rsidR="009557E4" w:rsidRDefault="00E15FD8">
          <w:pPr>
            <w:pStyle w:val="TOC1"/>
            <w:tabs>
              <w:tab w:val="left" w:pos="660"/>
              <w:tab w:val="right" w:leader="dot" w:pos="9890"/>
            </w:tabs>
            <w:rPr>
              <w:rFonts w:eastAsiaTheme="minorEastAsia"/>
              <w:caps w:val="0"/>
              <w:noProof/>
              <w:color w:val="auto"/>
            </w:rPr>
          </w:pPr>
          <w:hyperlink w:anchor="_Toc41831151" w:history="1">
            <w:r w:rsidR="009557E4" w:rsidRPr="007B782F">
              <w:rPr>
                <w:rStyle w:val="Hyperlink"/>
                <w:noProof/>
              </w:rPr>
              <w:t>10.</w:t>
            </w:r>
            <w:r w:rsidR="009557E4">
              <w:rPr>
                <w:rFonts w:eastAsiaTheme="minorEastAsia"/>
                <w:caps w:val="0"/>
                <w:noProof/>
                <w:color w:val="auto"/>
              </w:rPr>
              <w:tab/>
            </w:r>
            <w:r w:rsidR="009557E4" w:rsidRPr="007B782F">
              <w:rPr>
                <w:rStyle w:val="Hyperlink"/>
                <w:noProof/>
              </w:rPr>
              <w:t>FUTURE WORK</w:t>
            </w:r>
            <w:r w:rsidR="009557E4">
              <w:rPr>
                <w:noProof/>
                <w:webHidden/>
              </w:rPr>
              <w:tab/>
            </w:r>
            <w:r w:rsidR="009557E4">
              <w:rPr>
                <w:noProof/>
                <w:webHidden/>
              </w:rPr>
              <w:fldChar w:fldCharType="begin"/>
            </w:r>
            <w:r w:rsidR="009557E4">
              <w:rPr>
                <w:noProof/>
                <w:webHidden/>
              </w:rPr>
              <w:instrText xml:space="preserve"> PAGEREF _Toc41831151 \h </w:instrText>
            </w:r>
            <w:r w:rsidR="009557E4">
              <w:rPr>
                <w:noProof/>
                <w:webHidden/>
              </w:rPr>
            </w:r>
            <w:r w:rsidR="009557E4">
              <w:rPr>
                <w:noProof/>
                <w:webHidden/>
              </w:rPr>
              <w:fldChar w:fldCharType="separate"/>
            </w:r>
            <w:r w:rsidR="0021046A">
              <w:rPr>
                <w:noProof/>
                <w:webHidden/>
              </w:rPr>
              <w:t>29</w:t>
            </w:r>
            <w:r w:rsidR="009557E4">
              <w:rPr>
                <w:noProof/>
                <w:webHidden/>
              </w:rPr>
              <w:fldChar w:fldCharType="end"/>
            </w:r>
          </w:hyperlink>
        </w:p>
        <w:p w14:paraId="26D52D0C" w14:textId="6171A6FE" w:rsidR="009557E4" w:rsidRDefault="00E15FD8">
          <w:pPr>
            <w:pStyle w:val="TOC1"/>
            <w:tabs>
              <w:tab w:val="left" w:pos="1540"/>
              <w:tab w:val="right" w:leader="dot" w:pos="9890"/>
            </w:tabs>
            <w:rPr>
              <w:rFonts w:eastAsiaTheme="minorEastAsia"/>
              <w:caps w:val="0"/>
              <w:noProof/>
              <w:color w:val="auto"/>
            </w:rPr>
          </w:pPr>
          <w:hyperlink w:anchor="_Toc41831152" w:history="1">
            <w:r w:rsidR="009557E4" w:rsidRPr="007B782F">
              <w:rPr>
                <w:rStyle w:val="Hyperlink"/>
                <w:noProof/>
              </w:rPr>
              <w:t>APPENDIX I -</w:t>
            </w:r>
            <w:r w:rsidR="009557E4">
              <w:rPr>
                <w:rFonts w:eastAsiaTheme="minorEastAsia"/>
                <w:caps w:val="0"/>
                <w:noProof/>
                <w:color w:val="auto"/>
              </w:rPr>
              <w:tab/>
            </w:r>
            <w:r w:rsidR="009557E4" w:rsidRPr="007B782F">
              <w:rPr>
                <w:rStyle w:val="Hyperlink"/>
                <w:noProof/>
              </w:rPr>
              <w:t>LENDING CLUB LOAN DATA DICTIONARY</w:t>
            </w:r>
            <w:r w:rsidR="009557E4">
              <w:rPr>
                <w:noProof/>
                <w:webHidden/>
              </w:rPr>
              <w:tab/>
            </w:r>
            <w:r w:rsidR="009557E4">
              <w:rPr>
                <w:noProof/>
                <w:webHidden/>
              </w:rPr>
              <w:fldChar w:fldCharType="begin"/>
            </w:r>
            <w:r w:rsidR="009557E4">
              <w:rPr>
                <w:noProof/>
                <w:webHidden/>
              </w:rPr>
              <w:instrText xml:space="preserve"> PAGEREF _Toc41831152 \h </w:instrText>
            </w:r>
            <w:r w:rsidR="009557E4">
              <w:rPr>
                <w:noProof/>
                <w:webHidden/>
              </w:rPr>
            </w:r>
            <w:r w:rsidR="009557E4">
              <w:rPr>
                <w:noProof/>
                <w:webHidden/>
              </w:rPr>
              <w:fldChar w:fldCharType="separate"/>
            </w:r>
            <w:r w:rsidR="0021046A">
              <w:rPr>
                <w:noProof/>
                <w:webHidden/>
              </w:rPr>
              <w:t>30</w:t>
            </w:r>
            <w:r w:rsidR="009557E4">
              <w:rPr>
                <w:noProof/>
                <w:webHidden/>
              </w:rPr>
              <w:fldChar w:fldCharType="end"/>
            </w:r>
          </w:hyperlink>
        </w:p>
        <w:p w14:paraId="5B2DF8FA" w14:textId="53A48DB3" w:rsidR="009557E4" w:rsidRDefault="00E15FD8">
          <w:pPr>
            <w:pStyle w:val="TOC1"/>
            <w:tabs>
              <w:tab w:val="left" w:pos="1540"/>
              <w:tab w:val="right" w:leader="dot" w:pos="9890"/>
            </w:tabs>
            <w:rPr>
              <w:rFonts w:eastAsiaTheme="minorEastAsia"/>
              <w:caps w:val="0"/>
              <w:noProof/>
              <w:color w:val="auto"/>
            </w:rPr>
          </w:pPr>
          <w:hyperlink w:anchor="_Toc41831153" w:history="1">
            <w:r w:rsidR="009557E4" w:rsidRPr="007B782F">
              <w:rPr>
                <w:rStyle w:val="Hyperlink"/>
                <w:noProof/>
              </w:rPr>
              <w:t>APPENDIX II -</w:t>
            </w:r>
            <w:r w:rsidR="009557E4">
              <w:rPr>
                <w:rFonts w:eastAsiaTheme="minorEastAsia"/>
                <w:caps w:val="0"/>
                <w:noProof/>
                <w:color w:val="auto"/>
              </w:rPr>
              <w:tab/>
            </w:r>
            <w:r w:rsidR="009557E4" w:rsidRPr="007B782F">
              <w:rPr>
                <w:rStyle w:val="Hyperlink"/>
                <w:noProof/>
              </w:rPr>
              <w:t>DATA CLEANING TABLES</w:t>
            </w:r>
            <w:r w:rsidR="009557E4">
              <w:rPr>
                <w:noProof/>
                <w:webHidden/>
              </w:rPr>
              <w:tab/>
            </w:r>
            <w:r w:rsidR="009557E4">
              <w:rPr>
                <w:noProof/>
                <w:webHidden/>
              </w:rPr>
              <w:fldChar w:fldCharType="begin"/>
            </w:r>
            <w:r w:rsidR="009557E4">
              <w:rPr>
                <w:noProof/>
                <w:webHidden/>
              </w:rPr>
              <w:instrText xml:space="preserve"> PAGEREF _Toc41831153 \h </w:instrText>
            </w:r>
            <w:r w:rsidR="009557E4">
              <w:rPr>
                <w:noProof/>
                <w:webHidden/>
              </w:rPr>
            </w:r>
            <w:r w:rsidR="009557E4">
              <w:rPr>
                <w:noProof/>
                <w:webHidden/>
              </w:rPr>
              <w:fldChar w:fldCharType="separate"/>
            </w:r>
            <w:r w:rsidR="0021046A">
              <w:rPr>
                <w:noProof/>
                <w:webHidden/>
              </w:rPr>
              <w:t>36</w:t>
            </w:r>
            <w:r w:rsidR="009557E4">
              <w:rPr>
                <w:noProof/>
                <w:webHidden/>
              </w:rPr>
              <w:fldChar w:fldCharType="end"/>
            </w:r>
          </w:hyperlink>
        </w:p>
        <w:p w14:paraId="39A5FD46" w14:textId="0DB583F0" w:rsidR="009E33E5" w:rsidRDefault="009E33E5">
          <w:r>
            <w:rPr>
              <w:color w:val="002060"/>
            </w:rPr>
            <w:fldChar w:fldCharType="end"/>
          </w:r>
        </w:p>
      </w:sdtContent>
    </w:sdt>
    <w:p w14:paraId="5D3D4367" w14:textId="0E2DF8F6" w:rsidR="009E33E5" w:rsidRDefault="009E33E5" w:rsidP="008C5C4A">
      <w:pPr>
        <w:jc w:val="both"/>
      </w:pPr>
    </w:p>
    <w:p w14:paraId="3DD8501A" w14:textId="77777777" w:rsidR="00B45A97" w:rsidRDefault="009E33E5">
      <w:r>
        <w:br w:type="page"/>
      </w:r>
    </w:p>
    <w:p w14:paraId="4A233BB1" w14:textId="26A144C7" w:rsidR="00B45A97" w:rsidRDefault="00B45A97" w:rsidP="00B45A97">
      <w:pPr>
        <w:pStyle w:val="TOCHeading"/>
      </w:pPr>
      <w:r>
        <w:lastRenderedPageBreak/>
        <w:t>List of Figures</w:t>
      </w:r>
    </w:p>
    <w:p w14:paraId="67D75D61" w14:textId="228CC1BE" w:rsidR="009557E4" w:rsidRDefault="00974150">
      <w:pPr>
        <w:pStyle w:val="TableofFigures"/>
        <w:tabs>
          <w:tab w:val="right" w:leader="dot" w:pos="9890"/>
        </w:tabs>
        <w:rPr>
          <w:rFonts w:eastAsiaTheme="minorEastAsia"/>
          <w:noProof/>
        </w:rPr>
      </w:pPr>
      <w:r>
        <w:fldChar w:fldCharType="begin"/>
      </w:r>
      <w:r>
        <w:instrText xml:space="preserve"> TOC \h \z \c "Figure" </w:instrText>
      </w:r>
      <w:r>
        <w:fldChar w:fldCharType="separate"/>
      </w:r>
      <w:hyperlink w:anchor="_Toc41831154" w:history="1">
        <w:r w:rsidR="009557E4" w:rsidRPr="00485EFF">
          <w:rPr>
            <w:rStyle w:val="Hyperlink"/>
            <w:noProof/>
          </w:rPr>
          <w:t>Figure 3</w:t>
        </w:r>
        <w:r w:rsidR="009557E4" w:rsidRPr="00485EFF">
          <w:rPr>
            <w:rStyle w:val="Hyperlink"/>
            <w:noProof/>
          </w:rPr>
          <w:noBreakHyphen/>
          <w:t>1: Lending Club Loan Data Size</w:t>
        </w:r>
        <w:r w:rsidR="009557E4">
          <w:rPr>
            <w:noProof/>
            <w:webHidden/>
          </w:rPr>
          <w:tab/>
        </w:r>
        <w:r w:rsidR="009557E4">
          <w:rPr>
            <w:noProof/>
            <w:webHidden/>
          </w:rPr>
          <w:fldChar w:fldCharType="begin"/>
        </w:r>
        <w:r w:rsidR="009557E4">
          <w:rPr>
            <w:noProof/>
            <w:webHidden/>
          </w:rPr>
          <w:instrText xml:space="preserve"> PAGEREF _Toc41831154 \h </w:instrText>
        </w:r>
        <w:r w:rsidR="009557E4">
          <w:rPr>
            <w:noProof/>
            <w:webHidden/>
          </w:rPr>
        </w:r>
        <w:r w:rsidR="009557E4">
          <w:rPr>
            <w:noProof/>
            <w:webHidden/>
          </w:rPr>
          <w:fldChar w:fldCharType="separate"/>
        </w:r>
        <w:r w:rsidR="0021046A">
          <w:rPr>
            <w:noProof/>
            <w:webHidden/>
          </w:rPr>
          <w:t>6</w:t>
        </w:r>
        <w:r w:rsidR="009557E4">
          <w:rPr>
            <w:noProof/>
            <w:webHidden/>
          </w:rPr>
          <w:fldChar w:fldCharType="end"/>
        </w:r>
      </w:hyperlink>
    </w:p>
    <w:p w14:paraId="4C264195" w14:textId="22BF8118" w:rsidR="009557E4" w:rsidRDefault="00E15FD8">
      <w:pPr>
        <w:pStyle w:val="TableofFigures"/>
        <w:tabs>
          <w:tab w:val="right" w:leader="dot" w:pos="9890"/>
        </w:tabs>
        <w:rPr>
          <w:rFonts w:eastAsiaTheme="minorEastAsia"/>
          <w:noProof/>
        </w:rPr>
      </w:pPr>
      <w:hyperlink w:anchor="_Toc41831155" w:history="1">
        <w:r w:rsidR="009557E4" w:rsidRPr="00485EFF">
          <w:rPr>
            <w:rStyle w:val="Hyperlink"/>
            <w:noProof/>
          </w:rPr>
          <w:t>Figure 4</w:t>
        </w:r>
        <w:r w:rsidR="009557E4" w:rsidRPr="00485EFF">
          <w:rPr>
            <w:rStyle w:val="Hyperlink"/>
            <w:noProof/>
          </w:rPr>
          <w:noBreakHyphen/>
          <w:t>1: Columns data where data is missing between 10% and 60%</w:t>
        </w:r>
        <w:r w:rsidR="009557E4">
          <w:rPr>
            <w:noProof/>
            <w:webHidden/>
          </w:rPr>
          <w:tab/>
        </w:r>
        <w:r w:rsidR="009557E4">
          <w:rPr>
            <w:noProof/>
            <w:webHidden/>
          </w:rPr>
          <w:fldChar w:fldCharType="begin"/>
        </w:r>
        <w:r w:rsidR="009557E4">
          <w:rPr>
            <w:noProof/>
            <w:webHidden/>
          </w:rPr>
          <w:instrText xml:space="preserve"> PAGEREF _Toc41831155 \h </w:instrText>
        </w:r>
        <w:r w:rsidR="009557E4">
          <w:rPr>
            <w:noProof/>
            <w:webHidden/>
          </w:rPr>
        </w:r>
        <w:r w:rsidR="009557E4">
          <w:rPr>
            <w:noProof/>
            <w:webHidden/>
          </w:rPr>
          <w:fldChar w:fldCharType="separate"/>
        </w:r>
        <w:r w:rsidR="0021046A">
          <w:rPr>
            <w:noProof/>
            <w:webHidden/>
          </w:rPr>
          <w:t>8</w:t>
        </w:r>
        <w:r w:rsidR="009557E4">
          <w:rPr>
            <w:noProof/>
            <w:webHidden/>
          </w:rPr>
          <w:fldChar w:fldCharType="end"/>
        </w:r>
      </w:hyperlink>
    </w:p>
    <w:p w14:paraId="72AEC7D1" w14:textId="44FB13AC" w:rsidR="009557E4" w:rsidRDefault="00E15FD8">
      <w:pPr>
        <w:pStyle w:val="TableofFigures"/>
        <w:tabs>
          <w:tab w:val="right" w:leader="dot" w:pos="9890"/>
        </w:tabs>
        <w:rPr>
          <w:rFonts w:eastAsiaTheme="minorEastAsia"/>
          <w:noProof/>
        </w:rPr>
      </w:pPr>
      <w:hyperlink w:anchor="_Toc41831156" w:history="1">
        <w:r w:rsidR="009557E4" w:rsidRPr="00485EFF">
          <w:rPr>
            <w:rStyle w:val="Hyperlink"/>
            <w:noProof/>
          </w:rPr>
          <w:t>Figure 4</w:t>
        </w:r>
        <w:r w:rsidR="009557E4" w:rsidRPr="00485EFF">
          <w:rPr>
            <w:rStyle w:val="Hyperlink"/>
            <w:noProof/>
          </w:rPr>
          <w:noBreakHyphen/>
          <w:t>2: Lending Club Loan Data – After Initial Data Cleaning</w:t>
        </w:r>
        <w:r w:rsidR="009557E4">
          <w:rPr>
            <w:noProof/>
            <w:webHidden/>
          </w:rPr>
          <w:tab/>
        </w:r>
        <w:r w:rsidR="009557E4">
          <w:rPr>
            <w:noProof/>
            <w:webHidden/>
          </w:rPr>
          <w:fldChar w:fldCharType="begin"/>
        </w:r>
        <w:r w:rsidR="009557E4">
          <w:rPr>
            <w:noProof/>
            <w:webHidden/>
          </w:rPr>
          <w:instrText xml:space="preserve"> PAGEREF _Toc41831156 \h </w:instrText>
        </w:r>
        <w:r w:rsidR="009557E4">
          <w:rPr>
            <w:noProof/>
            <w:webHidden/>
          </w:rPr>
        </w:r>
        <w:r w:rsidR="009557E4">
          <w:rPr>
            <w:noProof/>
            <w:webHidden/>
          </w:rPr>
          <w:fldChar w:fldCharType="separate"/>
        </w:r>
        <w:r w:rsidR="0021046A">
          <w:rPr>
            <w:noProof/>
            <w:webHidden/>
          </w:rPr>
          <w:t>9</w:t>
        </w:r>
        <w:r w:rsidR="009557E4">
          <w:rPr>
            <w:noProof/>
            <w:webHidden/>
          </w:rPr>
          <w:fldChar w:fldCharType="end"/>
        </w:r>
      </w:hyperlink>
    </w:p>
    <w:p w14:paraId="3634A333" w14:textId="6729EB66" w:rsidR="009557E4" w:rsidRDefault="00E15FD8">
      <w:pPr>
        <w:pStyle w:val="TableofFigures"/>
        <w:tabs>
          <w:tab w:val="right" w:leader="dot" w:pos="9890"/>
        </w:tabs>
        <w:rPr>
          <w:rFonts w:eastAsiaTheme="minorEastAsia"/>
          <w:noProof/>
        </w:rPr>
      </w:pPr>
      <w:hyperlink w:anchor="_Toc41831157" w:history="1">
        <w:r w:rsidR="009557E4" w:rsidRPr="00485EFF">
          <w:rPr>
            <w:rStyle w:val="Hyperlink"/>
            <w:noProof/>
          </w:rPr>
          <w:t>Figure 5</w:t>
        </w:r>
        <w:r w:rsidR="009557E4" w:rsidRPr="00485EFF">
          <w:rPr>
            <w:rStyle w:val="Hyperlink"/>
            <w:noProof/>
          </w:rPr>
          <w:noBreakHyphen/>
          <w:t>1: Interest rate distribution for different loan grades and loan terms</w:t>
        </w:r>
        <w:r w:rsidR="009557E4">
          <w:rPr>
            <w:noProof/>
            <w:webHidden/>
          </w:rPr>
          <w:tab/>
        </w:r>
        <w:r w:rsidR="009557E4">
          <w:rPr>
            <w:noProof/>
            <w:webHidden/>
          </w:rPr>
          <w:fldChar w:fldCharType="begin"/>
        </w:r>
        <w:r w:rsidR="009557E4">
          <w:rPr>
            <w:noProof/>
            <w:webHidden/>
          </w:rPr>
          <w:instrText xml:space="preserve"> PAGEREF _Toc41831157 \h </w:instrText>
        </w:r>
        <w:r w:rsidR="009557E4">
          <w:rPr>
            <w:noProof/>
            <w:webHidden/>
          </w:rPr>
        </w:r>
        <w:r w:rsidR="009557E4">
          <w:rPr>
            <w:noProof/>
            <w:webHidden/>
          </w:rPr>
          <w:fldChar w:fldCharType="separate"/>
        </w:r>
        <w:r w:rsidR="0021046A">
          <w:rPr>
            <w:noProof/>
            <w:webHidden/>
          </w:rPr>
          <w:t>11</w:t>
        </w:r>
        <w:r w:rsidR="009557E4">
          <w:rPr>
            <w:noProof/>
            <w:webHidden/>
          </w:rPr>
          <w:fldChar w:fldCharType="end"/>
        </w:r>
      </w:hyperlink>
    </w:p>
    <w:p w14:paraId="1C65A230" w14:textId="6D820A52" w:rsidR="009557E4" w:rsidRDefault="00E15FD8">
      <w:pPr>
        <w:pStyle w:val="TableofFigures"/>
        <w:tabs>
          <w:tab w:val="right" w:leader="dot" w:pos="9890"/>
        </w:tabs>
        <w:rPr>
          <w:rFonts w:eastAsiaTheme="minorEastAsia"/>
          <w:noProof/>
        </w:rPr>
      </w:pPr>
      <w:hyperlink w:anchor="_Toc41831158" w:history="1">
        <w:r w:rsidR="009557E4" w:rsidRPr="00485EFF">
          <w:rPr>
            <w:rStyle w:val="Hyperlink"/>
            <w:noProof/>
          </w:rPr>
          <w:t>Figure 5</w:t>
        </w:r>
        <w:r w:rsidR="009557E4" w:rsidRPr="00485EFF">
          <w:rPr>
            <w:rStyle w:val="Hyperlink"/>
            <w:noProof/>
          </w:rPr>
          <w:noBreakHyphen/>
          <w:t>2: Proportion of ‘Good Loans’ vs ‘Bad Loans’ – Overall and By years</w:t>
        </w:r>
        <w:r w:rsidR="009557E4">
          <w:rPr>
            <w:noProof/>
            <w:webHidden/>
          </w:rPr>
          <w:tab/>
        </w:r>
        <w:r w:rsidR="009557E4">
          <w:rPr>
            <w:noProof/>
            <w:webHidden/>
          </w:rPr>
          <w:fldChar w:fldCharType="begin"/>
        </w:r>
        <w:r w:rsidR="009557E4">
          <w:rPr>
            <w:noProof/>
            <w:webHidden/>
          </w:rPr>
          <w:instrText xml:space="preserve"> PAGEREF _Toc41831158 \h </w:instrText>
        </w:r>
        <w:r w:rsidR="009557E4">
          <w:rPr>
            <w:noProof/>
            <w:webHidden/>
          </w:rPr>
        </w:r>
        <w:r w:rsidR="009557E4">
          <w:rPr>
            <w:noProof/>
            <w:webHidden/>
          </w:rPr>
          <w:fldChar w:fldCharType="separate"/>
        </w:r>
        <w:r w:rsidR="0021046A">
          <w:rPr>
            <w:noProof/>
            <w:webHidden/>
          </w:rPr>
          <w:t>12</w:t>
        </w:r>
        <w:r w:rsidR="009557E4">
          <w:rPr>
            <w:noProof/>
            <w:webHidden/>
          </w:rPr>
          <w:fldChar w:fldCharType="end"/>
        </w:r>
      </w:hyperlink>
    </w:p>
    <w:p w14:paraId="020BC9EF" w14:textId="23EB6118" w:rsidR="009557E4" w:rsidRDefault="00E15FD8">
      <w:pPr>
        <w:pStyle w:val="TableofFigures"/>
        <w:tabs>
          <w:tab w:val="right" w:leader="dot" w:pos="9890"/>
        </w:tabs>
        <w:rPr>
          <w:rFonts w:eastAsiaTheme="minorEastAsia"/>
          <w:noProof/>
        </w:rPr>
      </w:pPr>
      <w:hyperlink w:anchor="_Toc41831159" w:history="1">
        <w:r w:rsidR="009557E4" w:rsidRPr="00485EFF">
          <w:rPr>
            <w:rStyle w:val="Hyperlink"/>
            <w:noProof/>
          </w:rPr>
          <w:t>Figure 5</w:t>
        </w:r>
        <w:r w:rsidR="009557E4" w:rsidRPr="00485EFF">
          <w:rPr>
            <w:rStyle w:val="Hyperlink"/>
            <w:noProof/>
          </w:rPr>
          <w:noBreakHyphen/>
          <w:t>3: Loan Amount and Funded Amount distribution</w:t>
        </w:r>
        <w:r w:rsidR="009557E4">
          <w:rPr>
            <w:noProof/>
            <w:webHidden/>
          </w:rPr>
          <w:tab/>
        </w:r>
        <w:r w:rsidR="009557E4">
          <w:rPr>
            <w:noProof/>
            <w:webHidden/>
          </w:rPr>
          <w:fldChar w:fldCharType="begin"/>
        </w:r>
        <w:r w:rsidR="009557E4">
          <w:rPr>
            <w:noProof/>
            <w:webHidden/>
          </w:rPr>
          <w:instrText xml:space="preserve"> PAGEREF _Toc41831159 \h </w:instrText>
        </w:r>
        <w:r w:rsidR="009557E4">
          <w:rPr>
            <w:noProof/>
            <w:webHidden/>
          </w:rPr>
        </w:r>
        <w:r w:rsidR="009557E4">
          <w:rPr>
            <w:noProof/>
            <w:webHidden/>
          </w:rPr>
          <w:fldChar w:fldCharType="separate"/>
        </w:r>
        <w:r w:rsidR="0021046A">
          <w:rPr>
            <w:noProof/>
            <w:webHidden/>
          </w:rPr>
          <w:t>12</w:t>
        </w:r>
        <w:r w:rsidR="009557E4">
          <w:rPr>
            <w:noProof/>
            <w:webHidden/>
          </w:rPr>
          <w:fldChar w:fldCharType="end"/>
        </w:r>
      </w:hyperlink>
    </w:p>
    <w:p w14:paraId="194E75AC" w14:textId="395CFF2B" w:rsidR="009557E4" w:rsidRDefault="00E15FD8">
      <w:pPr>
        <w:pStyle w:val="TableofFigures"/>
        <w:tabs>
          <w:tab w:val="right" w:leader="dot" w:pos="9890"/>
        </w:tabs>
        <w:rPr>
          <w:rFonts w:eastAsiaTheme="minorEastAsia"/>
          <w:noProof/>
        </w:rPr>
      </w:pPr>
      <w:hyperlink w:anchor="_Toc41831160" w:history="1">
        <w:r w:rsidR="009557E4" w:rsidRPr="00485EFF">
          <w:rPr>
            <w:rStyle w:val="Hyperlink"/>
            <w:noProof/>
          </w:rPr>
          <w:t>Figure 5</w:t>
        </w:r>
        <w:r w:rsidR="009557E4" w:rsidRPr="00485EFF">
          <w:rPr>
            <w:rStyle w:val="Hyperlink"/>
            <w:noProof/>
          </w:rPr>
          <w:noBreakHyphen/>
          <w:t>4: Loan Installment distribution range</w:t>
        </w:r>
        <w:r w:rsidR="009557E4">
          <w:rPr>
            <w:noProof/>
            <w:webHidden/>
          </w:rPr>
          <w:tab/>
        </w:r>
        <w:r w:rsidR="009557E4">
          <w:rPr>
            <w:noProof/>
            <w:webHidden/>
          </w:rPr>
          <w:fldChar w:fldCharType="begin"/>
        </w:r>
        <w:r w:rsidR="009557E4">
          <w:rPr>
            <w:noProof/>
            <w:webHidden/>
          </w:rPr>
          <w:instrText xml:space="preserve"> PAGEREF _Toc41831160 \h </w:instrText>
        </w:r>
        <w:r w:rsidR="009557E4">
          <w:rPr>
            <w:noProof/>
            <w:webHidden/>
          </w:rPr>
        </w:r>
        <w:r w:rsidR="009557E4">
          <w:rPr>
            <w:noProof/>
            <w:webHidden/>
          </w:rPr>
          <w:fldChar w:fldCharType="separate"/>
        </w:r>
        <w:r w:rsidR="0021046A">
          <w:rPr>
            <w:noProof/>
            <w:webHidden/>
          </w:rPr>
          <w:t>13</w:t>
        </w:r>
        <w:r w:rsidR="009557E4">
          <w:rPr>
            <w:noProof/>
            <w:webHidden/>
          </w:rPr>
          <w:fldChar w:fldCharType="end"/>
        </w:r>
      </w:hyperlink>
    </w:p>
    <w:p w14:paraId="72050287" w14:textId="3E22FDBA" w:rsidR="009557E4" w:rsidRDefault="00E15FD8">
      <w:pPr>
        <w:pStyle w:val="TableofFigures"/>
        <w:tabs>
          <w:tab w:val="right" w:leader="dot" w:pos="9890"/>
        </w:tabs>
        <w:rPr>
          <w:rFonts w:eastAsiaTheme="minorEastAsia"/>
          <w:noProof/>
        </w:rPr>
      </w:pPr>
      <w:hyperlink w:anchor="_Toc41831161" w:history="1">
        <w:r w:rsidR="009557E4" w:rsidRPr="00485EFF">
          <w:rPr>
            <w:rStyle w:val="Hyperlink"/>
            <w:noProof/>
          </w:rPr>
          <w:t>Figure 5</w:t>
        </w:r>
        <w:r w:rsidR="009557E4" w:rsidRPr="00485EFF">
          <w:rPr>
            <w:rStyle w:val="Hyperlink"/>
            <w:noProof/>
          </w:rPr>
          <w:noBreakHyphen/>
          <w:t>5: Total Number of Loans and Total Amount of Loans (in Billions) over the years.</w:t>
        </w:r>
        <w:r w:rsidR="009557E4">
          <w:rPr>
            <w:noProof/>
            <w:webHidden/>
          </w:rPr>
          <w:tab/>
        </w:r>
        <w:r w:rsidR="009557E4">
          <w:rPr>
            <w:noProof/>
            <w:webHidden/>
          </w:rPr>
          <w:fldChar w:fldCharType="begin"/>
        </w:r>
        <w:r w:rsidR="009557E4">
          <w:rPr>
            <w:noProof/>
            <w:webHidden/>
          </w:rPr>
          <w:instrText xml:space="preserve"> PAGEREF _Toc41831161 \h </w:instrText>
        </w:r>
        <w:r w:rsidR="009557E4">
          <w:rPr>
            <w:noProof/>
            <w:webHidden/>
          </w:rPr>
        </w:r>
        <w:r w:rsidR="009557E4">
          <w:rPr>
            <w:noProof/>
            <w:webHidden/>
          </w:rPr>
          <w:fldChar w:fldCharType="separate"/>
        </w:r>
        <w:r w:rsidR="0021046A">
          <w:rPr>
            <w:noProof/>
            <w:webHidden/>
          </w:rPr>
          <w:t>13</w:t>
        </w:r>
        <w:r w:rsidR="009557E4">
          <w:rPr>
            <w:noProof/>
            <w:webHidden/>
          </w:rPr>
          <w:fldChar w:fldCharType="end"/>
        </w:r>
      </w:hyperlink>
    </w:p>
    <w:p w14:paraId="453EEAFB" w14:textId="62F62677" w:rsidR="009557E4" w:rsidRDefault="00E15FD8">
      <w:pPr>
        <w:pStyle w:val="TableofFigures"/>
        <w:tabs>
          <w:tab w:val="right" w:leader="dot" w:pos="9890"/>
        </w:tabs>
        <w:rPr>
          <w:rFonts w:eastAsiaTheme="minorEastAsia"/>
          <w:noProof/>
        </w:rPr>
      </w:pPr>
      <w:hyperlink w:anchor="_Toc41831162" w:history="1">
        <w:r w:rsidR="009557E4" w:rsidRPr="00485EFF">
          <w:rPr>
            <w:rStyle w:val="Hyperlink"/>
            <w:noProof/>
          </w:rPr>
          <w:t>Figure 5</w:t>
        </w:r>
        <w:r w:rsidR="009557E4" w:rsidRPr="00485EFF">
          <w:rPr>
            <w:rStyle w:val="Hyperlink"/>
            <w:noProof/>
          </w:rPr>
          <w:noBreakHyphen/>
          <w:t>6: Loan Default rate per year for different 36 months and 60 months loan terms</w:t>
        </w:r>
        <w:r w:rsidR="009557E4">
          <w:rPr>
            <w:noProof/>
            <w:webHidden/>
          </w:rPr>
          <w:tab/>
        </w:r>
        <w:r w:rsidR="009557E4">
          <w:rPr>
            <w:noProof/>
            <w:webHidden/>
          </w:rPr>
          <w:fldChar w:fldCharType="begin"/>
        </w:r>
        <w:r w:rsidR="009557E4">
          <w:rPr>
            <w:noProof/>
            <w:webHidden/>
          </w:rPr>
          <w:instrText xml:space="preserve"> PAGEREF _Toc41831162 \h </w:instrText>
        </w:r>
        <w:r w:rsidR="009557E4">
          <w:rPr>
            <w:noProof/>
            <w:webHidden/>
          </w:rPr>
        </w:r>
        <w:r w:rsidR="009557E4">
          <w:rPr>
            <w:noProof/>
            <w:webHidden/>
          </w:rPr>
          <w:fldChar w:fldCharType="separate"/>
        </w:r>
        <w:r w:rsidR="0021046A">
          <w:rPr>
            <w:noProof/>
            <w:webHidden/>
          </w:rPr>
          <w:t>14</w:t>
        </w:r>
        <w:r w:rsidR="009557E4">
          <w:rPr>
            <w:noProof/>
            <w:webHidden/>
          </w:rPr>
          <w:fldChar w:fldCharType="end"/>
        </w:r>
      </w:hyperlink>
    </w:p>
    <w:p w14:paraId="19C9756E" w14:textId="4D132F98" w:rsidR="009557E4" w:rsidRDefault="00E15FD8">
      <w:pPr>
        <w:pStyle w:val="TableofFigures"/>
        <w:tabs>
          <w:tab w:val="right" w:leader="dot" w:pos="9890"/>
        </w:tabs>
        <w:rPr>
          <w:rFonts w:eastAsiaTheme="minorEastAsia"/>
          <w:noProof/>
        </w:rPr>
      </w:pPr>
      <w:hyperlink w:anchor="_Toc41831163" w:history="1">
        <w:r w:rsidR="009557E4" w:rsidRPr="00485EFF">
          <w:rPr>
            <w:rStyle w:val="Hyperlink"/>
            <w:noProof/>
          </w:rPr>
          <w:t>Figure 5</w:t>
        </w:r>
        <w:r w:rsidR="009557E4" w:rsidRPr="00485EFF">
          <w:rPr>
            <w:rStyle w:val="Hyperlink"/>
            <w:noProof/>
          </w:rPr>
          <w:noBreakHyphen/>
          <w:t>7: Loan Default rate per Loan Grade and Loan terms</w:t>
        </w:r>
        <w:r w:rsidR="009557E4">
          <w:rPr>
            <w:noProof/>
            <w:webHidden/>
          </w:rPr>
          <w:tab/>
        </w:r>
        <w:r w:rsidR="009557E4">
          <w:rPr>
            <w:noProof/>
            <w:webHidden/>
          </w:rPr>
          <w:fldChar w:fldCharType="begin"/>
        </w:r>
        <w:r w:rsidR="009557E4">
          <w:rPr>
            <w:noProof/>
            <w:webHidden/>
          </w:rPr>
          <w:instrText xml:space="preserve"> PAGEREF _Toc41831163 \h </w:instrText>
        </w:r>
        <w:r w:rsidR="009557E4">
          <w:rPr>
            <w:noProof/>
            <w:webHidden/>
          </w:rPr>
        </w:r>
        <w:r w:rsidR="009557E4">
          <w:rPr>
            <w:noProof/>
            <w:webHidden/>
          </w:rPr>
          <w:fldChar w:fldCharType="separate"/>
        </w:r>
        <w:r w:rsidR="0021046A">
          <w:rPr>
            <w:noProof/>
            <w:webHidden/>
          </w:rPr>
          <w:t>14</w:t>
        </w:r>
        <w:r w:rsidR="009557E4">
          <w:rPr>
            <w:noProof/>
            <w:webHidden/>
          </w:rPr>
          <w:fldChar w:fldCharType="end"/>
        </w:r>
      </w:hyperlink>
    </w:p>
    <w:p w14:paraId="60AAB30F" w14:textId="01E57B64" w:rsidR="009557E4" w:rsidRDefault="00E15FD8">
      <w:pPr>
        <w:pStyle w:val="TableofFigures"/>
        <w:tabs>
          <w:tab w:val="right" w:leader="dot" w:pos="9890"/>
        </w:tabs>
        <w:rPr>
          <w:rFonts w:eastAsiaTheme="minorEastAsia"/>
          <w:noProof/>
        </w:rPr>
      </w:pPr>
      <w:hyperlink w:anchor="_Toc41831164" w:history="1">
        <w:r w:rsidR="009557E4" w:rsidRPr="00485EFF">
          <w:rPr>
            <w:rStyle w:val="Hyperlink"/>
            <w:noProof/>
          </w:rPr>
          <w:t>Figure 5</w:t>
        </w:r>
        <w:r w:rsidR="009557E4" w:rsidRPr="00485EFF">
          <w:rPr>
            <w:rStyle w:val="Hyperlink"/>
            <w:noProof/>
          </w:rPr>
          <w:noBreakHyphen/>
          <w:t>8: Loan Default rate based on Employment Length for different Loan terms</w:t>
        </w:r>
        <w:r w:rsidR="009557E4">
          <w:rPr>
            <w:noProof/>
            <w:webHidden/>
          </w:rPr>
          <w:tab/>
        </w:r>
        <w:r w:rsidR="009557E4">
          <w:rPr>
            <w:noProof/>
            <w:webHidden/>
          </w:rPr>
          <w:fldChar w:fldCharType="begin"/>
        </w:r>
        <w:r w:rsidR="009557E4">
          <w:rPr>
            <w:noProof/>
            <w:webHidden/>
          </w:rPr>
          <w:instrText xml:space="preserve"> PAGEREF _Toc41831164 \h </w:instrText>
        </w:r>
        <w:r w:rsidR="009557E4">
          <w:rPr>
            <w:noProof/>
            <w:webHidden/>
          </w:rPr>
        </w:r>
        <w:r w:rsidR="009557E4">
          <w:rPr>
            <w:noProof/>
            <w:webHidden/>
          </w:rPr>
          <w:fldChar w:fldCharType="separate"/>
        </w:r>
        <w:r w:rsidR="0021046A">
          <w:rPr>
            <w:noProof/>
            <w:webHidden/>
          </w:rPr>
          <w:t>15</w:t>
        </w:r>
        <w:r w:rsidR="009557E4">
          <w:rPr>
            <w:noProof/>
            <w:webHidden/>
          </w:rPr>
          <w:fldChar w:fldCharType="end"/>
        </w:r>
      </w:hyperlink>
    </w:p>
    <w:p w14:paraId="0FA425D6" w14:textId="3BF7B01E" w:rsidR="009557E4" w:rsidRDefault="00E15FD8">
      <w:pPr>
        <w:pStyle w:val="TableofFigures"/>
        <w:tabs>
          <w:tab w:val="right" w:leader="dot" w:pos="9890"/>
        </w:tabs>
        <w:rPr>
          <w:rFonts w:eastAsiaTheme="minorEastAsia"/>
          <w:noProof/>
        </w:rPr>
      </w:pPr>
      <w:hyperlink w:anchor="_Toc41831165" w:history="1">
        <w:r w:rsidR="009557E4" w:rsidRPr="00485EFF">
          <w:rPr>
            <w:rStyle w:val="Hyperlink"/>
            <w:noProof/>
          </w:rPr>
          <w:t>Figure 5</w:t>
        </w:r>
        <w:r w:rsidR="009557E4" w:rsidRPr="00485EFF">
          <w:rPr>
            <w:rStyle w:val="Hyperlink"/>
            <w:noProof/>
          </w:rPr>
          <w:noBreakHyphen/>
          <w:t>9: Interest rate distribution over “Good Loans” vs “Bad Loans”</w:t>
        </w:r>
        <w:r w:rsidR="009557E4">
          <w:rPr>
            <w:noProof/>
            <w:webHidden/>
          </w:rPr>
          <w:tab/>
        </w:r>
        <w:r w:rsidR="009557E4">
          <w:rPr>
            <w:noProof/>
            <w:webHidden/>
          </w:rPr>
          <w:fldChar w:fldCharType="begin"/>
        </w:r>
        <w:r w:rsidR="009557E4">
          <w:rPr>
            <w:noProof/>
            <w:webHidden/>
          </w:rPr>
          <w:instrText xml:space="preserve"> PAGEREF _Toc41831165 \h </w:instrText>
        </w:r>
        <w:r w:rsidR="009557E4">
          <w:rPr>
            <w:noProof/>
            <w:webHidden/>
          </w:rPr>
        </w:r>
        <w:r w:rsidR="009557E4">
          <w:rPr>
            <w:noProof/>
            <w:webHidden/>
          </w:rPr>
          <w:fldChar w:fldCharType="separate"/>
        </w:r>
        <w:r w:rsidR="0021046A">
          <w:rPr>
            <w:noProof/>
            <w:webHidden/>
          </w:rPr>
          <w:t>16</w:t>
        </w:r>
        <w:r w:rsidR="009557E4">
          <w:rPr>
            <w:noProof/>
            <w:webHidden/>
          </w:rPr>
          <w:fldChar w:fldCharType="end"/>
        </w:r>
      </w:hyperlink>
    </w:p>
    <w:p w14:paraId="724F8B91" w14:textId="274C3EFD" w:rsidR="00B45A97" w:rsidRDefault="00974150">
      <w:r>
        <w:fldChar w:fldCharType="end"/>
      </w:r>
    </w:p>
    <w:p w14:paraId="4A17258B" w14:textId="77777777" w:rsidR="00B45A97" w:rsidRDefault="00B45A97"/>
    <w:p w14:paraId="7D0BBF0B" w14:textId="0047B1C2" w:rsidR="00B45A97" w:rsidRDefault="00B45A97" w:rsidP="00B45A97">
      <w:pPr>
        <w:pStyle w:val="TOCHeading"/>
      </w:pPr>
      <w:r>
        <w:t>List of Tables</w:t>
      </w:r>
    </w:p>
    <w:p w14:paraId="66391C0C" w14:textId="451D75C6" w:rsidR="009557E4" w:rsidRDefault="00B45A97">
      <w:pPr>
        <w:pStyle w:val="TableofFigures"/>
        <w:tabs>
          <w:tab w:val="right" w:leader="dot" w:pos="9890"/>
        </w:tabs>
        <w:rPr>
          <w:rFonts w:eastAsiaTheme="minorEastAsia"/>
          <w:noProof/>
        </w:rPr>
      </w:pPr>
      <w:r>
        <w:fldChar w:fldCharType="begin"/>
      </w:r>
      <w:r>
        <w:instrText xml:space="preserve"> TOC \h \z \c "Table" </w:instrText>
      </w:r>
      <w:r>
        <w:fldChar w:fldCharType="separate"/>
      </w:r>
      <w:hyperlink w:anchor="_Toc41831166" w:history="1">
        <w:r w:rsidR="009557E4" w:rsidRPr="005902AA">
          <w:rPr>
            <w:rStyle w:val="Hyperlink"/>
            <w:noProof/>
          </w:rPr>
          <w:t>Table 4</w:t>
        </w:r>
        <w:r w:rsidR="009557E4" w:rsidRPr="005902AA">
          <w:rPr>
            <w:rStyle w:val="Hyperlink"/>
            <w:noProof/>
          </w:rPr>
          <w:noBreakHyphen/>
          <w:t>1: Statistical Description of Columns between 10% and 60% data missing</w:t>
        </w:r>
        <w:r w:rsidR="009557E4">
          <w:rPr>
            <w:noProof/>
            <w:webHidden/>
          </w:rPr>
          <w:tab/>
        </w:r>
        <w:r w:rsidR="009557E4">
          <w:rPr>
            <w:noProof/>
            <w:webHidden/>
          </w:rPr>
          <w:fldChar w:fldCharType="begin"/>
        </w:r>
        <w:r w:rsidR="009557E4">
          <w:rPr>
            <w:noProof/>
            <w:webHidden/>
          </w:rPr>
          <w:instrText xml:space="preserve"> PAGEREF _Toc41831166 \h </w:instrText>
        </w:r>
        <w:r w:rsidR="009557E4">
          <w:rPr>
            <w:noProof/>
            <w:webHidden/>
          </w:rPr>
        </w:r>
        <w:r w:rsidR="009557E4">
          <w:rPr>
            <w:noProof/>
            <w:webHidden/>
          </w:rPr>
          <w:fldChar w:fldCharType="separate"/>
        </w:r>
        <w:r w:rsidR="0021046A">
          <w:rPr>
            <w:noProof/>
            <w:webHidden/>
          </w:rPr>
          <w:t>8</w:t>
        </w:r>
        <w:r w:rsidR="009557E4">
          <w:rPr>
            <w:noProof/>
            <w:webHidden/>
          </w:rPr>
          <w:fldChar w:fldCharType="end"/>
        </w:r>
      </w:hyperlink>
    </w:p>
    <w:p w14:paraId="37F5D8CB" w14:textId="16E2707E" w:rsidR="009557E4" w:rsidRDefault="00E15FD8">
      <w:pPr>
        <w:pStyle w:val="TableofFigures"/>
        <w:tabs>
          <w:tab w:val="right" w:leader="dot" w:pos="9890"/>
        </w:tabs>
        <w:rPr>
          <w:rFonts w:eastAsiaTheme="minorEastAsia"/>
          <w:noProof/>
        </w:rPr>
      </w:pPr>
      <w:hyperlink w:anchor="_Toc41831167" w:history="1">
        <w:r w:rsidR="009557E4" w:rsidRPr="005902AA">
          <w:rPr>
            <w:rStyle w:val="Hyperlink"/>
            <w:noProof/>
          </w:rPr>
          <w:t>Table 5</w:t>
        </w:r>
        <w:r w:rsidR="009557E4" w:rsidRPr="005902AA">
          <w:rPr>
            <w:rStyle w:val="Hyperlink"/>
            <w:noProof/>
          </w:rPr>
          <w:noBreakHyphen/>
          <w:t>1: Number of “Good” and “Bad” Loans for Grade Level</w:t>
        </w:r>
        <w:r w:rsidR="009557E4">
          <w:rPr>
            <w:noProof/>
            <w:webHidden/>
          </w:rPr>
          <w:tab/>
        </w:r>
        <w:r w:rsidR="009557E4">
          <w:rPr>
            <w:noProof/>
            <w:webHidden/>
          </w:rPr>
          <w:fldChar w:fldCharType="begin"/>
        </w:r>
        <w:r w:rsidR="009557E4">
          <w:rPr>
            <w:noProof/>
            <w:webHidden/>
          </w:rPr>
          <w:instrText xml:space="preserve"> PAGEREF _Toc41831167 \h </w:instrText>
        </w:r>
        <w:r w:rsidR="009557E4">
          <w:rPr>
            <w:noProof/>
            <w:webHidden/>
          </w:rPr>
        </w:r>
        <w:r w:rsidR="009557E4">
          <w:rPr>
            <w:noProof/>
            <w:webHidden/>
          </w:rPr>
          <w:fldChar w:fldCharType="separate"/>
        </w:r>
        <w:r w:rsidR="0021046A">
          <w:rPr>
            <w:noProof/>
            <w:webHidden/>
          </w:rPr>
          <w:t>16</w:t>
        </w:r>
        <w:r w:rsidR="009557E4">
          <w:rPr>
            <w:noProof/>
            <w:webHidden/>
          </w:rPr>
          <w:fldChar w:fldCharType="end"/>
        </w:r>
      </w:hyperlink>
    </w:p>
    <w:p w14:paraId="6D8AB4D1" w14:textId="5C1303CE" w:rsidR="009557E4" w:rsidRDefault="00E15FD8">
      <w:pPr>
        <w:pStyle w:val="TableofFigures"/>
        <w:tabs>
          <w:tab w:val="right" w:leader="dot" w:pos="9890"/>
        </w:tabs>
        <w:rPr>
          <w:rFonts w:eastAsiaTheme="minorEastAsia"/>
          <w:noProof/>
        </w:rPr>
      </w:pPr>
      <w:hyperlink w:anchor="_Toc41831168" w:history="1">
        <w:r w:rsidR="009557E4" w:rsidRPr="005902AA">
          <w:rPr>
            <w:rStyle w:val="Hyperlink"/>
            <w:noProof/>
          </w:rPr>
          <w:t>Table 5</w:t>
        </w:r>
        <w:r w:rsidR="009557E4" w:rsidRPr="005902AA">
          <w:rPr>
            <w:rStyle w:val="Hyperlink"/>
            <w:noProof/>
          </w:rPr>
          <w:noBreakHyphen/>
          <w:t>2: Number of “Good” and “Bad” Loans for Homeownership type</w:t>
        </w:r>
        <w:r w:rsidR="009557E4">
          <w:rPr>
            <w:noProof/>
            <w:webHidden/>
          </w:rPr>
          <w:tab/>
        </w:r>
        <w:r w:rsidR="009557E4">
          <w:rPr>
            <w:noProof/>
            <w:webHidden/>
          </w:rPr>
          <w:fldChar w:fldCharType="begin"/>
        </w:r>
        <w:r w:rsidR="009557E4">
          <w:rPr>
            <w:noProof/>
            <w:webHidden/>
          </w:rPr>
          <w:instrText xml:space="preserve"> PAGEREF _Toc41831168 \h </w:instrText>
        </w:r>
        <w:r w:rsidR="009557E4">
          <w:rPr>
            <w:noProof/>
            <w:webHidden/>
          </w:rPr>
        </w:r>
        <w:r w:rsidR="009557E4">
          <w:rPr>
            <w:noProof/>
            <w:webHidden/>
          </w:rPr>
          <w:fldChar w:fldCharType="separate"/>
        </w:r>
        <w:r w:rsidR="0021046A">
          <w:rPr>
            <w:noProof/>
            <w:webHidden/>
          </w:rPr>
          <w:t>16</w:t>
        </w:r>
        <w:r w:rsidR="009557E4">
          <w:rPr>
            <w:noProof/>
            <w:webHidden/>
          </w:rPr>
          <w:fldChar w:fldCharType="end"/>
        </w:r>
      </w:hyperlink>
    </w:p>
    <w:p w14:paraId="7D47A44B" w14:textId="0C0C2887" w:rsidR="009557E4" w:rsidRDefault="00E15FD8">
      <w:pPr>
        <w:pStyle w:val="TableofFigures"/>
        <w:tabs>
          <w:tab w:val="right" w:leader="dot" w:pos="9890"/>
        </w:tabs>
        <w:rPr>
          <w:rFonts w:eastAsiaTheme="minorEastAsia"/>
          <w:noProof/>
        </w:rPr>
      </w:pPr>
      <w:hyperlink w:anchor="_Toc41831169" w:history="1">
        <w:r w:rsidR="009557E4" w:rsidRPr="005902AA">
          <w:rPr>
            <w:rStyle w:val="Hyperlink"/>
            <w:noProof/>
          </w:rPr>
          <w:t>Table 5</w:t>
        </w:r>
        <w:r w:rsidR="009557E4" w:rsidRPr="005902AA">
          <w:rPr>
            <w:rStyle w:val="Hyperlink"/>
            <w:noProof/>
          </w:rPr>
          <w:noBreakHyphen/>
          <w:t>3: Interest rate distribution over Loan Grades</w:t>
        </w:r>
        <w:r w:rsidR="009557E4">
          <w:rPr>
            <w:noProof/>
            <w:webHidden/>
          </w:rPr>
          <w:tab/>
        </w:r>
        <w:r w:rsidR="009557E4">
          <w:rPr>
            <w:noProof/>
            <w:webHidden/>
          </w:rPr>
          <w:fldChar w:fldCharType="begin"/>
        </w:r>
        <w:r w:rsidR="009557E4">
          <w:rPr>
            <w:noProof/>
            <w:webHidden/>
          </w:rPr>
          <w:instrText xml:space="preserve"> PAGEREF _Toc41831169 \h </w:instrText>
        </w:r>
        <w:r w:rsidR="009557E4">
          <w:rPr>
            <w:noProof/>
            <w:webHidden/>
          </w:rPr>
        </w:r>
        <w:r w:rsidR="009557E4">
          <w:rPr>
            <w:noProof/>
            <w:webHidden/>
          </w:rPr>
          <w:fldChar w:fldCharType="separate"/>
        </w:r>
        <w:r w:rsidR="0021046A">
          <w:rPr>
            <w:noProof/>
            <w:webHidden/>
          </w:rPr>
          <w:t>17</w:t>
        </w:r>
        <w:r w:rsidR="009557E4">
          <w:rPr>
            <w:noProof/>
            <w:webHidden/>
          </w:rPr>
          <w:fldChar w:fldCharType="end"/>
        </w:r>
      </w:hyperlink>
    </w:p>
    <w:p w14:paraId="4076C084" w14:textId="201FC242" w:rsidR="009557E4" w:rsidRDefault="00E15FD8">
      <w:pPr>
        <w:pStyle w:val="TableofFigures"/>
        <w:tabs>
          <w:tab w:val="right" w:leader="dot" w:pos="9890"/>
        </w:tabs>
        <w:rPr>
          <w:rFonts w:eastAsiaTheme="minorEastAsia"/>
          <w:noProof/>
        </w:rPr>
      </w:pPr>
      <w:hyperlink w:anchor="_Toc41831170" w:history="1">
        <w:r w:rsidR="009557E4" w:rsidRPr="005902AA">
          <w:rPr>
            <w:rStyle w:val="Hyperlink"/>
            <w:noProof/>
          </w:rPr>
          <w:t>Table 5</w:t>
        </w:r>
        <w:r w:rsidR="009557E4" w:rsidRPr="005902AA">
          <w:rPr>
            <w:rStyle w:val="Hyperlink"/>
            <w:noProof/>
          </w:rPr>
          <w:noBreakHyphen/>
          <w:t>4: Proportion of Loan Status over Income verification</w:t>
        </w:r>
        <w:r w:rsidR="009557E4">
          <w:rPr>
            <w:noProof/>
            <w:webHidden/>
          </w:rPr>
          <w:tab/>
        </w:r>
        <w:r w:rsidR="009557E4">
          <w:rPr>
            <w:noProof/>
            <w:webHidden/>
          </w:rPr>
          <w:fldChar w:fldCharType="begin"/>
        </w:r>
        <w:r w:rsidR="009557E4">
          <w:rPr>
            <w:noProof/>
            <w:webHidden/>
          </w:rPr>
          <w:instrText xml:space="preserve"> PAGEREF _Toc41831170 \h </w:instrText>
        </w:r>
        <w:r w:rsidR="009557E4">
          <w:rPr>
            <w:noProof/>
            <w:webHidden/>
          </w:rPr>
        </w:r>
        <w:r w:rsidR="009557E4">
          <w:rPr>
            <w:noProof/>
            <w:webHidden/>
          </w:rPr>
          <w:fldChar w:fldCharType="separate"/>
        </w:r>
        <w:r w:rsidR="0021046A">
          <w:rPr>
            <w:noProof/>
            <w:webHidden/>
          </w:rPr>
          <w:t>17</w:t>
        </w:r>
        <w:r w:rsidR="009557E4">
          <w:rPr>
            <w:noProof/>
            <w:webHidden/>
          </w:rPr>
          <w:fldChar w:fldCharType="end"/>
        </w:r>
      </w:hyperlink>
    </w:p>
    <w:p w14:paraId="26C457C1" w14:textId="38F71D82" w:rsidR="009557E4" w:rsidRDefault="00E15FD8">
      <w:pPr>
        <w:pStyle w:val="TableofFigures"/>
        <w:tabs>
          <w:tab w:val="right" w:leader="dot" w:pos="9890"/>
        </w:tabs>
        <w:rPr>
          <w:rFonts w:eastAsiaTheme="minorEastAsia"/>
          <w:noProof/>
        </w:rPr>
      </w:pPr>
      <w:hyperlink w:anchor="_Toc41831171" w:history="1">
        <w:r w:rsidR="009557E4" w:rsidRPr="005902AA">
          <w:rPr>
            <w:rStyle w:val="Hyperlink"/>
            <w:noProof/>
          </w:rPr>
          <w:t>Table 8</w:t>
        </w:r>
        <w:r w:rsidR="009557E4" w:rsidRPr="005902AA">
          <w:rPr>
            <w:rStyle w:val="Hyperlink"/>
            <w:noProof/>
          </w:rPr>
          <w:noBreakHyphen/>
          <w:t>1 TRAINING SET RESULT</w:t>
        </w:r>
        <w:r w:rsidR="009557E4">
          <w:rPr>
            <w:noProof/>
            <w:webHidden/>
          </w:rPr>
          <w:tab/>
        </w:r>
        <w:r w:rsidR="009557E4">
          <w:rPr>
            <w:noProof/>
            <w:webHidden/>
          </w:rPr>
          <w:fldChar w:fldCharType="begin"/>
        </w:r>
        <w:r w:rsidR="009557E4">
          <w:rPr>
            <w:noProof/>
            <w:webHidden/>
          </w:rPr>
          <w:instrText xml:space="preserve"> PAGEREF _Toc41831171 \h </w:instrText>
        </w:r>
        <w:r w:rsidR="009557E4">
          <w:rPr>
            <w:noProof/>
            <w:webHidden/>
          </w:rPr>
        </w:r>
        <w:r w:rsidR="009557E4">
          <w:rPr>
            <w:noProof/>
            <w:webHidden/>
          </w:rPr>
          <w:fldChar w:fldCharType="separate"/>
        </w:r>
        <w:r w:rsidR="0021046A">
          <w:rPr>
            <w:noProof/>
            <w:webHidden/>
          </w:rPr>
          <w:t>26</w:t>
        </w:r>
        <w:r w:rsidR="009557E4">
          <w:rPr>
            <w:noProof/>
            <w:webHidden/>
          </w:rPr>
          <w:fldChar w:fldCharType="end"/>
        </w:r>
      </w:hyperlink>
    </w:p>
    <w:p w14:paraId="55674BBF" w14:textId="0DEC9A18" w:rsidR="009557E4" w:rsidRDefault="00E15FD8">
      <w:pPr>
        <w:pStyle w:val="TableofFigures"/>
        <w:tabs>
          <w:tab w:val="right" w:leader="dot" w:pos="9890"/>
        </w:tabs>
        <w:rPr>
          <w:rFonts w:eastAsiaTheme="minorEastAsia"/>
          <w:noProof/>
        </w:rPr>
      </w:pPr>
      <w:hyperlink w:anchor="_Toc41831172" w:history="1">
        <w:r w:rsidR="009557E4" w:rsidRPr="005902AA">
          <w:rPr>
            <w:rStyle w:val="Hyperlink"/>
            <w:noProof/>
          </w:rPr>
          <w:t>Table 8</w:t>
        </w:r>
        <w:r w:rsidR="009557E4" w:rsidRPr="005902AA">
          <w:rPr>
            <w:rStyle w:val="Hyperlink"/>
            <w:noProof/>
          </w:rPr>
          <w:noBreakHyphen/>
          <w:t>1 TRAINING SET RESULT</w:t>
        </w:r>
        <w:r w:rsidR="009557E4">
          <w:rPr>
            <w:noProof/>
            <w:webHidden/>
          </w:rPr>
          <w:tab/>
        </w:r>
        <w:r w:rsidR="009557E4">
          <w:rPr>
            <w:noProof/>
            <w:webHidden/>
          </w:rPr>
          <w:fldChar w:fldCharType="begin"/>
        </w:r>
        <w:r w:rsidR="009557E4">
          <w:rPr>
            <w:noProof/>
            <w:webHidden/>
          </w:rPr>
          <w:instrText xml:space="preserve"> PAGEREF _Toc41831172 \h </w:instrText>
        </w:r>
        <w:r w:rsidR="009557E4">
          <w:rPr>
            <w:noProof/>
            <w:webHidden/>
          </w:rPr>
        </w:r>
        <w:r w:rsidR="009557E4">
          <w:rPr>
            <w:noProof/>
            <w:webHidden/>
          </w:rPr>
          <w:fldChar w:fldCharType="separate"/>
        </w:r>
        <w:r w:rsidR="0021046A">
          <w:rPr>
            <w:noProof/>
            <w:webHidden/>
          </w:rPr>
          <w:t>27</w:t>
        </w:r>
        <w:r w:rsidR="009557E4">
          <w:rPr>
            <w:noProof/>
            <w:webHidden/>
          </w:rPr>
          <w:fldChar w:fldCharType="end"/>
        </w:r>
      </w:hyperlink>
    </w:p>
    <w:p w14:paraId="76D1C6E9" w14:textId="6070B6CC" w:rsidR="009557E4" w:rsidRDefault="00E15FD8">
      <w:pPr>
        <w:pStyle w:val="TableofFigures"/>
        <w:tabs>
          <w:tab w:val="right" w:leader="dot" w:pos="9890"/>
        </w:tabs>
        <w:rPr>
          <w:rFonts w:eastAsiaTheme="minorEastAsia"/>
          <w:noProof/>
        </w:rPr>
      </w:pPr>
      <w:hyperlink w:anchor="_Toc41831173" w:history="1">
        <w:r w:rsidR="009557E4" w:rsidRPr="005902AA">
          <w:rPr>
            <w:rStyle w:val="Hyperlink"/>
            <w:noProof/>
          </w:rPr>
          <w:t>Table 8</w:t>
        </w:r>
        <w:r w:rsidR="009557E4" w:rsidRPr="005902AA">
          <w:rPr>
            <w:rStyle w:val="Hyperlink"/>
            <w:noProof/>
          </w:rPr>
          <w:noBreakHyphen/>
          <w:t>2 TRAINING SET RESULT</w:t>
        </w:r>
        <w:r w:rsidR="009557E4">
          <w:rPr>
            <w:noProof/>
            <w:webHidden/>
          </w:rPr>
          <w:tab/>
        </w:r>
        <w:r w:rsidR="009557E4">
          <w:rPr>
            <w:noProof/>
            <w:webHidden/>
          </w:rPr>
          <w:fldChar w:fldCharType="begin"/>
        </w:r>
        <w:r w:rsidR="009557E4">
          <w:rPr>
            <w:noProof/>
            <w:webHidden/>
          </w:rPr>
          <w:instrText xml:space="preserve"> PAGEREF _Toc41831173 \h </w:instrText>
        </w:r>
        <w:r w:rsidR="009557E4">
          <w:rPr>
            <w:noProof/>
            <w:webHidden/>
          </w:rPr>
        </w:r>
        <w:r w:rsidR="009557E4">
          <w:rPr>
            <w:noProof/>
            <w:webHidden/>
          </w:rPr>
          <w:fldChar w:fldCharType="separate"/>
        </w:r>
        <w:r w:rsidR="0021046A">
          <w:rPr>
            <w:noProof/>
            <w:webHidden/>
          </w:rPr>
          <w:t>27</w:t>
        </w:r>
        <w:r w:rsidR="009557E4">
          <w:rPr>
            <w:noProof/>
            <w:webHidden/>
          </w:rPr>
          <w:fldChar w:fldCharType="end"/>
        </w:r>
      </w:hyperlink>
    </w:p>
    <w:p w14:paraId="68C8C164" w14:textId="25E6B33E" w:rsidR="009557E4" w:rsidRDefault="00E15FD8">
      <w:pPr>
        <w:pStyle w:val="TableofFigures"/>
        <w:tabs>
          <w:tab w:val="right" w:leader="dot" w:pos="9890"/>
        </w:tabs>
        <w:rPr>
          <w:rFonts w:eastAsiaTheme="minorEastAsia"/>
          <w:noProof/>
        </w:rPr>
      </w:pPr>
      <w:hyperlink w:anchor="_Toc41831174" w:history="1">
        <w:r w:rsidR="009557E4" w:rsidRPr="005902AA">
          <w:rPr>
            <w:rStyle w:val="Hyperlink"/>
            <w:noProof/>
          </w:rPr>
          <w:t>Table 8</w:t>
        </w:r>
        <w:r w:rsidR="009557E4" w:rsidRPr="005902AA">
          <w:rPr>
            <w:rStyle w:val="Hyperlink"/>
            <w:noProof/>
          </w:rPr>
          <w:noBreakHyphen/>
          <w:t>3 TRAINING SET RESULT</w:t>
        </w:r>
        <w:r w:rsidR="009557E4">
          <w:rPr>
            <w:noProof/>
            <w:webHidden/>
          </w:rPr>
          <w:tab/>
        </w:r>
        <w:r w:rsidR="009557E4">
          <w:rPr>
            <w:noProof/>
            <w:webHidden/>
          </w:rPr>
          <w:fldChar w:fldCharType="begin"/>
        </w:r>
        <w:r w:rsidR="009557E4">
          <w:rPr>
            <w:noProof/>
            <w:webHidden/>
          </w:rPr>
          <w:instrText xml:space="preserve"> PAGEREF _Toc41831174 \h </w:instrText>
        </w:r>
        <w:r w:rsidR="009557E4">
          <w:rPr>
            <w:noProof/>
            <w:webHidden/>
          </w:rPr>
        </w:r>
        <w:r w:rsidR="009557E4">
          <w:rPr>
            <w:noProof/>
            <w:webHidden/>
          </w:rPr>
          <w:fldChar w:fldCharType="separate"/>
        </w:r>
        <w:r w:rsidR="0021046A">
          <w:rPr>
            <w:noProof/>
            <w:webHidden/>
          </w:rPr>
          <w:t>28</w:t>
        </w:r>
        <w:r w:rsidR="009557E4">
          <w:rPr>
            <w:noProof/>
            <w:webHidden/>
          </w:rPr>
          <w:fldChar w:fldCharType="end"/>
        </w:r>
      </w:hyperlink>
    </w:p>
    <w:p w14:paraId="78B01721" w14:textId="5A7CFAD7" w:rsidR="009557E4" w:rsidRDefault="00E15FD8">
      <w:pPr>
        <w:pStyle w:val="TableofFigures"/>
        <w:tabs>
          <w:tab w:val="right" w:leader="dot" w:pos="9890"/>
        </w:tabs>
        <w:rPr>
          <w:rFonts w:eastAsiaTheme="minorEastAsia"/>
          <w:noProof/>
        </w:rPr>
      </w:pPr>
      <w:hyperlink w:anchor="_Toc41831175" w:history="1">
        <w:r w:rsidR="009557E4" w:rsidRPr="005902AA">
          <w:rPr>
            <w:rStyle w:val="Hyperlink"/>
            <w:noProof/>
          </w:rPr>
          <w:t>Table 8</w:t>
        </w:r>
        <w:r w:rsidR="009557E4" w:rsidRPr="005902AA">
          <w:rPr>
            <w:rStyle w:val="Hyperlink"/>
            <w:noProof/>
          </w:rPr>
          <w:noBreakHyphen/>
          <w:t>4 TRAINING SET RESULT</w:t>
        </w:r>
        <w:r w:rsidR="009557E4">
          <w:rPr>
            <w:noProof/>
            <w:webHidden/>
          </w:rPr>
          <w:tab/>
        </w:r>
        <w:r w:rsidR="009557E4">
          <w:rPr>
            <w:noProof/>
            <w:webHidden/>
          </w:rPr>
          <w:fldChar w:fldCharType="begin"/>
        </w:r>
        <w:r w:rsidR="009557E4">
          <w:rPr>
            <w:noProof/>
            <w:webHidden/>
          </w:rPr>
          <w:instrText xml:space="preserve"> PAGEREF _Toc41831175 \h </w:instrText>
        </w:r>
        <w:r w:rsidR="009557E4">
          <w:rPr>
            <w:noProof/>
            <w:webHidden/>
          </w:rPr>
        </w:r>
        <w:r w:rsidR="009557E4">
          <w:rPr>
            <w:noProof/>
            <w:webHidden/>
          </w:rPr>
          <w:fldChar w:fldCharType="separate"/>
        </w:r>
        <w:r w:rsidR="0021046A">
          <w:rPr>
            <w:noProof/>
            <w:webHidden/>
          </w:rPr>
          <w:t>28</w:t>
        </w:r>
        <w:r w:rsidR="009557E4">
          <w:rPr>
            <w:noProof/>
            <w:webHidden/>
          </w:rPr>
          <w:fldChar w:fldCharType="end"/>
        </w:r>
      </w:hyperlink>
    </w:p>
    <w:p w14:paraId="16744C38" w14:textId="0138D30E" w:rsidR="009557E4" w:rsidRDefault="00E15FD8">
      <w:pPr>
        <w:pStyle w:val="TableofFigures"/>
        <w:tabs>
          <w:tab w:val="right" w:leader="dot" w:pos="9890"/>
        </w:tabs>
        <w:rPr>
          <w:rFonts w:eastAsiaTheme="minorEastAsia"/>
          <w:noProof/>
        </w:rPr>
      </w:pPr>
      <w:hyperlink w:anchor="_Toc41831176" w:history="1">
        <w:r w:rsidR="009557E4" w:rsidRPr="005902AA">
          <w:rPr>
            <w:rStyle w:val="Hyperlink"/>
            <w:noProof/>
          </w:rPr>
          <w:t>Table 8</w:t>
        </w:r>
        <w:r w:rsidR="009557E4" w:rsidRPr="005902AA">
          <w:rPr>
            <w:rStyle w:val="Hyperlink"/>
            <w:noProof/>
          </w:rPr>
          <w:noBreakHyphen/>
          <w:t>2: Columns with more than 60% of missing data</w:t>
        </w:r>
        <w:r w:rsidR="009557E4">
          <w:rPr>
            <w:noProof/>
            <w:webHidden/>
          </w:rPr>
          <w:tab/>
        </w:r>
        <w:r w:rsidR="009557E4">
          <w:rPr>
            <w:noProof/>
            <w:webHidden/>
          </w:rPr>
          <w:fldChar w:fldCharType="begin"/>
        </w:r>
        <w:r w:rsidR="009557E4">
          <w:rPr>
            <w:noProof/>
            <w:webHidden/>
          </w:rPr>
          <w:instrText xml:space="preserve"> PAGEREF _Toc41831176 \h </w:instrText>
        </w:r>
        <w:r w:rsidR="009557E4">
          <w:rPr>
            <w:noProof/>
            <w:webHidden/>
          </w:rPr>
        </w:r>
        <w:r w:rsidR="009557E4">
          <w:rPr>
            <w:noProof/>
            <w:webHidden/>
          </w:rPr>
          <w:fldChar w:fldCharType="separate"/>
        </w:r>
        <w:r w:rsidR="0021046A">
          <w:rPr>
            <w:noProof/>
            <w:webHidden/>
          </w:rPr>
          <w:t>36</w:t>
        </w:r>
        <w:r w:rsidR="009557E4">
          <w:rPr>
            <w:noProof/>
            <w:webHidden/>
          </w:rPr>
          <w:fldChar w:fldCharType="end"/>
        </w:r>
      </w:hyperlink>
    </w:p>
    <w:p w14:paraId="069CC44F" w14:textId="7A401530" w:rsidR="009557E4" w:rsidRDefault="00E15FD8">
      <w:pPr>
        <w:pStyle w:val="TableofFigures"/>
        <w:tabs>
          <w:tab w:val="right" w:leader="dot" w:pos="9890"/>
        </w:tabs>
        <w:rPr>
          <w:rFonts w:eastAsiaTheme="minorEastAsia"/>
          <w:noProof/>
        </w:rPr>
      </w:pPr>
      <w:hyperlink w:anchor="_Toc41831177" w:history="1">
        <w:r w:rsidR="009557E4" w:rsidRPr="005902AA">
          <w:rPr>
            <w:rStyle w:val="Hyperlink"/>
            <w:noProof/>
          </w:rPr>
          <w:t>Table 8</w:t>
        </w:r>
        <w:r w:rsidR="009557E4" w:rsidRPr="005902AA">
          <w:rPr>
            <w:rStyle w:val="Hyperlink"/>
            <w:noProof/>
          </w:rPr>
          <w:noBreakHyphen/>
          <w:t>3: Columns with missing data between 10% and 60%</w:t>
        </w:r>
        <w:r w:rsidR="009557E4">
          <w:rPr>
            <w:noProof/>
            <w:webHidden/>
          </w:rPr>
          <w:tab/>
        </w:r>
        <w:r w:rsidR="009557E4">
          <w:rPr>
            <w:noProof/>
            <w:webHidden/>
          </w:rPr>
          <w:fldChar w:fldCharType="begin"/>
        </w:r>
        <w:r w:rsidR="009557E4">
          <w:rPr>
            <w:noProof/>
            <w:webHidden/>
          </w:rPr>
          <w:instrText xml:space="preserve"> PAGEREF _Toc41831177 \h </w:instrText>
        </w:r>
        <w:r w:rsidR="009557E4">
          <w:rPr>
            <w:noProof/>
            <w:webHidden/>
          </w:rPr>
        </w:r>
        <w:r w:rsidR="009557E4">
          <w:rPr>
            <w:noProof/>
            <w:webHidden/>
          </w:rPr>
          <w:fldChar w:fldCharType="separate"/>
        </w:r>
        <w:r w:rsidR="0021046A">
          <w:rPr>
            <w:noProof/>
            <w:webHidden/>
          </w:rPr>
          <w:t>37</w:t>
        </w:r>
        <w:r w:rsidR="009557E4">
          <w:rPr>
            <w:noProof/>
            <w:webHidden/>
          </w:rPr>
          <w:fldChar w:fldCharType="end"/>
        </w:r>
      </w:hyperlink>
    </w:p>
    <w:p w14:paraId="2386E564" w14:textId="4723B482" w:rsidR="00974150" w:rsidRDefault="00B45A97">
      <w:r>
        <w:fldChar w:fldCharType="end"/>
      </w:r>
    </w:p>
    <w:p w14:paraId="22E7E82D" w14:textId="69CF6D02" w:rsidR="00B45A97" w:rsidRDefault="00B45A97">
      <w:r>
        <w:br w:type="page"/>
      </w:r>
    </w:p>
    <w:p w14:paraId="2EC04B99" w14:textId="387E3829" w:rsidR="00FE64AA" w:rsidRDefault="00FE64AA" w:rsidP="008C5C4A">
      <w:pPr>
        <w:pStyle w:val="Heading1"/>
        <w:jc w:val="both"/>
      </w:pPr>
      <w:bookmarkStart w:id="0" w:name="_Toc41831142"/>
      <w:r>
        <w:lastRenderedPageBreak/>
        <w:t>SUMMARY</w:t>
      </w:r>
      <w:bookmarkEnd w:id="0"/>
    </w:p>
    <w:p w14:paraId="1FD28F64" w14:textId="5EE702CB" w:rsidR="00AA0E8B" w:rsidRDefault="002B7AD0" w:rsidP="002B7AD0">
      <w:pPr>
        <w:spacing w:line="360" w:lineRule="auto"/>
        <w:jc w:val="both"/>
      </w:pPr>
      <w:r>
        <w:t xml:space="preserve">Credit and default risks have been </w:t>
      </w:r>
      <w:r w:rsidR="004A1032">
        <w:t>at</w:t>
      </w:r>
      <w:r>
        <w:t xml:space="preserve"> the forefront of financial news since the subprime mortgage crisis that began in 2008. Indeed, people realized that one of the main causes of that crisis was that loans were granted to people whose risk prole was too high. That is why, in order to restore trust in the finance system and to prevent this from happening again, banks and other credit companies have recently tried to develop new models to assess the credit risk of individuals even more accurately. Besides, the financialization of our economies implies that more and more stakeholders are involved, however</w:t>
      </w:r>
      <w:r w:rsidR="004A1032">
        <w:t>,</w:t>
      </w:r>
      <w:r>
        <w:t xml:space="preserve"> it can still be very difficult for some people - either because of their banking history or of their atypical situations - to get a loan. This imbalance has led to the development of new alternatives to the bank system. The number of peers to peer lending websites, MicroFinance Institutions (MFI) and companies that back their development, is currently growing quickly, and the quite recent stock market listing of LendingClub is adding evidence of that. It is precisely in that dynamic that this project fits, its main goal is to predict if a consumer will experience delinquency during the period of </w:t>
      </w:r>
      <w:r w:rsidR="004A1032">
        <w:t xml:space="preserve">the </w:t>
      </w:r>
      <w:r>
        <w:t xml:space="preserve">loan. </w:t>
      </w:r>
    </w:p>
    <w:p w14:paraId="5E9F11B0" w14:textId="5FD89F9E" w:rsidR="00AA0E8B" w:rsidRDefault="00AA0E8B" w:rsidP="008C5C4A">
      <w:pPr>
        <w:pStyle w:val="Heading1"/>
        <w:jc w:val="both"/>
      </w:pPr>
      <w:bookmarkStart w:id="1" w:name="_Toc41831143"/>
      <w:r>
        <w:t>ABOUT LENDING CLUB</w:t>
      </w:r>
      <w:bookmarkEnd w:id="1"/>
    </w:p>
    <w:p w14:paraId="7E88F606" w14:textId="0234593A" w:rsidR="002D012D" w:rsidRDefault="002D012D" w:rsidP="008C5C4A">
      <w:pPr>
        <w:spacing w:line="360" w:lineRule="auto"/>
        <w:jc w:val="both"/>
      </w:pPr>
      <w:r>
        <w:t>Lending Club is a US peer-to-peer lending company, headquartered in San Francisco, California. It was the first peer-to-peer lender to register its offerings as securities with the Securities and Exchange Commission (SEC) and to offer loan trading on a secondary market. Lending Club is the world's largest peer-to-peer lending platform. The company claims that $ 15.98 billion in loans had originated through its platform up to December 31, 2015.</w:t>
      </w:r>
    </w:p>
    <w:p w14:paraId="67533F96" w14:textId="0C07AA85" w:rsidR="002D012D" w:rsidRDefault="002D012D" w:rsidP="008C5C4A">
      <w:pPr>
        <w:spacing w:line="360" w:lineRule="auto"/>
        <w:jc w:val="both"/>
      </w:pPr>
      <w:r>
        <w:t xml:space="preserve">Lending Club enables borrowers to create unsecured personal loans between $1,000 and $ 40,000. The standard loan period is </w:t>
      </w:r>
      <w:r w:rsidR="00280B88">
        <w:t>3-</w:t>
      </w:r>
      <w:r>
        <w:t>year or 5</w:t>
      </w:r>
      <w:r w:rsidR="00280B88">
        <w:t>-</w:t>
      </w:r>
      <w:r>
        <w:t>year. Investors can search and browse the loan listings on the Lending Club website and select loans that they want to invest in based on the information supplied about the borrower, amount of loan, loan grade, and loan purpose. Investors make money from interest. Lending Club makes money by charging borrowers an origination fee and investors a service fee.</w:t>
      </w:r>
    </w:p>
    <w:p w14:paraId="015567D2" w14:textId="3CB61A44" w:rsidR="000E36BB" w:rsidRDefault="000E36BB" w:rsidP="008C5C4A">
      <w:pPr>
        <w:spacing w:line="360" w:lineRule="auto"/>
        <w:jc w:val="both"/>
      </w:pPr>
      <w:r>
        <w:rPr>
          <w:noProof/>
        </w:rPr>
        <w:lastRenderedPageBreak/>
        <w:drawing>
          <wp:inline distT="0" distB="0" distL="0" distR="0" wp14:anchorId="2326CE43" wp14:editId="1A59F887">
            <wp:extent cx="5943600" cy="2356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56485"/>
                    </a:xfrm>
                    <a:prstGeom prst="rect">
                      <a:avLst/>
                    </a:prstGeom>
                    <a:noFill/>
                    <a:ln>
                      <a:noFill/>
                    </a:ln>
                  </pic:spPr>
                </pic:pic>
              </a:graphicData>
            </a:graphic>
          </wp:inline>
        </w:drawing>
      </w:r>
    </w:p>
    <w:p w14:paraId="7552B3D3" w14:textId="6E021327" w:rsidR="000E36BB" w:rsidRDefault="000E36BB" w:rsidP="008C5C4A">
      <w:pPr>
        <w:spacing w:line="360" w:lineRule="auto"/>
        <w:jc w:val="both"/>
      </w:pPr>
      <w:r w:rsidRPr="00AD4333">
        <w:t>Lending Club provides the "bridge" between investors and borrowers. </w:t>
      </w:r>
      <w:r w:rsidR="002D012D">
        <w:t>While Lending Club do</w:t>
      </w:r>
      <w:r w:rsidR="004A1032">
        <w:t>es</w:t>
      </w:r>
      <w:r w:rsidR="002D012D">
        <w:t xml:space="preserve"> not directly lend money to borrowers, it provides </w:t>
      </w:r>
      <w:r w:rsidR="004A1032">
        <w:t xml:space="preserve">an </w:t>
      </w:r>
      <w:r w:rsidR="002D012D">
        <w:t>important platform to select borrower</w:t>
      </w:r>
      <w:r w:rsidR="004A1032">
        <w:t>s</w:t>
      </w:r>
      <w:r w:rsidR="002D012D">
        <w:t xml:space="preserve"> based on their employment length, income, mortgage</w:t>
      </w:r>
      <w:r w:rsidR="00F8681D">
        <w:t>,</w:t>
      </w:r>
      <w:r w:rsidR="002D012D">
        <w:t xml:space="preserve"> and other parameters. Based on these criteria Lending Club put borrowers into one of seven loan grades. Typical Loan Grades are A Thru G where interest rate typically increases as it moves from A to G. </w:t>
      </w:r>
    </w:p>
    <w:p w14:paraId="1B8454D2" w14:textId="77777777" w:rsidR="000E36BB" w:rsidRDefault="000E36BB" w:rsidP="008C5C4A">
      <w:pPr>
        <w:spacing w:line="360" w:lineRule="auto"/>
        <w:jc w:val="both"/>
      </w:pPr>
      <w:r>
        <w:br w:type="page"/>
      </w:r>
    </w:p>
    <w:p w14:paraId="36A3C91E" w14:textId="3A436A7E" w:rsidR="002D012D" w:rsidRDefault="002D012D" w:rsidP="00AE54C1">
      <w:pPr>
        <w:pStyle w:val="Heading1"/>
      </w:pPr>
      <w:bookmarkStart w:id="2" w:name="_Toc41831144"/>
      <w:r w:rsidRPr="00AE54C1">
        <w:lastRenderedPageBreak/>
        <w:t>INFORMATion</w:t>
      </w:r>
      <w:r>
        <w:t xml:space="preserve"> about datasets</w:t>
      </w:r>
      <w:bookmarkEnd w:id="2"/>
    </w:p>
    <w:p w14:paraId="20E690E0" w14:textId="7384CA8F" w:rsidR="00AD4333" w:rsidRDefault="00AD4333" w:rsidP="008C5C4A">
      <w:pPr>
        <w:spacing w:line="360" w:lineRule="auto"/>
        <w:jc w:val="both"/>
      </w:pPr>
      <w:r>
        <w:t xml:space="preserve">Dataset </w:t>
      </w:r>
      <w:r w:rsidR="00280B88">
        <w:t xml:space="preserve">for this project </w:t>
      </w:r>
      <w:r w:rsidR="004A1032">
        <w:t>is</w:t>
      </w:r>
      <w:r>
        <w:t xml:space="preserve"> obtained from ‘Kaggle.com</w:t>
      </w:r>
      <w:r w:rsidR="00280B88">
        <w:t>’</w:t>
      </w:r>
      <w:r>
        <w:t>. These files contain complete loan data for all loans issued through 20</w:t>
      </w:r>
      <w:r w:rsidR="00280B88">
        <w:t>11</w:t>
      </w:r>
      <w:r>
        <w:t>-20</w:t>
      </w:r>
      <w:r w:rsidR="00280B88">
        <w:t>18</w:t>
      </w:r>
      <w:r>
        <w:t>, including the current loan status (Current, Late, Fully Paid, etc.) and latest payment information. The file containing loan data through the "present" contains complete loan data for all loans issued through the previous completed calendar quarter. Additional features include credit scores, number of finance inquiries, address including zip codes, and state, and collections among others. The file is a matrix of about 2.2 Million observations and 145 variables. A data dictionary is provided in a separate file. Refer to Appendix 1 for the data dictionary.</w:t>
      </w:r>
    </w:p>
    <w:p w14:paraId="7AAF8978" w14:textId="77777777" w:rsidR="00806ACA" w:rsidRDefault="00806ACA" w:rsidP="008C5C4A">
      <w:pPr>
        <w:spacing w:line="360" w:lineRule="auto"/>
        <w:jc w:val="both"/>
      </w:pPr>
    </w:p>
    <w:p w14:paraId="7620D4B7" w14:textId="77777777" w:rsidR="00280B88" w:rsidRDefault="00806ACA" w:rsidP="008C5C4A">
      <w:pPr>
        <w:spacing w:line="360" w:lineRule="auto"/>
        <w:jc w:val="both"/>
      </w:pPr>
      <w:r>
        <w:rPr>
          <w:noProof/>
        </w:rPr>
        <w:drawing>
          <wp:inline distT="0" distB="0" distL="0" distR="0" wp14:anchorId="015D2B36" wp14:editId="6E4F65F8">
            <wp:extent cx="5095875" cy="1114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1114425"/>
                    </a:xfrm>
                    <a:prstGeom prst="rect">
                      <a:avLst/>
                    </a:prstGeom>
                  </pic:spPr>
                </pic:pic>
              </a:graphicData>
            </a:graphic>
          </wp:inline>
        </w:drawing>
      </w:r>
    </w:p>
    <w:p w14:paraId="061F2EBA" w14:textId="14757909" w:rsidR="000E36BB" w:rsidRDefault="00280B88" w:rsidP="00280B88">
      <w:pPr>
        <w:pStyle w:val="Caption"/>
        <w:jc w:val="center"/>
      </w:pPr>
      <w:bookmarkStart w:id="3" w:name="_Toc41831154"/>
      <w:r>
        <w:t xml:space="preserve">Figure </w:t>
      </w:r>
      <w:fldSimple w:instr=" STYLEREF 1 \s ">
        <w:r w:rsidR="0021046A">
          <w:rPr>
            <w:noProof/>
          </w:rPr>
          <w:t>3</w:t>
        </w:r>
      </w:fldSimple>
      <w:r w:rsidR="00C414F6">
        <w:noBreakHyphen/>
      </w:r>
      <w:fldSimple w:instr=" SEQ Figure \* ARABIC \s 1 ">
        <w:r w:rsidR="0021046A">
          <w:rPr>
            <w:noProof/>
          </w:rPr>
          <w:t>1</w:t>
        </w:r>
      </w:fldSimple>
      <w:r>
        <w:t>: Lending Club Loan Data Size</w:t>
      </w:r>
      <w:bookmarkEnd w:id="3"/>
      <w:r w:rsidR="000E36BB">
        <w:br w:type="page"/>
      </w:r>
    </w:p>
    <w:p w14:paraId="13BA655F" w14:textId="42F1128E" w:rsidR="000E36BB" w:rsidRDefault="000E36BB" w:rsidP="008C5C4A">
      <w:pPr>
        <w:pStyle w:val="Heading1"/>
        <w:jc w:val="both"/>
      </w:pPr>
      <w:bookmarkStart w:id="4" w:name="_Toc41831145"/>
      <w:r>
        <w:lastRenderedPageBreak/>
        <w:t>DATA CLEANING METHODOLOGY</w:t>
      </w:r>
      <w:bookmarkEnd w:id="4"/>
    </w:p>
    <w:p w14:paraId="5FA5FE17" w14:textId="692C3D90" w:rsidR="003A5D63" w:rsidRDefault="000C43D3" w:rsidP="008C5C4A">
      <w:pPr>
        <w:spacing w:line="360" w:lineRule="auto"/>
        <w:jc w:val="both"/>
      </w:pPr>
      <w:r>
        <w:t xml:space="preserve">Current datasets contain more than 2.2 million rows and 145 columns. While initially examine the data, it was realized that not all columns of </w:t>
      </w:r>
      <w:r w:rsidR="004A1032">
        <w:t xml:space="preserve">the </w:t>
      </w:r>
      <w:r>
        <w:t>dataset</w:t>
      </w:r>
      <w:r w:rsidR="00280B88">
        <w:t xml:space="preserve"> </w:t>
      </w:r>
      <w:r w:rsidR="004A1032">
        <w:t>are</w:t>
      </w:r>
      <w:r>
        <w:t xml:space="preserve"> useful. </w:t>
      </w:r>
      <w:r w:rsidR="004A1032">
        <w:t>The f</w:t>
      </w:r>
      <w:r w:rsidR="003A5D63">
        <w:t xml:space="preserve">ollowing steps </w:t>
      </w:r>
      <w:r w:rsidR="00280B88">
        <w:t>were</w:t>
      </w:r>
      <w:r w:rsidR="003A5D63">
        <w:t xml:space="preserve"> taken in order to develop </w:t>
      </w:r>
      <w:r w:rsidR="004A1032">
        <w:t xml:space="preserve">a </w:t>
      </w:r>
      <w:r w:rsidR="003A5D63">
        <w:t>clean dataset.</w:t>
      </w:r>
    </w:p>
    <w:p w14:paraId="2C197307" w14:textId="3C40D77A" w:rsidR="003A5D63" w:rsidRDefault="003A5D63" w:rsidP="00744694">
      <w:pPr>
        <w:pStyle w:val="ListParagraph"/>
        <w:numPr>
          <w:ilvl w:val="0"/>
          <w:numId w:val="3"/>
        </w:numPr>
        <w:spacing w:line="360" w:lineRule="auto"/>
        <w:jc w:val="both"/>
      </w:pPr>
      <w:r w:rsidRPr="00C75993">
        <w:rPr>
          <w:b/>
          <w:bCs/>
        </w:rPr>
        <w:t>Dropping columns with more than 60% data:</w:t>
      </w:r>
      <w:r>
        <w:t xml:space="preserve">  </w:t>
      </w:r>
      <w:r w:rsidR="000C43D3">
        <w:t xml:space="preserve">There </w:t>
      </w:r>
      <w:r w:rsidR="00280B88">
        <w:t>we</w:t>
      </w:r>
      <w:r w:rsidR="000C43D3">
        <w:t xml:space="preserve">re several columns within datasets that have more than 60% of data is missing. It is possible to predict these missing values based on statistical </w:t>
      </w:r>
      <w:r w:rsidR="000C618E">
        <w:t xml:space="preserve">methods and other </w:t>
      </w:r>
      <w:r w:rsidR="005F5C12">
        <w:t xml:space="preserve">criteria, however filling more than 60% missing data is not a good strategy as it may contaminate dataset and </w:t>
      </w:r>
      <w:r w:rsidR="00280B88">
        <w:t>may result in</w:t>
      </w:r>
      <w:r w:rsidR="005F5C12">
        <w:t xml:space="preserve"> biased datasets. Hence, </w:t>
      </w:r>
      <w:r w:rsidR="004A1032">
        <w:t xml:space="preserve">the </w:t>
      </w:r>
      <w:r w:rsidR="005F5C12">
        <w:t>best method is to drop all the columns that ha</w:t>
      </w:r>
      <w:r w:rsidR="004A1032">
        <w:t>ve</w:t>
      </w:r>
      <w:r w:rsidR="005F5C12">
        <w:t xml:space="preserve"> more than 60% missing datasets. </w:t>
      </w:r>
      <w:r>
        <w:t xml:space="preserve"> </w:t>
      </w:r>
      <w:r w:rsidR="005F5C12">
        <w:t>T</w:t>
      </w:r>
      <w:r w:rsidR="00EE05A7">
        <w:t xml:space="preserve">here are </w:t>
      </w:r>
      <w:r w:rsidR="004A1032">
        <w:t xml:space="preserve">a </w:t>
      </w:r>
      <w:r w:rsidR="00EE05A7">
        <w:t>total of 4</w:t>
      </w:r>
      <w:r w:rsidR="00330CAE">
        <w:t>2</w:t>
      </w:r>
      <w:r w:rsidR="00EE05A7">
        <w:t xml:space="preserve"> columns </w:t>
      </w:r>
      <w:r w:rsidR="004A1032">
        <w:t>with</w:t>
      </w:r>
      <w:r w:rsidR="00EE05A7">
        <w:t xml:space="preserve"> more than 60% of </w:t>
      </w:r>
      <w:r w:rsidR="004A1032">
        <w:t xml:space="preserve">the </w:t>
      </w:r>
      <w:r w:rsidR="00EE05A7">
        <w:t>data missing.</w:t>
      </w:r>
      <w:r w:rsidR="00806ACA">
        <w:t xml:space="preserve"> Refer </w:t>
      </w:r>
      <w:r w:rsidR="00C75993">
        <w:fldChar w:fldCharType="begin"/>
      </w:r>
      <w:r w:rsidR="00C75993">
        <w:instrText xml:space="preserve"> REF _Ref37841279 \h </w:instrText>
      </w:r>
      <w:r w:rsidR="00C75993">
        <w:fldChar w:fldCharType="separate"/>
      </w:r>
      <w:r w:rsidR="0021046A">
        <w:t xml:space="preserve">Table </w:t>
      </w:r>
      <w:r w:rsidR="0021046A">
        <w:rPr>
          <w:noProof/>
        </w:rPr>
        <w:t>10</w:t>
      </w:r>
      <w:r w:rsidR="0021046A">
        <w:noBreakHyphen/>
      </w:r>
      <w:r w:rsidR="0021046A">
        <w:rPr>
          <w:noProof/>
        </w:rPr>
        <w:t>1</w:t>
      </w:r>
      <w:r w:rsidR="00C75993">
        <w:fldChar w:fldCharType="end"/>
      </w:r>
      <w:r w:rsidR="00C75993">
        <w:t xml:space="preserve"> </w:t>
      </w:r>
      <w:r w:rsidR="00806ACA">
        <w:t xml:space="preserve">for details of </w:t>
      </w:r>
      <w:r w:rsidR="004A1032">
        <w:t xml:space="preserve">the </w:t>
      </w:r>
      <w:r w:rsidR="00806ACA">
        <w:t>column list with missing values</w:t>
      </w:r>
      <w:r w:rsidR="00330CAE">
        <w:t xml:space="preserve"> more than 60%</w:t>
      </w:r>
      <w:r w:rsidR="00806ACA">
        <w:t xml:space="preserve">. </w:t>
      </w:r>
    </w:p>
    <w:p w14:paraId="08C594F8" w14:textId="1ED66684" w:rsidR="00BF6C4E" w:rsidRDefault="00EE05A7" w:rsidP="00744694">
      <w:pPr>
        <w:pStyle w:val="ListParagraph"/>
        <w:numPr>
          <w:ilvl w:val="0"/>
          <w:numId w:val="3"/>
        </w:numPr>
        <w:spacing w:line="360" w:lineRule="auto"/>
        <w:jc w:val="both"/>
      </w:pPr>
      <w:r>
        <w:t xml:space="preserve"> </w:t>
      </w:r>
      <w:r w:rsidR="009874BA" w:rsidRPr="00C75993">
        <w:rPr>
          <w:b/>
          <w:bCs/>
        </w:rPr>
        <w:t xml:space="preserve">Analyzing columns with more than 10% missing data: </w:t>
      </w:r>
      <w:r w:rsidR="009874BA">
        <w:t xml:space="preserve"> </w:t>
      </w:r>
      <w:r>
        <w:t xml:space="preserve">After dropping that, we have 2.2 million rows and </w:t>
      </w:r>
      <w:r w:rsidR="004A1032">
        <w:t xml:space="preserve">a </w:t>
      </w:r>
      <w:r>
        <w:t xml:space="preserve">total of 103 columns. </w:t>
      </w:r>
      <w:r w:rsidR="00763176">
        <w:t>Now, it is also possible to drop all the rows that ha</w:t>
      </w:r>
      <w:r w:rsidR="004A1032">
        <w:t>ve</w:t>
      </w:r>
      <w:r w:rsidR="00763176">
        <w:t xml:space="preserve"> missing data, but it is possible that we may waste our data. So, we will predict missing values for columns where </w:t>
      </w:r>
      <w:r w:rsidR="004A1032">
        <w:t xml:space="preserve">the </w:t>
      </w:r>
      <w:r w:rsidR="00763176">
        <w:t>missing value is more than 10% and 60%. We will use statistical mode, medians</w:t>
      </w:r>
      <w:r w:rsidR="0048242A">
        <w:t>,</w:t>
      </w:r>
      <w:r w:rsidR="00763176">
        <w:t xml:space="preserve"> and means in order to predict these missing values. </w:t>
      </w:r>
      <w:r w:rsidR="00330CAE">
        <w:t xml:space="preserve"> </w:t>
      </w:r>
      <w:r w:rsidR="00C75993">
        <w:fldChar w:fldCharType="begin"/>
      </w:r>
      <w:r w:rsidR="00C75993">
        <w:instrText xml:space="preserve"> REF _Ref37841291 \h </w:instrText>
      </w:r>
      <w:r w:rsidR="00C75993">
        <w:fldChar w:fldCharType="separate"/>
      </w:r>
      <w:r w:rsidR="0021046A">
        <w:t xml:space="preserve">Table </w:t>
      </w:r>
      <w:r w:rsidR="0021046A">
        <w:rPr>
          <w:noProof/>
        </w:rPr>
        <w:t>5</w:t>
      </w:r>
      <w:r w:rsidR="0021046A">
        <w:noBreakHyphen/>
      </w:r>
      <w:r w:rsidR="0021046A">
        <w:rPr>
          <w:noProof/>
        </w:rPr>
        <w:t>2</w:t>
      </w:r>
      <w:r w:rsidR="00C75993">
        <w:fldChar w:fldCharType="end"/>
      </w:r>
      <w:r w:rsidR="00330CAE">
        <w:t xml:space="preserve"> for details of columns list with missing values more than 10%.</w:t>
      </w:r>
    </w:p>
    <w:p w14:paraId="76405514" w14:textId="007322BB" w:rsidR="003A5D63" w:rsidRDefault="00BF6C4E" w:rsidP="008C5C4A">
      <w:pPr>
        <w:pStyle w:val="ListParagraph"/>
        <w:numPr>
          <w:ilvl w:val="0"/>
          <w:numId w:val="3"/>
        </w:numPr>
        <w:spacing w:line="360" w:lineRule="auto"/>
        <w:jc w:val="both"/>
      </w:pPr>
      <w:r w:rsidRPr="00BF6C4E">
        <w:rPr>
          <w:b/>
          <w:bCs/>
        </w:rPr>
        <w:t>Predicting missing values for columns with more than 10% missing data:</w:t>
      </w:r>
      <w:r>
        <w:t xml:space="preserve">  </w:t>
      </w:r>
      <w:r w:rsidR="003A5D63">
        <w:t xml:space="preserve">There </w:t>
      </w:r>
      <w:r w:rsidR="00280B88">
        <w:t>we</w:t>
      </w:r>
      <w:r w:rsidR="003A5D63">
        <w:t xml:space="preserve">re 17 columns </w:t>
      </w:r>
      <w:r w:rsidR="004A1032">
        <w:t>with</w:t>
      </w:r>
      <w:r w:rsidR="003A5D63">
        <w:t xml:space="preserve"> more than 10% </w:t>
      </w:r>
      <w:r w:rsidR="004A1032">
        <w:t xml:space="preserve">of </w:t>
      </w:r>
      <w:r w:rsidR="003A5D63">
        <w:t>data missing. Most of the columns th</w:t>
      </w:r>
      <w:r w:rsidR="004A1032">
        <w:t>at</w:t>
      </w:r>
      <w:r w:rsidR="003A5D63">
        <w:t xml:space="preserve"> have more than 10%</w:t>
      </w:r>
      <w:r w:rsidR="004A1032">
        <w:t xml:space="preserve"> of</w:t>
      </w:r>
      <w:r w:rsidR="003A5D63">
        <w:t xml:space="preserve"> </w:t>
      </w:r>
      <w:r w:rsidR="004A1032">
        <w:t xml:space="preserve">the </w:t>
      </w:r>
      <w:r w:rsidR="003A5D63">
        <w:t xml:space="preserve">data missing </w:t>
      </w:r>
      <w:r w:rsidR="00280B88">
        <w:t>we</w:t>
      </w:r>
      <w:r w:rsidR="003A5D63">
        <w:t xml:space="preserve">re numeric. </w:t>
      </w:r>
      <w:r w:rsidR="00CF3834">
        <w:t>Refer Table 4 for details of columns</w:t>
      </w:r>
      <w:r w:rsidR="004A1032">
        <w:t>'</w:t>
      </w:r>
      <w:r w:rsidR="00CF3834">
        <w:t xml:space="preserve"> statistical description. By looking at </w:t>
      </w:r>
      <w:r w:rsidR="004A1032">
        <w:t xml:space="preserve">the </w:t>
      </w:r>
      <w:r w:rsidR="00CF3834">
        <w:t>name of columns, it makes more sense to</w:t>
      </w:r>
      <w:r w:rsidR="003A5D63">
        <w:t xml:space="preserve"> use </w:t>
      </w:r>
      <w:r w:rsidR="0048242A">
        <w:t xml:space="preserve">the </w:t>
      </w:r>
      <w:r w:rsidR="003A5D63">
        <w:t xml:space="preserve">statistical </w:t>
      </w:r>
      <w:r w:rsidR="004A1032">
        <w:t>“</w:t>
      </w:r>
      <w:r w:rsidR="00CF3834">
        <w:t>mode</w:t>
      </w:r>
      <w:r w:rsidR="004A1032">
        <w:t>”</w:t>
      </w:r>
      <w:r w:rsidR="00CF3834">
        <w:t xml:space="preserve"> parameter</w:t>
      </w:r>
      <w:r w:rsidR="003A5D63">
        <w:t xml:space="preserve"> for filling out those missing values. </w:t>
      </w:r>
    </w:p>
    <w:p w14:paraId="14B524FD" w14:textId="77777777" w:rsidR="00C75993" w:rsidRDefault="00C75993" w:rsidP="00C75993">
      <w:pPr>
        <w:pStyle w:val="ListParagraph"/>
      </w:pPr>
    </w:p>
    <w:p w14:paraId="53D7E3B5" w14:textId="6D7056B5" w:rsidR="00C75993" w:rsidRDefault="00C75993" w:rsidP="00C75993">
      <w:pPr>
        <w:pStyle w:val="ListParagraph"/>
        <w:spacing w:line="360" w:lineRule="auto"/>
        <w:jc w:val="center"/>
      </w:pPr>
      <w:r>
        <w:rPr>
          <w:noProof/>
        </w:rPr>
        <w:lastRenderedPageBreak/>
        <w:drawing>
          <wp:inline distT="0" distB="0" distL="0" distR="0" wp14:anchorId="3349FF5D" wp14:editId="12845CB1">
            <wp:extent cx="5033176" cy="287559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2884204"/>
                    </a:xfrm>
                    <a:prstGeom prst="rect">
                      <a:avLst/>
                    </a:prstGeom>
                    <a:noFill/>
                  </pic:spPr>
                </pic:pic>
              </a:graphicData>
            </a:graphic>
          </wp:inline>
        </w:drawing>
      </w:r>
    </w:p>
    <w:p w14:paraId="61BB5A81" w14:textId="7BE3A2AD" w:rsidR="00C75993" w:rsidRDefault="00C75993" w:rsidP="00C75993">
      <w:pPr>
        <w:pStyle w:val="Caption"/>
        <w:jc w:val="center"/>
      </w:pPr>
      <w:bookmarkStart w:id="5" w:name="_Toc41831155"/>
      <w:r>
        <w:t xml:space="preserve">Figure </w:t>
      </w:r>
      <w:fldSimple w:instr=" STYLEREF 1 \s ">
        <w:r w:rsidR="0021046A">
          <w:rPr>
            <w:noProof/>
          </w:rPr>
          <w:t>4</w:t>
        </w:r>
      </w:fldSimple>
      <w:r>
        <w:noBreakHyphen/>
      </w:r>
      <w:fldSimple w:instr=" SEQ Figure \* ARABIC \s 1 ">
        <w:r w:rsidR="0021046A">
          <w:rPr>
            <w:noProof/>
          </w:rPr>
          <w:t>1</w:t>
        </w:r>
      </w:fldSimple>
      <w:r>
        <w:t>: Columns data where data is missing between 10% and 60%</w:t>
      </w:r>
      <w:bookmarkEnd w:id="5"/>
    </w:p>
    <w:p w14:paraId="3D059782" w14:textId="1A923444" w:rsidR="00C75993" w:rsidRDefault="00C75993" w:rsidP="00C75993">
      <w:pPr>
        <w:pStyle w:val="ListParagraph"/>
        <w:spacing w:line="360" w:lineRule="auto"/>
        <w:jc w:val="both"/>
      </w:pPr>
    </w:p>
    <w:p w14:paraId="75EBC69A" w14:textId="629C5944" w:rsidR="00C75993" w:rsidRDefault="00C75993" w:rsidP="00C75993">
      <w:pPr>
        <w:pStyle w:val="Caption"/>
        <w:jc w:val="center"/>
      </w:pPr>
      <w:bookmarkStart w:id="6" w:name="_Toc41831166"/>
      <w:r>
        <w:t xml:space="preserve">Table </w:t>
      </w:r>
      <w:fldSimple w:instr=" STYLEREF 1 \s ">
        <w:r w:rsidR="0021046A">
          <w:rPr>
            <w:noProof/>
          </w:rPr>
          <w:t>4</w:t>
        </w:r>
      </w:fldSimple>
      <w:r w:rsidR="00E36D13">
        <w:noBreakHyphen/>
      </w:r>
      <w:fldSimple w:instr=" SEQ Table \* ARABIC \s 1 ">
        <w:r w:rsidR="0021046A">
          <w:rPr>
            <w:noProof/>
          </w:rPr>
          <w:t>1</w:t>
        </w:r>
      </w:fldSimple>
      <w:r>
        <w:t>: Statistical Description of Columns between 10% and 60% data missing</w:t>
      </w:r>
      <w:bookmarkEnd w:id="6"/>
    </w:p>
    <w:tbl>
      <w:tblPr>
        <w:tblW w:w="8270" w:type="dxa"/>
        <w:jc w:val="center"/>
        <w:tblLook w:val="04A0" w:firstRow="1" w:lastRow="0" w:firstColumn="1" w:lastColumn="0" w:noHBand="0" w:noVBand="1"/>
      </w:tblPr>
      <w:tblGrid>
        <w:gridCol w:w="3180"/>
        <w:gridCol w:w="1141"/>
        <w:gridCol w:w="980"/>
        <w:gridCol w:w="980"/>
        <w:gridCol w:w="980"/>
        <w:gridCol w:w="1009"/>
      </w:tblGrid>
      <w:tr w:rsidR="00CF3834" w:rsidRPr="00CF3834" w14:paraId="36D8DC9D" w14:textId="77777777" w:rsidTr="00280B88">
        <w:trPr>
          <w:trHeight w:val="300"/>
          <w:tblHeader/>
          <w:jc w:val="center"/>
        </w:trPr>
        <w:tc>
          <w:tcPr>
            <w:tcW w:w="318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60B8F71F"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 </w:t>
            </w:r>
          </w:p>
        </w:tc>
        <w:tc>
          <w:tcPr>
            <w:tcW w:w="1141" w:type="dxa"/>
            <w:tcBorders>
              <w:top w:val="single" w:sz="4" w:space="0" w:color="auto"/>
              <w:left w:val="nil"/>
              <w:bottom w:val="single" w:sz="4" w:space="0" w:color="auto"/>
              <w:right w:val="single" w:sz="4" w:space="0" w:color="auto"/>
            </w:tcBorders>
            <w:shd w:val="clear" w:color="000000" w:fill="D6DCE4"/>
            <w:noWrap/>
            <w:vAlign w:val="bottom"/>
            <w:hideMark/>
          </w:tcPr>
          <w:p w14:paraId="32ED4424" w14:textId="77777777" w:rsidR="00CF3834" w:rsidRPr="00CF3834" w:rsidRDefault="00CF3834" w:rsidP="008C5C4A">
            <w:pPr>
              <w:spacing w:after="0" w:line="240" w:lineRule="auto"/>
              <w:jc w:val="both"/>
              <w:rPr>
                <w:rFonts w:ascii="Calibri" w:eastAsia="Times New Roman" w:hAnsi="Calibri" w:cs="Times New Roman"/>
                <w:b/>
                <w:bCs/>
                <w:color w:val="000000"/>
              </w:rPr>
            </w:pPr>
            <w:r w:rsidRPr="00CF3834">
              <w:rPr>
                <w:rFonts w:ascii="Calibri" w:eastAsia="Times New Roman" w:hAnsi="Calibri" w:cs="Times New Roman"/>
                <w:b/>
                <w:bCs/>
                <w:color w:val="000000"/>
              </w:rPr>
              <w:t>Count</w:t>
            </w:r>
          </w:p>
        </w:tc>
        <w:tc>
          <w:tcPr>
            <w:tcW w:w="980" w:type="dxa"/>
            <w:tcBorders>
              <w:top w:val="single" w:sz="4" w:space="0" w:color="auto"/>
              <w:left w:val="nil"/>
              <w:bottom w:val="single" w:sz="4" w:space="0" w:color="auto"/>
              <w:right w:val="single" w:sz="4" w:space="0" w:color="auto"/>
            </w:tcBorders>
            <w:shd w:val="clear" w:color="000000" w:fill="D6DCE4"/>
            <w:noWrap/>
            <w:vAlign w:val="bottom"/>
            <w:hideMark/>
          </w:tcPr>
          <w:p w14:paraId="535BF7C9" w14:textId="77777777" w:rsidR="00CF3834" w:rsidRPr="00CF3834" w:rsidRDefault="00CF3834" w:rsidP="008C5C4A">
            <w:pPr>
              <w:spacing w:after="0" w:line="240" w:lineRule="auto"/>
              <w:jc w:val="both"/>
              <w:rPr>
                <w:rFonts w:ascii="Calibri" w:eastAsia="Times New Roman" w:hAnsi="Calibri" w:cs="Times New Roman"/>
                <w:b/>
                <w:bCs/>
                <w:color w:val="000000"/>
              </w:rPr>
            </w:pPr>
            <w:r w:rsidRPr="00CF3834">
              <w:rPr>
                <w:rFonts w:ascii="Calibri" w:eastAsia="Times New Roman" w:hAnsi="Calibri" w:cs="Times New Roman"/>
                <w:b/>
                <w:bCs/>
                <w:color w:val="000000"/>
              </w:rPr>
              <w:t>Percent</w:t>
            </w:r>
          </w:p>
        </w:tc>
        <w:tc>
          <w:tcPr>
            <w:tcW w:w="980" w:type="dxa"/>
            <w:tcBorders>
              <w:top w:val="single" w:sz="4" w:space="0" w:color="auto"/>
              <w:left w:val="nil"/>
              <w:bottom w:val="single" w:sz="4" w:space="0" w:color="auto"/>
              <w:right w:val="single" w:sz="4" w:space="0" w:color="auto"/>
            </w:tcBorders>
            <w:shd w:val="clear" w:color="000000" w:fill="D6DCE4"/>
            <w:noWrap/>
            <w:vAlign w:val="bottom"/>
            <w:hideMark/>
          </w:tcPr>
          <w:p w14:paraId="0A3DCAA4" w14:textId="77777777" w:rsidR="00CF3834" w:rsidRPr="00CF3834" w:rsidRDefault="00CF3834" w:rsidP="008C5C4A">
            <w:pPr>
              <w:spacing w:after="0" w:line="240" w:lineRule="auto"/>
              <w:jc w:val="both"/>
              <w:rPr>
                <w:rFonts w:ascii="Calibri" w:eastAsia="Times New Roman" w:hAnsi="Calibri" w:cs="Times New Roman"/>
                <w:b/>
                <w:bCs/>
                <w:color w:val="000000"/>
              </w:rPr>
            </w:pPr>
            <w:r w:rsidRPr="00CF3834">
              <w:rPr>
                <w:rFonts w:ascii="Calibri" w:eastAsia="Times New Roman" w:hAnsi="Calibri" w:cs="Times New Roman"/>
                <w:b/>
                <w:bCs/>
                <w:color w:val="000000"/>
              </w:rPr>
              <w:t>mode</w:t>
            </w:r>
          </w:p>
        </w:tc>
        <w:tc>
          <w:tcPr>
            <w:tcW w:w="980" w:type="dxa"/>
            <w:tcBorders>
              <w:top w:val="single" w:sz="4" w:space="0" w:color="auto"/>
              <w:left w:val="nil"/>
              <w:bottom w:val="single" w:sz="4" w:space="0" w:color="auto"/>
              <w:right w:val="single" w:sz="4" w:space="0" w:color="auto"/>
            </w:tcBorders>
            <w:shd w:val="clear" w:color="000000" w:fill="D6DCE4"/>
            <w:noWrap/>
            <w:vAlign w:val="bottom"/>
            <w:hideMark/>
          </w:tcPr>
          <w:p w14:paraId="7F93A946" w14:textId="77777777" w:rsidR="00CF3834" w:rsidRPr="00CF3834" w:rsidRDefault="00CF3834" w:rsidP="008C5C4A">
            <w:pPr>
              <w:spacing w:after="0" w:line="240" w:lineRule="auto"/>
              <w:jc w:val="both"/>
              <w:rPr>
                <w:rFonts w:ascii="Calibri" w:eastAsia="Times New Roman" w:hAnsi="Calibri" w:cs="Times New Roman"/>
                <w:b/>
                <w:bCs/>
                <w:color w:val="000000"/>
              </w:rPr>
            </w:pPr>
            <w:r w:rsidRPr="00CF3834">
              <w:rPr>
                <w:rFonts w:ascii="Calibri" w:eastAsia="Times New Roman" w:hAnsi="Calibri" w:cs="Times New Roman"/>
                <w:b/>
                <w:bCs/>
                <w:color w:val="000000"/>
              </w:rPr>
              <w:t>median</w:t>
            </w:r>
          </w:p>
        </w:tc>
        <w:tc>
          <w:tcPr>
            <w:tcW w:w="1009" w:type="dxa"/>
            <w:tcBorders>
              <w:top w:val="single" w:sz="4" w:space="0" w:color="auto"/>
              <w:left w:val="nil"/>
              <w:bottom w:val="single" w:sz="4" w:space="0" w:color="auto"/>
              <w:right w:val="single" w:sz="4" w:space="0" w:color="auto"/>
            </w:tcBorders>
            <w:shd w:val="clear" w:color="000000" w:fill="D6DCE4"/>
            <w:noWrap/>
            <w:vAlign w:val="bottom"/>
            <w:hideMark/>
          </w:tcPr>
          <w:p w14:paraId="5ED1EF5E" w14:textId="77777777" w:rsidR="00CF3834" w:rsidRPr="00CF3834" w:rsidRDefault="00CF3834" w:rsidP="008C5C4A">
            <w:pPr>
              <w:spacing w:after="0" w:line="240" w:lineRule="auto"/>
              <w:jc w:val="both"/>
              <w:rPr>
                <w:rFonts w:ascii="Calibri" w:eastAsia="Times New Roman" w:hAnsi="Calibri" w:cs="Times New Roman"/>
                <w:b/>
                <w:bCs/>
                <w:color w:val="000000"/>
              </w:rPr>
            </w:pPr>
            <w:r w:rsidRPr="00CF3834">
              <w:rPr>
                <w:rFonts w:ascii="Calibri" w:eastAsia="Times New Roman" w:hAnsi="Calibri" w:cs="Times New Roman"/>
                <w:b/>
                <w:bCs/>
                <w:color w:val="000000"/>
              </w:rPr>
              <w:t>mean</w:t>
            </w:r>
          </w:p>
        </w:tc>
      </w:tr>
      <w:tr w:rsidR="00CF3834" w:rsidRPr="00CF3834" w14:paraId="085542DD" w14:textId="77777777" w:rsidTr="00280B88">
        <w:trPr>
          <w:trHeight w:val="300"/>
          <w:tblHeader/>
          <w:jc w:val="center"/>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3894495A"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mths_since_last_delinq</w:t>
            </w:r>
          </w:p>
        </w:tc>
        <w:tc>
          <w:tcPr>
            <w:tcW w:w="1141" w:type="dxa"/>
            <w:tcBorders>
              <w:top w:val="nil"/>
              <w:left w:val="nil"/>
              <w:bottom w:val="single" w:sz="4" w:space="0" w:color="auto"/>
              <w:right w:val="single" w:sz="4" w:space="0" w:color="auto"/>
            </w:tcBorders>
            <w:shd w:val="clear" w:color="auto" w:fill="auto"/>
            <w:noWrap/>
            <w:vAlign w:val="bottom"/>
            <w:hideMark/>
          </w:tcPr>
          <w:p w14:paraId="2BCEE520"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1158502</w:t>
            </w:r>
          </w:p>
        </w:tc>
        <w:tc>
          <w:tcPr>
            <w:tcW w:w="980" w:type="dxa"/>
            <w:tcBorders>
              <w:top w:val="nil"/>
              <w:left w:val="nil"/>
              <w:bottom w:val="single" w:sz="4" w:space="0" w:color="auto"/>
              <w:right w:val="single" w:sz="4" w:space="0" w:color="auto"/>
            </w:tcBorders>
            <w:shd w:val="clear" w:color="auto" w:fill="auto"/>
            <w:noWrap/>
            <w:vAlign w:val="bottom"/>
            <w:hideMark/>
          </w:tcPr>
          <w:p w14:paraId="3B38D7E3"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51.2</w:t>
            </w:r>
          </w:p>
        </w:tc>
        <w:tc>
          <w:tcPr>
            <w:tcW w:w="980" w:type="dxa"/>
            <w:tcBorders>
              <w:top w:val="nil"/>
              <w:left w:val="nil"/>
              <w:bottom w:val="single" w:sz="4" w:space="0" w:color="auto"/>
              <w:right w:val="single" w:sz="4" w:space="0" w:color="auto"/>
            </w:tcBorders>
            <w:shd w:val="clear" w:color="auto" w:fill="auto"/>
            <w:noWrap/>
            <w:vAlign w:val="bottom"/>
            <w:hideMark/>
          </w:tcPr>
          <w:p w14:paraId="0EBF0273"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12</w:t>
            </w:r>
          </w:p>
        </w:tc>
        <w:tc>
          <w:tcPr>
            <w:tcW w:w="980" w:type="dxa"/>
            <w:tcBorders>
              <w:top w:val="nil"/>
              <w:left w:val="nil"/>
              <w:bottom w:val="single" w:sz="4" w:space="0" w:color="auto"/>
              <w:right w:val="single" w:sz="4" w:space="0" w:color="auto"/>
            </w:tcBorders>
            <w:shd w:val="clear" w:color="auto" w:fill="auto"/>
            <w:noWrap/>
            <w:vAlign w:val="bottom"/>
            <w:hideMark/>
          </w:tcPr>
          <w:p w14:paraId="50CDA73B"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31</w:t>
            </w:r>
          </w:p>
        </w:tc>
        <w:tc>
          <w:tcPr>
            <w:tcW w:w="1009" w:type="dxa"/>
            <w:tcBorders>
              <w:top w:val="nil"/>
              <w:left w:val="nil"/>
              <w:bottom w:val="single" w:sz="4" w:space="0" w:color="auto"/>
              <w:right w:val="single" w:sz="4" w:space="0" w:color="auto"/>
            </w:tcBorders>
            <w:shd w:val="clear" w:color="auto" w:fill="auto"/>
            <w:noWrap/>
            <w:vAlign w:val="bottom"/>
            <w:hideMark/>
          </w:tcPr>
          <w:p w14:paraId="7C9557C6"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34.5</w:t>
            </w:r>
          </w:p>
        </w:tc>
      </w:tr>
      <w:tr w:rsidR="00CF3834" w:rsidRPr="00CF3834" w14:paraId="1C9160C3" w14:textId="77777777" w:rsidTr="00280B88">
        <w:trPr>
          <w:trHeight w:val="300"/>
          <w:tblHeader/>
          <w:jc w:val="center"/>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49F2DC8B"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open_acc_6m</w:t>
            </w:r>
          </w:p>
        </w:tc>
        <w:tc>
          <w:tcPr>
            <w:tcW w:w="1141" w:type="dxa"/>
            <w:tcBorders>
              <w:top w:val="nil"/>
              <w:left w:val="nil"/>
              <w:bottom w:val="single" w:sz="4" w:space="0" w:color="auto"/>
              <w:right w:val="single" w:sz="4" w:space="0" w:color="auto"/>
            </w:tcBorders>
            <w:shd w:val="clear" w:color="auto" w:fill="auto"/>
            <w:noWrap/>
            <w:vAlign w:val="bottom"/>
            <w:hideMark/>
          </w:tcPr>
          <w:p w14:paraId="0503AC8C"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866130</w:t>
            </w:r>
          </w:p>
        </w:tc>
        <w:tc>
          <w:tcPr>
            <w:tcW w:w="980" w:type="dxa"/>
            <w:tcBorders>
              <w:top w:val="nil"/>
              <w:left w:val="nil"/>
              <w:bottom w:val="single" w:sz="4" w:space="0" w:color="auto"/>
              <w:right w:val="single" w:sz="4" w:space="0" w:color="auto"/>
            </w:tcBorders>
            <w:shd w:val="clear" w:color="auto" w:fill="auto"/>
            <w:noWrap/>
            <w:vAlign w:val="bottom"/>
            <w:hideMark/>
          </w:tcPr>
          <w:p w14:paraId="78FF277C"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38.3</w:t>
            </w:r>
          </w:p>
        </w:tc>
        <w:tc>
          <w:tcPr>
            <w:tcW w:w="980" w:type="dxa"/>
            <w:tcBorders>
              <w:top w:val="nil"/>
              <w:left w:val="nil"/>
              <w:bottom w:val="single" w:sz="4" w:space="0" w:color="auto"/>
              <w:right w:val="single" w:sz="4" w:space="0" w:color="auto"/>
            </w:tcBorders>
            <w:shd w:val="clear" w:color="auto" w:fill="auto"/>
            <w:noWrap/>
            <w:vAlign w:val="bottom"/>
            <w:hideMark/>
          </w:tcPr>
          <w:p w14:paraId="6F9ABBD3"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0</w:t>
            </w:r>
          </w:p>
        </w:tc>
        <w:tc>
          <w:tcPr>
            <w:tcW w:w="980" w:type="dxa"/>
            <w:tcBorders>
              <w:top w:val="nil"/>
              <w:left w:val="nil"/>
              <w:bottom w:val="single" w:sz="4" w:space="0" w:color="auto"/>
              <w:right w:val="single" w:sz="4" w:space="0" w:color="auto"/>
            </w:tcBorders>
            <w:shd w:val="clear" w:color="auto" w:fill="auto"/>
            <w:noWrap/>
            <w:vAlign w:val="bottom"/>
            <w:hideMark/>
          </w:tcPr>
          <w:p w14:paraId="1E24908E"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1</w:t>
            </w:r>
          </w:p>
        </w:tc>
        <w:tc>
          <w:tcPr>
            <w:tcW w:w="1009" w:type="dxa"/>
            <w:tcBorders>
              <w:top w:val="nil"/>
              <w:left w:val="nil"/>
              <w:bottom w:val="single" w:sz="4" w:space="0" w:color="auto"/>
              <w:right w:val="single" w:sz="4" w:space="0" w:color="auto"/>
            </w:tcBorders>
            <w:shd w:val="clear" w:color="auto" w:fill="auto"/>
            <w:noWrap/>
            <w:vAlign w:val="bottom"/>
            <w:hideMark/>
          </w:tcPr>
          <w:p w14:paraId="7BCA57A5"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0.9</w:t>
            </w:r>
          </w:p>
        </w:tc>
      </w:tr>
      <w:tr w:rsidR="00CF3834" w:rsidRPr="00CF3834" w14:paraId="7349C7D4" w14:textId="77777777" w:rsidTr="00280B88">
        <w:trPr>
          <w:trHeight w:val="300"/>
          <w:tblHeader/>
          <w:jc w:val="center"/>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1039CA39"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open_act_il</w:t>
            </w:r>
          </w:p>
        </w:tc>
        <w:tc>
          <w:tcPr>
            <w:tcW w:w="1141" w:type="dxa"/>
            <w:tcBorders>
              <w:top w:val="nil"/>
              <w:left w:val="nil"/>
              <w:bottom w:val="single" w:sz="4" w:space="0" w:color="auto"/>
              <w:right w:val="single" w:sz="4" w:space="0" w:color="auto"/>
            </w:tcBorders>
            <w:shd w:val="clear" w:color="auto" w:fill="auto"/>
            <w:noWrap/>
            <w:vAlign w:val="bottom"/>
            <w:hideMark/>
          </w:tcPr>
          <w:p w14:paraId="140F94B9"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866129</w:t>
            </w:r>
          </w:p>
        </w:tc>
        <w:tc>
          <w:tcPr>
            <w:tcW w:w="980" w:type="dxa"/>
            <w:tcBorders>
              <w:top w:val="nil"/>
              <w:left w:val="nil"/>
              <w:bottom w:val="single" w:sz="4" w:space="0" w:color="auto"/>
              <w:right w:val="single" w:sz="4" w:space="0" w:color="auto"/>
            </w:tcBorders>
            <w:shd w:val="clear" w:color="auto" w:fill="auto"/>
            <w:noWrap/>
            <w:vAlign w:val="bottom"/>
            <w:hideMark/>
          </w:tcPr>
          <w:p w14:paraId="34C93089"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38.3</w:t>
            </w:r>
          </w:p>
        </w:tc>
        <w:tc>
          <w:tcPr>
            <w:tcW w:w="980" w:type="dxa"/>
            <w:tcBorders>
              <w:top w:val="nil"/>
              <w:left w:val="nil"/>
              <w:bottom w:val="single" w:sz="4" w:space="0" w:color="auto"/>
              <w:right w:val="single" w:sz="4" w:space="0" w:color="auto"/>
            </w:tcBorders>
            <w:shd w:val="clear" w:color="auto" w:fill="auto"/>
            <w:noWrap/>
            <w:vAlign w:val="bottom"/>
            <w:hideMark/>
          </w:tcPr>
          <w:p w14:paraId="2557BB82"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1</w:t>
            </w:r>
          </w:p>
        </w:tc>
        <w:tc>
          <w:tcPr>
            <w:tcW w:w="980" w:type="dxa"/>
            <w:tcBorders>
              <w:top w:val="nil"/>
              <w:left w:val="nil"/>
              <w:bottom w:val="single" w:sz="4" w:space="0" w:color="auto"/>
              <w:right w:val="single" w:sz="4" w:space="0" w:color="auto"/>
            </w:tcBorders>
            <w:shd w:val="clear" w:color="auto" w:fill="auto"/>
            <w:noWrap/>
            <w:vAlign w:val="bottom"/>
            <w:hideMark/>
          </w:tcPr>
          <w:p w14:paraId="31C1257F"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2</w:t>
            </w:r>
          </w:p>
        </w:tc>
        <w:tc>
          <w:tcPr>
            <w:tcW w:w="1009" w:type="dxa"/>
            <w:tcBorders>
              <w:top w:val="nil"/>
              <w:left w:val="nil"/>
              <w:bottom w:val="single" w:sz="4" w:space="0" w:color="auto"/>
              <w:right w:val="single" w:sz="4" w:space="0" w:color="auto"/>
            </w:tcBorders>
            <w:shd w:val="clear" w:color="auto" w:fill="auto"/>
            <w:noWrap/>
            <w:vAlign w:val="bottom"/>
            <w:hideMark/>
          </w:tcPr>
          <w:p w14:paraId="59C8469C"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2.8</w:t>
            </w:r>
          </w:p>
        </w:tc>
      </w:tr>
      <w:tr w:rsidR="00CF3834" w:rsidRPr="00CF3834" w14:paraId="5CB49E60" w14:textId="77777777" w:rsidTr="00280B88">
        <w:trPr>
          <w:trHeight w:val="300"/>
          <w:tblHeader/>
          <w:jc w:val="center"/>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70840533"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open_il_12m</w:t>
            </w:r>
          </w:p>
        </w:tc>
        <w:tc>
          <w:tcPr>
            <w:tcW w:w="1141" w:type="dxa"/>
            <w:tcBorders>
              <w:top w:val="nil"/>
              <w:left w:val="nil"/>
              <w:bottom w:val="single" w:sz="4" w:space="0" w:color="auto"/>
              <w:right w:val="single" w:sz="4" w:space="0" w:color="auto"/>
            </w:tcBorders>
            <w:shd w:val="clear" w:color="auto" w:fill="auto"/>
            <w:noWrap/>
            <w:vAlign w:val="bottom"/>
            <w:hideMark/>
          </w:tcPr>
          <w:p w14:paraId="13C87908"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866129</w:t>
            </w:r>
          </w:p>
        </w:tc>
        <w:tc>
          <w:tcPr>
            <w:tcW w:w="980" w:type="dxa"/>
            <w:tcBorders>
              <w:top w:val="nil"/>
              <w:left w:val="nil"/>
              <w:bottom w:val="single" w:sz="4" w:space="0" w:color="auto"/>
              <w:right w:val="single" w:sz="4" w:space="0" w:color="auto"/>
            </w:tcBorders>
            <w:shd w:val="clear" w:color="auto" w:fill="auto"/>
            <w:noWrap/>
            <w:vAlign w:val="bottom"/>
            <w:hideMark/>
          </w:tcPr>
          <w:p w14:paraId="0CD7D2FE"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38.3</w:t>
            </w:r>
          </w:p>
        </w:tc>
        <w:tc>
          <w:tcPr>
            <w:tcW w:w="980" w:type="dxa"/>
            <w:tcBorders>
              <w:top w:val="nil"/>
              <w:left w:val="nil"/>
              <w:bottom w:val="single" w:sz="4" w:space="0" w:color="auto"/>
              <w:right w:val="single" w:sz="4" w:space="0" w:color="auto"/>
            </w:tcBorders>
            <w:shd w:val="clear" w:color="auto" w:fill="auto"/>
            <w:noWrap/>
            <w:vAlign w:val="bottom"/>
            <w:hideMark/>
          </w:tcPr>
          <w:p w14:paraId="4EC61EC2"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0</w:t>
            </w:r>
          </w:p>
        </w:tc>
        <w:tc>
          <w:tcPr>
            <w:tcW w:w="980" w:type="dxa"/>
            <w:tcBorders>
              <w:top w:val="nil"/>
              <w:left w:val="nil"/>
              <w:bottom w:val="single" w:sz="4" w:space="0" w:color="auto"/>
              <w:right w:val="single" w:sz="4" w:space="0" w:color="auto"/>
            </w:tcBorders>
            <w:shd w:val="clear" w:color="auto" w:fill="auto"/>
            <w:noWrap/>
            <w:vAlign w:val="bottom"/>
            <w:hideMark/>
          </w:tcPr>
          <w:p w14:paraId="2196D311"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0</w:t>
            </w:r>
          </w:p>
        </w:tc>
        <w:tc>
          <w:tcPr>
            <w:tcW w:w="1009" w:type="dxa"/>
            <w:tcBorders>
              <w:top w:val="nil"/>
              <w:left w:val="nil"/>
              <w:bottom w:val="single" w:sz="4" w:space="0" w:color="auto"/>
              <w:right w:val="single" w:sz="4" w:space="0" w:color="auto"/>
            </w:tcBorders>
            <w:shd w:val="clear" w:color="auto" w:fill="auto"/>
            <w:noWrap/>
            <w:vAlign w:val="bottom"/>
            <w:hideMark/>
          </w:tcPr>
          <w:p w14:paraId="322BFDCE"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0.7</w:t>
            </w:r>
          </w:p>
        </w:tc>
      </w:tr>
      <w:tr w:rsidR="00CF3834" w:rsidRPr="00CF3834" w14:paraId="57741AFB" w14:textId="77777777" w:rsidTr="00280B88">
        <w:trPr>
          <w:trHeight w:val="300"/>
          <w:tblHeader/>
          <w:jc w:val="center"/>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182CC136"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open_il_24m</w:t>
            </w:r>
          </w:p>
        </w:tc>
        <w:tc>
          <w:tcPr>
            <w:tcW w:w="1141" w:type="dxa"/>
            <w:tcBorders>
              <w:top w:val="nil"/>
              <w:left w:val="nil"/>
              <w:bottom w:val="single" w:sz="4" w:space="0" w:color="auto"/>
              <w:right w:val="single" w:sz="4" w:space="0" w:color="auto"/>
            </w:tcBorders>
            <w:shd w:val="clear" w:color="auto" w:fill="auto"/>
            <w:noWrap/>
            <w:vAlign w:val="bottom"/>
            <w:hideMark/>
          </w:tcPr>
          <w:p w14:paraId="07FD0385"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866129</w:t>
            </w:r>
          </w:p>
        </w:tc>
        <w:tc>
          <w:tcPr>
            <w:tcW w:w="980" w:type="dxa"/>
            <w:tcBorders>
              <w:top w:val="nil"/>
              <w:left w:val="nil"/>
              <w:bottom w:val="single" w:sz="4" w:space="0" w:color="auto"/>
              <w:right w:val="single" w:sz="4" w:space="0" w:color="auto"/>
            </w:tcBorders>
            <w:shd w:val="clear" w:color="auto" w:fill="auto"/>
            <w:noWrap/>
            <w:vAlign w:val="bottom"/>
            <w:hideMark/>
          </w:tcPr>
          <w:p w14:paraId="107CC310"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38.3</w:t>
            </w:r>
          </w:p>
        </w:tc>
        <w:tc>
          <w:tcPr>
            <w:tcW w:w="980" w:type="dxa"/>
            <w:tcBorders>
              <w:top w:val="nil"/>
              <w:left w:val="nil"/>
              <w:bottom w:val="single" w:sz="4" w:space="0" w:color="auto"/>
              <w:right w:val="single" w:sz="4" w:space="0" w:color="auto"/>
            </w:tcBorders>
            <w:shd w:val="clear" w:color="auto" w:fill="auto"/>
            <w:noWrap/>
            <w:vAlign w:val="bottom"/>
            <w:hideMark/>
          </w:tcPr>
          <w:p w14:paraId="1D53E3B4"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1</w:t>
            </w:r>
          </w:p>
        </w:tc>
        <w:tc>
          <w:tcPr>
            <w:tcW w:w="980" w:type="dxa"/>
            <w:tcBorders>
              <w:top w:val="nil"/>
              <w:left w:val="nil"/>
              <w:bottom w:val="single" w:sz="4" w:space="0" w:color="auto"/>
              <w:right w:val="single" w:sz="4" w:space="0" w:color="auto"/>
            </w:tcBorders>
            <w:shd w:val="clear" w:color="auto" w:fill="auto"/>
            <w:noWrap/>
            <w:vAlign w:val="bottom"/>
            <w:hideMark/>
          </w:tcPr>
          <w:p w14:paraId="36532E48"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1</w:t>
            </w:r>
          </w:p>
        </w:tc>
        <w:tc>
          <w:tcPr>
            <w:tcW w:w="1009" w:type="dxa"/>
            <w:tcBorders>
              <w:top w:val="nil"/>
              <w:left w:val="nil"/>
              <w:bottom w:val="single" w:sz="4" w:space="0" w:color="auto"/>
              <w:right w:val="single" w:sz="4" w:space="0" w:color="auto"/>
            </w:tcBorders>
            <w:shd w:val="clear" w:color="auto" w:fill="auto"/>
            <w:noWrap/>
            <w:vAlign w:val="bottom"/>
            <w:hideMark/>
          </w:tcPr>
          <w:p w14:paraId="30235B58"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1.6</w:t>
            </w:r>
          </w:p>
        </w:tc>
      </w:tr>
      <w:tr w:rsidR="00CF3834" w:rsidRPr="00CF3834" w14:paraId="6964AE27" w14:textId="77777777" w:rsidTr="00280B88">
        <w:trPr>
          <w:trHeight w:val="300"/>
          <w:tblHeader/>
          <w:jc w:val="center"/>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1C3BEB20"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mths_since_rcnt_il</w:t>
            </w:r>
          </w:p>
        </w:tc>
        <w:tc>
          <w:tcPr>
            <w:tcW w:w="1141" w:type="dxa"/>
            <w:tcBorders>
              <w:top w:val="nil"/>
              <w:left w:val="nil"/>
              <w:bottom w:val="single" w:sz="4" w:space="0" w:color="auto"/>
              <w:right w:val="single" w:sz="4" w:space="0" w:color="auto"/>
            </w:tcBorders>
            <w:shd w:val="clear" w:color="auto" w:fill="auto"/>
            <w:noWrap/>
            <w:vAlign w:val="bottom"/>
            <w:hideMark/>
          </w:tcPr>
          <w:p w14:paraId="41B7D93B"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909924</w:t>
            </w:r>
          </w:p>
        </w:tc>
        <w:tc>
          <w:tcPr>
            <w:tcW w:w="980" w:type="dxa"/>
            <w:tcBorders>
              <w:top w:val="nil"/>
              <w:left w:val="nil"/>
              <w:bottom w:val="single" w:sz="4" w:space="0" w:color="auto"/>
              <w:right w:val="single" w:sz="4" w:space="0" w:color="auto"/>
            </w:tcBorders>
            <w:shd w:val="clear" w:color="auto" w:fill="auto"/>
            <w:noWrap/>
            <w:vAlign w:val="bottom"/>
            <w:hideMark/>
          </w:tcPr>
          <w:p w14:paraId="45158586"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40.3</w:t>
            </w:r>
          </w:p>
        </w:tc>
        <w:tc>
          <w:tcPr>
            <w:tcW w:w="980" w:type="dxa"/>
            <w:tcBorders>
              <w:top w:val="nil"/>
              <w:left w:val="nil"/>
              <w:bottom w:val="single" w:sz="4" w:space="0" w:color="auto"/>
              <w:right w:val="single" w:sz="4" w:space="0" w:color="auto"/>
            </w:tcBorders>
            <w:shd w:val="clear" w:color="auto" w:fill="auto"/>
            <w:noWrap/>
            <w:vAlign w:val="bottom"/>
            <w:hideMark/>
          </w:tcPr>
          <w:p w14:paraId="65B03E65"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7</w:t>
            </w:r>
          </w:p>
        </w:tc>
        <w:tc>
          <w:tcPr>
            <w:tcW w:w="980" w:type="dxa"/>
            <w:tcBorders>
              <w:top w:val="nil"/>
              <w:left w:val="nil"/>
              <w:bottom w:val="single" w:sz="4" w:space="0" w:color="auto"/>
              <w:right w:val="single" w:sz="4" w:space="0" w:color="auto"/>
            </w:tcBorders>
            <w:shd w:val="clear" w:color="auto" w:fill="auto"/>
            <w:noWrap/>
            <w:vAlign w:val="bottom"/>
            <w:hideMark/>
          </w:tcPr>
          <w:p w14:paraId="355684EE"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13</w:t>
            </w:r>
          </w:p>
        </w:tc>
        <w:tc>
          <w:tcPr>
            <w:tcW w:w="1009" w:type="dxa"/>
            <w:tcBorders>
              <w:top w:val="nil"/>
              <w:left w:val="nil"/>
              <w:bottom w:val="single" w:sz="4" w:space="0" w:color="auto"/>
              <w:right w:val="single" w:sz="4" w:space="0" w:color="auto"/>
            </w:tcBorders>
            <w:shd w:val="clear" w:color="auto" w:fill="auto"/>
            <w:noWrap/>
            <w:vAlign w:val="bottom"/>
            <w:hideMark/>
          </w:tcPr>
          <w:p w14:paraId="533668F0"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21.2</w:t>
            </w:r>
          </w:p>
        </w:tc>
      </w:tr>
      <w:tr w:rsidR="00CF3834" w:rsidRPr="00CF3834" w14:paraId="5C2E604B" w14:textId="77777777" w:rsidTr="00280B88">
        <w:trPr>
          <w:trHeight w:val="300"/>
          <w:tblHeader/>
          <w:jc w:val="center"/>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567A0EBE"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total_bal_il</w:t>
            </w:r>
          </w:p>
        </w:tc>
        <w:tc>
          <w:tcPr>
            <w:tcW w:w="1141" w:type="dxa"/>
            <w:tcBorders>
              <w:top w:val="nil"/>
              <w:left w:val="nil"/>
              <w:bottom w:val="single" w:sz="4" w:space="0" w:color="auto"/>
              <w:right w:val="single" w:sz="4" w:space="0" w:color="auto"/>
            </w:tcBorders>
            <w:shd w:val="clear" w:color="auto" w:fill="auto"/>
            <w:noWrap/>
            <w:vAlign w:val="bottom"/>
            <w:hideMark/>
          </w:tcPr>
          <w:p w14:paraId="2394838A"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866129</w:t>
            </w:r>
          </w:p>
        </w:tc>
        <w:tc>
          <w:tcPr>
            <w:tcW w:w="980" w:type="dxa"/>
            <w:tcBorders>
              <w:top w:val="nil"/>
              <w:left w:val="nil"/>
              <w:bottom w:val="single" w:sz="4" w:space="0" w:color="auto"/>
              <w:right w:val="single" w:sz="4" w:space="0" w:color="auto"/>
            </w:tcBorders>
            <w:shd w:val="clear" w:color="auto" w:fill="auto"/>
            <w:noWrap/>
            <w:vAlign w:val="bottom"/>
            <w:hideMark/>
          </w:tcPr>
          <w:p w14:paraId="138709EC"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38.3</w:t>
            </w:r>
          </w:p>
        </w:tc>
        <w:tc>
          <w:tcPr>
            <w:tcW w:w="980" w:type="dxa"/>
            <w:tcBorders>
              <w:top w:val="nil"/>
              <w:left w:val="nil"/>
              <w:bottom w:val="single" w:sz="4" w:space="0" w:color="auto"/>
              <w:right w:val="single" w:sz="4" w:space="0" w:color="auto"/>
            </w:tcBorders>
            <w:shd w:val="clear" w:color="auto" w:fill="auto"/>
            <w:noWrap/>
            <w:vAlign w:val="bottom"/>
            <w:hideMark/>
          </w:tcPr>
          <w:p w14:paraId="3E944C78"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0</w:t>
            </w:r>
          </w:p>
        </w:tc>
        <w:tc>
          <w:tcPr>
            <w:tcW w:w="980" w:type="dxa"/>
            <w:tcBorders>
              <w:top w:val="nil"/>
              <w:left w:val="nil"/>
              <w:bottom w:val="single" w:sz="4" w:space="0" w:color="auto"/>
              <w:right w:val="single" w:sz="4" w:space="0" w:color="auto"/>
            </w:tcBorders>
            <w:shd w:val="clear" w:color="auto" w:fill="auto"/>
            <w:noWrap/>
            <w:vAlign w:val="bottom"/>
            <w:hideMark/>
          </w:tcPr>
          <w:p w14:paraId="5A46781A"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23127</w:t>
            </w:r>
          </w:p>
        </w:tc>
        <w:tc>
          <w:tcPr>
            <w:tcW w:w="1009" w:type="dxa"/>
            <w:tcBorders>
              <w:top w:val="nil"/>
              <w:left w:val="nil"/>
              <w:bottom w:val="single" w:sz="4" w:space="0" w:color="auto"/>
              <w:right w:val="single" w:sz="4" w:space="0" w:color="auto"/>
            </w:tcBorders>
            <w:shd w:val="clear" w:color="auto" w:fill="auto"/>
            <w:noWrap/>
            <w:vAlign w:val="bottom"/>
            <w:hideMark/>
          </w:tcPr>
          <w:p w14:paraId="5C7A557C"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35507</w:t>
            </w:r>
          </w:p>
        </w:tc>
      </w:tr>
      <w:tr w:rsidR="00CF3834" w:rsidRPr="00CF3834" w14:paraId="374CB630" w14:textId="77777777" w:rsidTr="00280B88">
        <w:trPr>
          <w:trHeight w:val="300"/>
          <w:tblHeader/>
          <w:jc w:val="center"/>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7A310CD0"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il_util</w:t>
            </w:r>
          </w:p>
        </w:tc>
        <w:tc>
          <w:tcPr>
            <w:tcW w:w="1141" w:type="dxa"/>
            <w:tcBorders>
              <w:top w:val="nil"/>
              <w:left w:val="nil"/>
              <w:bottom w:val="single" w:sz="4" w:space="0" w:color="auto"/>
              <w:right w:val="single" w:sz="4" w:space="0" w:color="auto"/>
            </w:tcBorders>
            <w:shd w:val="clear" w:color="auto" w:fill="auto"/>
            <w:noWrap/>
            <w:vAlign w:val="bottom"/>
            <w:hideMark/>
          </w:tcPr>
          <w:p w14:paraId="46C57329"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1068850</w:t>
            </w:r>
          </w:p>
        </w:tc>
        <w:tc>
          <w:tcPr>
            <w:tcW w:w="980" w:type="dxa"/>
            <w:tcBorders>
              <w:top w:val="nil"/>
              <w:left w:val="nil"/>
              <w:bottom w:val="single" w:sz="4" w:space="0" w:color="auto"/>
              <w:right w:val="single" w:sz="4" w:space="0" w:color="auto"/>
            </w:tcBorders>
            <w:shd w:val="clear" w:color="auto" w:fill="auto"/>
            <w:noWrap/>
            <w:vAlign w:val="bottom"/>
            <w:hideMark/>
          </w:tcPr>
          <w:p w14:paraId="1FDFBF71"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47.3</w:t>
            </w:r>
          </w:p>
        </w:tc>
        <w:tc>
          <w:tcPr>
            <w:tcW w:w="980" w:type="dxa"/>
            <w:tcBorders>
              <w:top w:val="nil"/>
              <w:left w:val="nil"/>
              <w:bottom w:val="single" w:sz="4" w:space="0" w:color="auto"/>
              <w:right w:val="single" w:sz="4" w:space="0" w:color="auto"/>
            </w:tcBorders>
            <w:shd w:val="clear" w:color="auto" w:fill="auto"/>
            <w:noWrap/>
            <w:vAlign w:val="bottom"/>
            <w:hideMark/>
          </w:tcPr>
          <w:p w14:paraId="65C019D5"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78</w:t>
            </w:r>
          </w:p>
        </w:tc>
        <w:tc>
          <w:tcPr>
            <w:tcW w:w="980" w:type="dxa"/>
            <w:tcBorders>
              <w:top w:val="nil"/>
              <w:left w:val="nil"/>
              <w:bottom w:val="single" w:sz="4" w:space="0" w:color="auto"/>
              <w:right w:val="single" w:sz="4" w:space="0" w:color="auto"/>
            </w:tcBorders>
            <w:shd w:val="clear" w:color="auto" w:fill="auto"/>
            <w:noWrap/>
            <w:vAlign w:val="bottom"/>
            <w:hideMark/>
          </w:tcPr>
          <w:p w14:paraId="15ABDAAC"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72</w:t>
            </w:r>
          </w:p>
        </w:tc>
        <w:tc>
          <w:tcPr>
            <w:tcW w:w="1009" w:type="dxa"/>
            <w:tcBorders>
              <w:top w:val="nil"/>
              <w:left w:val="nil"/>
              <w:bottom w:val="single" w:sz="4" w:space="0" w:color="auto"/>
              <w:right w:val="single" w:sz="4" w:space="0" w:color="auto"/>
            </w:tcBorders>
            <w:shd w:val="clear" w:color="auto" w:fill="auto"/>
            <w:noWrap/>
            <w:vAlign w:val="bottom"/>
            <w:hideMark/>
          </w:tcPr>
          <w:p w14:paraId="7CF0A73C"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69.1</w:t>
            </w:r>
          </w:p>
        </w:tc>
      </w:tr>
      <w:tr w:rsidR="00CF3834" w:rsidRPr="00CF3834" w14:paraId="213CAD07" w14:textId="77777777" w:rsidTr="00280B88">
        <w:trPr>
          <w:trHeight w:val="300"/>
          <w:tblHeader/>
          <w:jc w:val="center"/>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14F61FFD"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open_rv_12m</w:t>
            </w:r>
          </w:p>
        </w:tc>
        <w:tc>
          <w:tcPr>
            <w:tcW w:w="1141" w:type="dxa"/>
            <w:tcBorders>
              <w:top w:val="nil"/>
              <w:left w:val="nil"/>
              <w:bottom w:val="single" w:sz="4" w:space="0" w:color="auto"/>
              <w:right w:val="single" w:sz="4" w:space="0" w:color="auto"/>
            </w:tcBorders>
            <w:shd w:val="clear" w:color="auto" w:fill="auto"/>
            <w:noWrap/>
            <w:vAlign w:val="bottom"/>
            <w:hideMark/>
          </w:tcPr>
          <w:p w14:paraId="4135EA80"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866129</w:t>
            </w:r>
          </w:p>
        </w:tc>
        <w:tc>
          <w:tcPr>
            <w:tcW w:w="980" w:type="dxa"/>
            <w:tcBorders>
              <w:top w:val="nil"/>
              <w:left w:val="nil"/>
              <w:bottom w:val="single" w:sz="4" w:space="0" w:color="auto"/>
              <w:right w:val="single" w:sz="4" w:space="0" w:color="auto"/>
            </w:tcBorders>
            <w:shd w:val="clear" w:color="auto" w:fill="auto"/>
            <w:noWrap/>
            <w:vAlign w:val="bottom"/>
            <w:hideMark/>
          </w:tcPr>
          <w:p w14:paraId="4C72162D"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38.3</w:t>
            </w:r>
          </w:p>
        </w:tc>
        <w:tc>
          <w:tcPr>
            <w:tcW w:w="980" w:type="dxa"/>
            <w:tcBorders>
              <w:top w:val="nil"/>
              <w:left w:val="nil"/>
              <w:bottom w:val="single" w:sz="4" w:space="0" w:color="auto"/>
              <w:right w:val="single" w:sz="4" w:space="0" w:color="auto"/>
            </w:tcBorders>
            <w:shd w:val="clear" w:color="auto" w:fill="auto"/>
            <w:noWrap/>
            <w:vAlign w:val="bottom"/>
            <w:hideMark/>
          </w:tcPr>
          <w:p w14:paraId="4FC9A8D8"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0</w:t>
            </w:r>
          </w:p>
        </w:tc>
        <w:tc>
          <w:tcPr>
            <w:tcW w:w="980" w:type="dxa"/>
            <w:tcBorders>
              <w:top w:val="nil"/>
              <w:left w:val="nil"/>
              <w:bottom w:val="single" w:sz="4" w:space="0" w:color="auto"/>
              <w:right w:val="single" w:sz="4" w:space="0" w:color="auto"/>
            </w:tcBorders>
            <w:shd w:val="clear" w:color="auto" w:fill="auto"/>
            <w:noWrap/>
            <w:vAlign w:val="bottom"/>
            <w:hideMark/>
          </w:tcPr>
          <w:p w14:paraId="065F40E9"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1</w:t>
            </w:r>
          </w:p>
        </w:tc>
        <w:tc>
          <w:tcPr>
            <w:tcW w:w="1009" w:type="dxa"/>
            <w:tcBorders>
              <w:top w:val="nil"/>
              <w:left w:val="nil"/>
              <w:bottom w:val="single" w:sz="4" w:space="0" w:color="auto"/>
              <w:right w:val="single" w:sz="4" w:space="0" w:color="auto"/>
            </w:tcBorders>
            <w:shd w:val="clear" w:color="auto" w:fill="auto"/>
            <w:noWrap/>
            <w:vAlign w:val="bottom"/>
            <w:hideMark/>
          </w:tcPr>
          <w:p w14:paraId="0F49E757"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1.3</w:t>
            </w:r>
          </w:p>
        </w:tc>
      </w:tr>
      <w:tr w:rsidR="00CF3834" w:rsidRPr="00CF3834" w14:paraId="13EBA789" w14:textId="77777777" w:rsidTr="00280B88">
        <w:trPr>
          <w:trHeight w:val="300"/>
          <w:tblHeader/>
          <w:jc w:val="center"/>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2FC6B6C4"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open_rv_24m</w:t>
            </w:r>
          </w:p>
        </w:tc>
        <w:tc>
          <w:tcPr>
            <w:tcW w:w="1141" w:type="dxa"/>
            <w:tcBorders>
              <w:top w:val="nil"/>
              <w:left w:val="nil"/>
              <w:bottom w:val="single" w:sz="4" w:space="0" w:color="auto"/>
              <w:right w:val="single" w:sz="4" w:space="0" w:color="auto"/>
            </w:tcBorders>
            <w:shd w:val="clear" w:color="auto" w:fill="auto"/>
            <w:noWrap/>
            <w:vAlign w:val="bottom"/>
            <w:hideMark/>
          </w:tcPr>
          <w:p w14:paraId="755E5325"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866129</w:t>
            </w:r>
          </w:p>
        </w:tc>
        <w:tc>
          <w:tcPr>
            <w:tcW w:w="980" w:type="dxa"/>
            <w:tcBorders>
              <w:top w:val="nil"/>
              <w:left w:val="nil"/>
              <w:bottom w:val="single" w:sz="4" w:space="0" w:color="auto"/>
              <w:right w:val="single" w:sz="4" w:space="0" w:color="auto"/>
            </w:tcBorders>
            <w:shd w:val="clear" w:color="auto" w:fill="auto"/>
            <w:noWrap/>
            <w:vAlign w:val="bottom"/>
            <w:hideMark/>
          </w:tcPr>
          <w:p w14:paraId="3EA89965"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38.3</w:t>
            </w:r>
          </w:p>
        </w:tc>
        <w:tc>
          <w:tcPr>
            <w:tcW w:w="980" w:type="dxa"/>
            <w:tcBorders>
              <w:top w:val="nil"/>
              <w:left w:val="nil"/>
              <w:bottom w:val="single" w:sz="4" w:space="0" w:color="auto"/>
              <w:right w:val="single" w:sz="4" w:space="0" w:color="auto"/>
            </w:tcBorders>
            <w:shd w:val="clear" w:color="auto" w:fill="auto"/>
            <w:noWrap/>
            <w:vAlign w:val="bottom"/>
            <w:hideMark/>
          </w:tcPr>
          <w:p w14:paraId="65118158"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1</w:t>
            </w:r>
          </w:p>
        </w:tc>
        <w:tc>
          <w:tcPr>
            <w:tcW w:w="980" w:type="dxa"/>
            <w:tcBorders>
              <w:top w:val="nil"/>
              <w:left w:val="nil"/>
              <w:bottom w:val="single" w:sz="4" w:space="0" w:color="auto"/>
              <w:right w:val="single" w:sz="4" w:space="0" w:color="auto"/>
            </w:tcBorders>
            <w:shd w:val="clear" w:color="auto" w:fill="auto"/>
            <w:noWrap/>
            <w:vAlign w:val="bottom"/>
            <w:hideMark/>
          </w:tcPr>
          <w:p w14:paraId="6B9BFC03"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2</w:t>
            </w:r>
          </w:p>
        </w:tc>
        <w:tc>
          <w:tcPr>
            <w:tcW w:w="1009" w:type="dxa"/>
            <w:tcBorders>
              <w:top w:val="nil"/>
              <w:left w:val="nil"/>
              <w:bottom w:val="single" w:sz="4" w:space="0" w:color="auto"/>
              <w:right w:val="single" w:sz="4" w:space="0" w:color="auto"/>
            </w:tcBorders>
            <w:shd w:val="clear" w:color="auto" w:fill="auto"/>
            <w:noWrap/>
            <w:vAlign w:val="bottom"/>
            <w:hideMark/>
          </w:tcPr>
          <w:p w14:paraId="5A1FE045"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2.7</w:t>
            </w:r>
          </w:p>
        </w:tc>
      </w:tr>
      <w:tr w:rsidR="00CF3834" w:rsidRPr="00CF3834" w14:paraId="44BF111B" w14:textId="77777777" w:rsidTr="00280B88">
        <w:trPr>
          <w:trHeight w:val="300"/>
          <w:tblHeader/>
          <w:jc w:val="center"/>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5286FEE5"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max_bal_bc</w:t>
            </w:r>
          </w:p>
        </w:tc>
        <w:tc>
          <w:tcPr>
            <w:tcW w:w="1141" w:type="dxa"/>
            <w:tcBorders>
              <w:top w:val="nil"/>
              <w:left w:val="nil"/>
              <w:bottom w:val="single" w:sz="4" w:space="0" w:color="auto"/>
              <w:right w:val="single" w:sz="4" w:space="0" w:color="auto"/>
            </w:tcBorders>
            <w:shd w:val="clear" w:color="auto" w:fill="auto"/>
            <w:noWrap/>
            <w:vAlign w:val="bottom"/>
            <w:hideMark/>
          </w:tcPr>
          <w:p w14:paraId="1FED8603"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866129</w:t>
            </w:r>
          </w:p>
        </w:tc>
        <w:tc>
          <w:tcPr>
            <w:tcW w:w="980" w:type="dxa"/>
            <w:tcBorders>
              <w:top w:val="nil"/>
              <w:left w:val="nil"/>
              <w:bottom w:val="single" w:sz="4" w:space="0" w:color="auto"/>
              <w:right w:val="single" w:sz="4" w:space="0" w:color="auto"/>
            </w:tcBorders>
            <w:shd w:val="clear" w:color="auto" w:fill="auto"/>
            <w:noWrap/>
            <w:vAlign w:val="bottom"/>
            <w:hideMark/>
          </w:tcPr>
          <w:p w14:paraId="763AED5D"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38.3</w:t>
            </w:r>
          </w:p>
        </w:tc>
        <w:tc>
          <w:tcPr>
            <w:tcW w:w="980" w:type="dxa"/>
            <w:tcBorders>
              <w:top w:val="nil"/>
              <w:left w:val="nil"/>
              <w:bottom w:val="single" w:sz="4" w:space="0" w:color="auto"/>
              <w:right w:val="single" w:sz="4" w:space="0" w:color="auto"/>
            </w:tcBorders>
            <w:shd w:val="clear" w:color="auto" w:fill="auto"/>
            <w:noWrap/>
            <w:vAlign w:val="bottom"/>
            <w:hideMark/>
          </w:tcPr>
          <w:p w14:paraId="4DB1058A"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0</w:t>
            </w:r>
          </w:p>
        </w:tc>
        <w:tc>
          <w:tcPr>
            <w:tcW w:w="980" w:type="dxa"/>
            <w:tcBorders>
              <w:top w:val="nil"/>
              <w:left w:val="nil"/>
              <w:bottom w:val="single" w:sz="4" w:space="0" w:color="auto"/>
              <w:right w:val="single" w:sz="4" w:space="0" w:color="auto"/>
            </w:tcBorders>
            <w:shd w:val="clear" w:color="auto" w:fill="auto"/>
            <w:noWrap/>
            <w:vAlign w:val="bottom"/>
            <w:hideMark/>
          </w:tcPr>
          <w:p w14:paraId="1B2E699C"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4413</w:t>
            </w:r>
          </w:p>
        </w:tc>
        <w:tc>
          <w:tcPr>
            <w:tcW w:w="1009" w:type="dxa"/>
            <w:tcBorders>
              <w:top w:val="nil"/>
              <w:left w:val="nil"/>
              <w:bottom w:val="single" w:sz="4" w:space="0" w:color="auto"/>
              <w:right w:val="single" w:sz="4" w:space="0" w:color="auto"/>
            </w:tcBorders>
            <w:shd w:val="clear" w:color="auto" w:fill="auto"/>
            <w:noWrap/>
            <w:vAlign w:val="bottom"/>
            <w:hideMark/>
          </w:tcPr>
          <w:p w14:paraId="5E963D6B"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5806.4</w:t>
            </w:r>
          </w:p>
        </w:tc>
      </w:tr>
      <w:tr w:rsidR="00CF3834" w:rsidRPr="00CF3834" w14:paraId="1642C72C" w14:textId="77777777" w:rsidTr="00280B88">
        <w:trPr>
          <w:trHeight w:val="300"/>
          <w:tblHeader/>
          <w:jc w:val="center"/>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71000D7A"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all_util</w:t>
            </w:r>
          </w:p>
        </w:tc>
        <w:tc>
          <w:tcPr>
            <w:tcW w:w="1141" w:type="dxa"/>
            <w:tcBorders>
              <w:top w:val="nil"/>
              <w:left w:val="nil"/>
              <w:bottom w:val="single" w:sz="4" w:space="0" w:color="auto"/>
              <w:right w:val="single" w:sz="4" w:space="0" w:color="auto"/>
            </w:tcBorders>
            <w:shd w:val="clear" w:color="auto" w:fill="auto"/>
            <w:noWrap/>
            <w:vAlign w:val="bottom"/>
            <w:hideMark/>
          </w:tcPr>
          <w:p w14:paraId="2A11E4E7"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866348</w:t>
            </w:r>
          </w:p>
        </w:tc>
        <w:tc>
          <w:tcPr>
            <w:tcW w:w="980" w:type="dxa"/>
            <w:tcBorders>
              <w:top w:val="nil"/>
              <w:left w:val="nil"/>
              <w:bottom w:val="single" w:sz="4" w:space="0" w:color="auto"/>
              <w:right w:val="single" w:sz="4" w:space="0" w:color="auto"/>
            </w:tcBorders>
            <w:shd w:val="clear" w:color="auto" w:fill="auto"/>
            <w:noWrap/>
            <w:vAlign w:val="bottom"/>
            <w:hideMark/>
          </w:tcPr>
          <w:p w14:paraId="0B8734D5"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38.3</w:t>
            </w:r>
          </w:p>
        </w:tc>
        <w:tc>
          <w:tcPr>
            <w:tcW w:w="980" w:type="dxa"/>
            <w:tcBorders>
              <w:top w:val="nil"/>
              <w:left w:val="nil"/>
              <w:bottom w:val="single" w:sz="4" w:space="0" w:color="auto"/>
              <w:right w:val="single" w:sz="4" w:space="0" w:color="auto"/>
            </w:tcBorders>
            <w:shd w:val="clear" w:color="auto" w:fill="auto"/>
            <w:noWrap/>
            <w:vAlign w:val="bottom"/>
            <w:hideMark/>
          </w:tcPr>
          <w:p w14:paraId="5D028AB8"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59</w:t>
            </w:r>
          </w:p>
        </w:tc>
        <w:tc>
          <w:tcPr>
            <w:tcW w:w="980" w:type="dxa"/>
            <w:tcBorders>
              <w:top w:val="nil"/>
              <w:left w:val="nil"/>
              <w:bottom w:val="single" w:sz="4" w:space="0" w:color="auto"/>
              <w:right w:val="single" w:sz="4" w:space="0" w:color="auto"/>
            </w:tcBorders>
            <w:shd w:val="clear" w:color="auto" w:fill="auto"/>
            <w:noWrap/>
            <w:vAlign w:val="bottom"/>
            <w:hideMark/>
          </w:tcPr>
          <w:p w14:paraId="4590AFA7"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58</w:t>
            </w:r>
          </w:p>
        </w:tc>
        <w:tc>
          <w:tcPr>
            <w:tcW w:w="1009" w:type="dxa"/>
            <w:tcBorders>
              <w:top w:val="nil"/>
              <w:left w:val="nil"/>
              <w:bottom w:val="single" w:sz="4" w:space="0" w:color="auto"/>
              <w:right w:val="single" w:sz="4" w:space="0" w:color="auto"/>
            </w:tcBorders>
            <w:shd w:val="clear" w:color="auto" w:fill="auto"/>
            <w:noWrap/>
            <w:vAlign w:val="bottom"/>
            <w:hideMark/>
          </w:tcPr>
          <w:p w14:paraId="5AAF6857"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57</w:t>
            </w:r>
          </w:p>
        </w:tc>
      </w:tr>
      <w:tr w:rsidR="00CF3834" w:rsidRPr="00CF3834" w14:paraId="37F8594E" w14:textId="77777777" w:rsidTr="00280B88">
        <w:trPr>
          <w:trHeight w:val="300"/>
          <w:tblHeader/>
          <w:jc w:val="center"/>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1ADF963D"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inq_fi</w:t>
            </w:r>
          </w:p>
        </w:tc>
        <w:tc>
          <w:tcPr>
            <w:tcW w:w="1141" w:type="dxa"/>
            <w:tcBorders>
              <w:top w:val="nil"/>
              <w:left w:val="nil"/>
              <w:bottom w:val="single" w:sz="4" w:space="0" w:color="auto"/>
              <w:right w:val="single" w:sz="4" w:space="0" w:color="auto"/>
            </w:tcBorders>
            <w:shd w:val="clear" w:color="auto" w:fill="auto"/>
            <w:noWrap/>
            <w:vAlign w:val="bottom"/>
            <w:hideMark/>
          </w:tcPr>
          <w:p w14:paraId="0E935EEE"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866129</w:t>
            </w:r>
          </w:p>
        </w:tc>
        <w:tc>
          <w:tcPr>
            <w:tcW w:w="980" w:type="dxa"/>
            <w:tcBorders>
              <w:top w:val="nil"/>
              <w:left w:val="nil"/>
              <w:bottom w:val="single" w:sz="4" w:space="0" w:color="auto"/>
              <w:right w:val="single" w:sz="4" w:space="0" w:color="auto"/>
            </w:tcBorders>
            <w:shd w:val="clear" w:color="auto" w:fill="auto"/>
            <w:noWrap/>
            <w:vAlign w:val="bottom"/>
            <w:hideMark/>
          </w:tcPr>
          <w:p w14:paraId="46AD8FDA"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38.3</w:t>
            </w:r>
          </w:p>
        </w:tc>
        <w:tc>
          <w:tcPr>
            <w:tcW w:w="980" w:type="dxa"/>
            <w:tcBorders>
              <w:top w:val="nil"/>
              <w:left w:val="nil"/>
              <w:bottom w:val="single" w:sz="4" w:space="0" w:color="auto"/>
              <w:right w:val="single" w:sz="4" w:space="0" w:color="auto"/>
            </w:tcBorders>
            <w:shd w:val="clear" w:color="auto" w:fill="auto"/>
            <w:noWrap/>
            <w:vAlign w:val="bottom"/>
            <w:hideMark/>
          </w:tcPr>
          <w:p w14:paraId="0B746B4D"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0</w:t>
            </w:r>
          </w:p>
        </w:tc>
        <w:tc>
          <w:tcPr>
            <w:tcW w:w="980" w:type="dxa"/>
            <w:tcBorders>
              <w:top w:val="nil"/>
              <w:left w:val="nil"/>
              <w:bottom w:val="single" w:sz="4" w:space="0" w:color="auto"/>
              <w:right w:val="single" w:sz="4" w:space="0" w:color="auto"/>
            </w:tcBorders>
            <w:shd w:val="clear" w:color="auto" w:fill="auto"/>
            <w:noWrap/>
            <w:vAlign w:val="bottom"/>
            <w:hideMark/>
          </w:tcPr>
          <w:p w14:paraId="0C4518EE"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1</w:t>
            </w:r>
          </w:p>
        </w:tc>
        <w:tc>
          <w:tcPr>
            <w:tcW w:w="1009" w:type="dxa"/>
            <w:tcBorders>
              <w:top w:val="nil"/>
              <w:left w:val="nil"/>
              <w:bottom w:val="single" w:sz="4" w:space="0" w:color="auto"/>
              <w:right w:val="single" w:sz="4" w:space="0" w:color="auto"/>
            </w:tcBorders>
            <w:shd w:val="clear" w:color="auto" w:fill="auto"/>
            <w:noWrap/>
            <w:vAlign w:val="bottom"/>
            <w:hideMark/>
          </w:tcPr>
          <w:p w14:paraId="51DA1F87"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1</w:t>
            </w:r>
          </w:p>
        </w:tc>
      </w:tr>
      <w:tr w:rsidR="00CF3834" w:rsidRPr="00CF3834" w14:paraId="4997F67C" w14:textId="77777777" w:rsidTr="00280B88">
        <w:trPr>
          <w:trHeight w:val="300"/>
          <w:tblHeader/>
          <w:jc w:val="center"/>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4D86E851"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total_cu_tl</w:t>
            </w:r>
          </w:p>
        </w:tc>
        <w:tc>
          <w:tcPr>
            <w:tcW w:w="1141" w:type="dxa"/>
            <w:tcBorders>
              <w:top w:val="nil"/>
              <w:left w:val="nil"/>
              <w:bottom w:val="single" w:sz="4" w:space="0" w:color="auto"/>
              <w:right w:val="single" w:sz="4" w:space="0" w:color="auto"/>
            </w:tcBorders>
            <w:shd w:val="clear" w:color="auto" w:fill="auto"/>
            <w:noWrap/>
            <w:vAlign w:val="bottom"/>
            <w:hideMark/>
          </w:tcPr>
          <w:p w14:paraId="4B8B433E"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866130</w:t>
            </w:r>
          </w:p>
        </w:tc>
        <w:tc>
          <w:tcPr>
            <w:tcW w:w="980" w:type="dxa"/>
            <w:tcBorders>
              <w:top w:val="nil"/>
              <w:left w:val="nil"/>
              <w:bottom w:val="single" w:sz="4" w:space="0" w:color="auto"/>
              <w:right w:val="single" w:sz="4" w:space="0" w:color="auto"/>
            </w:tcBorders>
            <w:shd w:val="clear" w:color="auto" w:fill="auto"/>
            <w:noWrap/>
            <w:vAlign w:val="bottom"/>
            <w:hideMark/>
          </w:tcPr>
          <w:p w14:paraId="389F76DE"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38.3</w:t>
            </w:r>
          </w:p>
        </w:tc>
        <w:tc>
          <w:tcPr>
            <w:tcW w:w="980" w:type="dxa"/>
            <w:tcBorders>
              <w:top w:val="nil"/>
              <w:left w:val="nil"/>
              <w:bottom w:val="single" w:sz="4" w:space="0" w:color="auto"/>
              <w:right w:val="single" w:sz="4" w:space="0" w:color="auto"/>
            </w:tcBorders>
            <w:shd w:val="clear" w:color="auto" w:fill="auto"/>
            <w:noWrap/>
            <w:vAlign w:val="bottom"/>
            <w:hideMark/>
          </w:tcPr>
          <w:p w14:paraId="589FF837"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0</w:t>
            </w:r>
          </w:p>
        </w:tc>
        <w:tc>
          <w:tcPr>
            <w:tcW w:w="980" w:type="dxa"/>
            <w:tcBorders>
              <w:top w:val="nil"/>
              <w:left w:val="nil"/>
              <w:bottom w:val="single" w:sz="4" w:space="0" w:color="auto"/>
              <w:right w:val="single" w:sz="4" w:space="0" w:color="auto"/>
            </w:tcBorders>
            <w:shd w:val="clear" w:color="auto" w:fill="auto"/>
            <w:noWrap/>
            <w:vAlign w:val="bottom"/>
            <w:hideMark/>
          </w:tcPr>
          <w:p w14:paraId="0C024075"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0</w:t>
            </w:r>
          </w:p>
        </w:tc>
        <w:tc>
          <w:tcPr>
            <w:tcW w:w="1009" w:type="dxa"/>
            <w:tcBorders>
              <w:top w:val="nil"/>
              <w:left w:val="nil"/>
              <w:bottom w:val="single" w:sz="4" w:space="0" w:color="auto"/>
              <w:right w:val="single" w:sz="4" w:space="0" w:color="auto"/>
            </w:tcBorders>
            <w:shd w:val="clear" w:color="auto" w:fill="auto"/>
            <w:noWrap/>
            <w:vAlign w:val="bottom"/>
            <w:hideMark/>
          </w:tcPr>
          <w:p w14:paraId="4D6F8040"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1.5</w:t>
            </w:r>
          </w:p>
        </w:tc>
      </w:tr>
      <w:tr w:rsidR="00CF3834" w:rsidRPr="00CF3834" w14:paraId="1DB5AFC2" w14:textId="77777777" w:rsidTr="00280B88">
        <w:trPr>
          <w:trHeight w:val="300"/>
          <w:tblHeader/>
          <w:jc w:val="center"/>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65D7C7B7"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inq_last_12m</w:t>
            </w:r>
          </w:p>
        </w:tc>
        <w:tc>
          <w:tcPr>
            <w:tcW w:w="1141" w:type="dxa"/>
            <w:tcBorders>
              <w:top w:val="nil"/>
              <w:left w:val="nil"/>
              <w:bottom w:val="single" w:sz="4" w:space="0" w:color="auto"/>
              <w:right w:val="single" w:sz="4" w:space="0" w:color="auto"/>
            </w:tcBorders>
            <w:shd w:val="clear" w:color="auto" w:fill="auto"/>
            <w:noWrap/>
            <w:vAlign w:val="bottom"/>
            <w:hideMark/>
          </w:tcPr>
          <w:p w14:paraId="22159B10"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866130</w:t>
            </w:r>
          </w:p>
        </w:tc>
        <w:tc>
          <w:tcPr>
            <w:tcW w:w="980" w:type="dxa"/>
            <w:tcBorders>
              <w:top w:val="nil"/>
              <w:left w:val="nil"/>
              <w:bottom w:val="single" w:sz="4" w:space="0" w:color="auto"/>
              <w:right w:val="single" w:sz="4" w:space="0" w:color="auto"/>
            </w:tcBorders>
            <w:shd w:val="clear" w:color="auto" w:fill="auto"/>
            <w:noWrap/>
            <w:vAlign w:val="bottom"/>
            <w:hideMark/>
          </w:tcPr>
          <w:p w14:paraId="31EA77A6"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38.3</w:t>
            </w:r>
          </w:p>
        </w:tc>
        <w:tc>
          <w:tcPr>
            <w:tcW w:w="980" w:type="dxa"/>
            <w:tcBorders>
              <w:top w:val="nil"/>
              <w:left w:val="nil"/>
              <w:bottom w:val="single" w:sz="4" w:space="0" w:color="auto"/>
              <w:right w:val="single" w:sz="4" w:space="0" w:color="auto"/>
            </w:tcBorders>
            <w:shd w:val="clear" w:color="auto" w:fill="auto"/>
            <w:noWrap/>
            <w:vAlign w:val="bottom"/>
            <w:hideMark/>
          </w:tcPr>
          <w:p w14:paraId="0AFCF60C"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0</w:t>
            </w:r>
          </w:p>
        </w:tc>
        <w:tc>
          <w:tcPr>
            <w:tcW w:w="980" w:type="dxa"/>
            <w:tcBorders>
              <w:top w:val="nil"/>
              <w:left w:val="nil"/>
              <w:bottom w:val="single" w:sz="4" w:space="0" w:color="auto"/>
              <w:right w:val="single" w:sz="4" w:space="0" w:color="auto"/>
            </w:tcBorders>
            <w:shd w:val="clear" w:color="auto" w:fill="auto"/>
            <w:noWrap/>
            <w:vAlign w:val="bottom"/>
            <w:hideMark/>
          </w:tcPr>
          <w:p w14:paraId="2577DC90"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1</w:t>
            </w:r>
          </w:p>
        </w:tc>
        <w:tc>
          <w:tcPr>
            <w:tcW w:w="1009" w:type="dxa"/>
            <w:tcBorders>
              <w:top w:val="nil"/>
              <w:left w:val="nil"/>
              <w:bottom w:val="single" w:sz="4" w:space="0" w:color="auto"/>
              <w:right w:val="single" w:sz="4" w:space="0" w:color="auto"/>
            </w:tcBorders>
            <w:shd w:val="clear" w:color="auto" w:fill="auto"/>
            <w:noWrap/>
            <w:vAlign w:val="bottom"/>
            <w:hideMark/>
          </w:tcPr>
          <w:p w14:paraId="02554E9E"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2</w:t>
            </w:r>
          </w:p>
        </w:tc>
      </w:tr>
      <w:tr w:rsidR="00CF3834" w:rsidRPr="00CF3834" w14:paraId="25185E5E" w14:textId="77777777" w:rsidTr="00280B88">
        <w:trPr>
          <w:trHeight w:val="300"/>
          <w:tblHeader/>
          <w:jc w:val="center"/>
        </w:trPr>
        <w:tc>
          <w:tcPr>
            <w:tcW w:w="3180" w:type="dxa"/>
            <w:tcBorders>
              <w:top w:val="nil"/>
              <w:left w:val="single" w:sz="4" w:space="0" w:color="auto"/>
              <w:bottom w:val="single" w:sz="4" w:space="0" w:color="auto"/>
              <w:right w:val="single" w:sz="4" w:space="0" w:color="auto"/>
            </w:tcBorders>
            <w:shd w:val="clear" w:color="auto" w:fill="auto"/>
            <w:noWrap/>
            <w:vAlign w:val="center"/>
            <w:hideMark/>
          </w:tcPr>
          <w:p w14:paraId="5E246D55"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mths_since_recent_inq</w:t>
            </w:r>
          </w:p>
        </w:tc>
        <w:tc>
          <w:tcPr>
            <w:tcW w:w="1141" w:type="dxa"/>
            <w:tcBorders>
              <w:top w:val="nil"/>
              <w:left w:val="nil"/>
              <w:bottom w:val="single" w:sz="4" w:space="0" w:color="auto"/>
              <w:right w:val="single" w:sz="4" w:space="0" w:color="auto"/>
            </w:tcBorders>
            <w:shd w:val="clear" w:color="auto" w:fill="auto"/>
            <w:noWrap/>
            <w:vAlign w:val="bottom"/>
            <w:hideMark/>
          </w:tcPr>
          <w:p w14:paraId="36834E24"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295435</w:t>
            </w:r>
          </w:p>
        </w:tc>
        <w:tc>
          <w:tcPr>
            <w:tcW w:w="980" w:type="dxa"/>
            <w:tcBorders>
              <w:top w:val="nil"/>
              <w:left w:val="nil"/>
              <w:bottom w:val="single" w:sz="4" w:space="0" w:color="auto"/>
              <w:right w:val="single" w:sz="4" w:space="0" w:color="auto"/>
            </w:tcBorders>
            <w:shd w:val="clear" w:color="auto" w:fill="auto"/>
            <w:noWrap/>
            <w:vAlign w:val="bottom"/>
            <w:hideMark/>
          </w:tcPr>
          <w:p w14:paraId="66598302"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13.1</w:t>
            </w:r>
          </w:p>
        </w:tc>
        <w:tc>
          <w:tcPr>
            <w:tcW w:w="980" w:type="dxa"/>
            <w:tcBorders>
              <w:top w:val="nil"/>
              <w:left w:val="nil"/>
              <w:bottom w:val="single" w:sz="4" w:space="0" w:color="auto"/>
              <w:right w:val="single" w:sz="4" w:space="0" w:color="auto"/>
            </w:tcBorders>
            <w:shd w:val="clear" w:color="auto" w:fill="auto"/>
            <w:noWrap/>
            <w:vAlign w:val="bottom"/>
            <w:hideMark/>
          </w:tcPr>
          <w:p w14:paraId="1303CBF4"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1</w:t>
            </w:r>
          </w:p>
        </w:tc>
        <w:tc>
          <w:tcPr>
            <w:tcW w:w="980" w:type="dxa"/>
            <w:tcBorders>
              <w:top w:val="nil"/>
              <w:left w:val="nil"/>
              <w:bottom w:val="single" w:sz="4" w:space="0" w:color="auto"/>
              <w:right w:val="single" w:sz="4" w:space="0" w:color="auto"/>
            </w:tcBorders>
            <w:shd w:val="clear" w:color="auto" w:fill="auto"/>
            <w:noWrap/>
            <w:vAlign w:val="bottom"/>
            <w:hideMark/>
          </w:tcPr>
          <w:p w14:paraId="13B41C85"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5</w:t>
            </w:r>
          </w:p>
        </w:tc>
        <w:tc>
          <w:tcPr>
            <w:tcW w:w="1009" w:type="dxa"/>
            <w:tcBorders>
              <w:top w:val="nil"/>
              <w:left w:val="nil"/>
              <w:bottom w:val="single" w:sz="4" w:space="0" w:color="auto"/>
              <w:right w:val="single" w:sz="4" w:space="0" w:color="auto"/>
            </w:tcBorders>
            <w:shd w:val="clear" w:color="auto" w:fill="auto"/>
            <w:noWrap/>
            <w:vAlign w:val="bottom"/>
            <w:hideMark/>
          </w:tcPr>
          <w:p w14:paraId="7FB6DBBA" w14:textId="77777777" w:rsidR="00CF3834" w:rsidRPr="00CF3834" w:rsidRDefault="00CF3834" w:rsidP="008C5C4A">
            <w:pPr>
              <w:spacing w:after="0" w:line="240" w:lineRule="auto"/>
              <w:jc w:val="both"/>
              <w:rPr>
                <w:rFonts w:ascii="Courier New" w:eastAsia="Times New Roman" w:hAnsi="Courier New" w:cs="Courier New"/>
                <w:color w:val="000000"/>
              </w:rPr>
            </w:pPr>
            <w:r w:rsidRPr="00CF3834">
              <w:rPr>
                <w:rFonts w:ascii="Courier New" w:eastAsia="Times New Roman" w:hAnsi="Courier New" w:cs="Courier New"/>
                <w:color w:val="000000"/>
              </w:rPr>
              <w:t>7</w:t>
            </w:r>
          </w:p>
        </w:tc>
      </w:tr>
    </w:tbl>
    <w:p w14:paraId="216A6724" w14:textId="5C1FCAE1" w:rsidR="00CF3834" w:rsidRDefault="00CF3834" w:rsidP="008C5C4A">
      <w:pPr>
        <w:pStyle w:val="ListParagraph"/>
        <w:spacing w:line="360" w:lineRule="auto"/>
        <w:jc w:val="both"/>
      </w:pPr>
    </w:p>
    <w:p w14:paraId="2A0B3A2A" w14:textId="77777777" w:rsidR="00BF6C4E" w:rsidRDefault="00BF6C4E" w:rsidP="008C5C4A">
      <w:pPr>
        <w:pStyle w:val="ListParagraph"/>
        <w:spacing w:line="360" w:lineRule="auto"/>
        <w:jc w:val="both"/>
      </w:pPr>
    </w:p>
    <w:p w14:paraId="46A6F01E" w14:textId="600BB0D7" w:rsidR="003A5D63" w:rsidRDefault="00BF6C4E" w:rsidP="008C5C4A">
      <w:pPr>
        <w:pStyle w:val="ListParagraph"/>
        <w:numPr>
          <w:ilvl w:val="0"/>
          <w:numId w:val="3"/>
        </w:numPr>
        <w:spacing w:line="360" w:lineRule="auto"/>
        <w:jc w:val="both"/>
      </w:pPr>
      <w:r w:rsidRPr="00BF6C4E">
        <w:rPr>
          <w:b/>
          <w:bCs/>
        </w:rPr>
        <w:lastRenderedPageBreak/>
        <w:t>Dropping rows with missing data:</w:t>
      </w:r>
      <w:r>
        <w:t xml:space="preserve">  Dataset</w:t>
      </w:r>
      <w:r w:rsidR="003A5D63">
        <w:t xml:space="preserve"> </w:t>
      </w:r>
      <w:r>
        <w:t>ha</w:t>
      </w:r>
      <w:r w:rsidR="00280B88">
        <w:t>d</w:t>
      </w:r>
      <w:r w:rsidR="003A5D63">
        <w:t xml:space="preserve"> columns where less than 10% of data is missing. These rows w</w:t>
      </w:r>
      <w:r w:rsidR="00280B88">
        <w:t>ould</w:t>
      </w:r>
      <w:r w:rsidR="003A5D63">
        <w:t xml:space="preserve"> </w:t>
      </w:r>
      <w:r w:rsidR="00280B88">
        <w:t xml:space="preserve">be </w:t>
      </w:r>
      <w:r w:rsidR="003A5D63">
        <w:t>simply dropped as datasets is very large and still</w:t>
      </w:r>
      <w:r w:rsidR="004A1032">
        <w:t>,</w:t>
      </w:r>
      <w:r w:rsidR="003A5D63">
        <w:t xml:space="preserve"> remaining datasets contains enough information to develop </w:t>
      </w:r>
      <w:r w:rsidR="004A1032">
        <w:t xml:space="preserve">a </w:t>
      </w:r>
      <w:r w:rsidR="003A5D63">
        <w:t xml:space="preserve">machine learning algorithm. </w:t>
      </w:r>
    </w:p>
    <w:p w14:paraId="3E442D00" w14:textId="772E31E4" w:rsidR="00CF3834" w:rsidRDefault="00CF3834" w:rsidP="008C5C4A">
      <w:pPr>
        <w:pStyle w:val="ListParagraph"/>
        <w:spacing w:line="360" w:lineRule="auto"/>
        <w:jc w:val="both"/>
      </w:pPr>
      <w:r>
        <w:rPr>
          <w:noProof/>
        </w:rPr>
        <w:drawing>
          <wp:inline distT="0" distB="0" distL="0" distR="0" wp14:anchorId="423CEEF7" wp14:editId="36A84C61">
            <wp:extent cx="5924550" cy="1266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4550" cy="1266825"/>
                    </a:xfrm>
                    <a:prstGeom prst="rect">
                      <a:avLst/>
                    </a:prstGeom>
                  </pic:spPr>
                </pic:pic>
              </a:graphicData>
            </a:graphic>
          </wp:inline>
        </w:drawing>
      </w:r>
    </w:p>
    <w:p w14:paraId="162B37BF" w14:textId="003F9C7D" w:rsidR="00BF6C4E" w:rsidRDefault="00280B88" w:rsidP="00280B88">
      <w:pPr>
        <w:pStyle w:val="Caption"/>
        <w:jc w:val="center"/>
      </w:pPr>
      <w:bookmarkStart w:id="7" w:name="_Toc41831156"/>
      <w:r>
        <w:t xml:space="preserve">Figure </w:t>
      </w:r>
      <w:fldSimple w:instr=" STYLEREF 1 \s ">
        <w:r w:rsidR="0021046A">
          <w:rPr>
            <w:noProof/>
          </w:rPr>
          <w:t>4</w:t>
        </w:r>
      </w:fldSimple>
      <w:r w:rsidR="00C414F6">
        <w:noBreakHyphen/>
      </w:r>
      <w:fldSimple w:instr=" SEQ Figure \* ARABIC \s 1 ">
        <w:r w:rsidR="0021046A">
          <w:rPr>
            <w:noProof/>
          </w:rPr>
          <w:t>2</w:t>
        </w:r>
      </w:fldSimple>
      <w:r>
        <w:t>: Lending Club Loan Data – After Initial Data Cleaning</w:t>
      </w:r>
      <w:bookmarkEnd w:id="7"/>
    </w:p>
    <w:p w14:paraId="7F082B8D" w14:textId="77777777" w:rsidR="00280B88" w:rsidRDefault="00280B88" w:rsidP="008C5C4A">
      <w:pPr>
        <w:pStyle w:val="ListParagraph"/>
        <w:jc w:val="both"/>
      </w:pPr>
    </w:p>
    <w:p w14:paraId="19817326" w14:textId="099FFFA3" w:rsidR="00BF6C4E" w:rsidRPr="008B4CC4" w:rsidRDefault="00BF6C4E" w:rsidP="008C5C4A">
      <w:pPr>
        <w:pStyle w:val="ListParagraph"/>
        <w:numPr>
          <w:ilvl w:val="0"/>
          <w:numId w:val="3"/>
        </w:numPr>
        <w:spacing w:line="360" w:lineRule="auto"/>
        <w:jc w:val="both"/>
        <w:rPr>
          <w:b/>
          <w:bCs/>
        </w:rPr>
      </w:pPr>
      <w:r w:rsidRPr="00BF6C4E">
        <w:rPr>
          <w:b/>
          <w:bCs/>
        </w:rPr>
        <w:t>Dropping columns with unnecessary information</w:t>
      </w:r>
      <w:r>
        <w:rPr>
          <w:b/>
          <w:bCs/>
        </w:rPr>
        <w:t xml:space="preserve">:  </w:t>
      </w:r>
      <w:r w:rsidR="008B4CC4">
        <w:t xml:space="preserve">There </w:t>
      </w:r>
      <w:r w:rsidR="00280B88">
        <w:t>we</w:t>
      </w:r>
      <w:r w:rsidR="008B4CC4">
        <w:t xml:space="preserve">re several columns in datasets, which will not contribute to </w:t>
      </w:r>
      <w:r w:rsidR="004A1032">
        <w:t xml:space="preserve">the </w:t>
      </w:r>
      <w:r w:rsidR="008B4CC4">
        <w:t xml:space="preserve">prediction algorithm. These columns can be dropped in order to reduce </w:t>
      </w:r>
      <w:r w:rsidR="004A1032">
        <w:t xml:space="preserve">the </w:t>
      </w:r>
      <w:r w:rsidR="008B4CC4">
        <w:t xml:space="preserve">size of datasets. These columns can be divided into two categories. </w:t>
      </w:r>
    </w:p>
    <w:p w14:paraId="5381EB6F" w14:textId="77777777" w:rsidR="008B4CC4" w:rsidRPr="008B4CC4" w:rsidRDefault="008B4CC4" w:rsidP="008C5C4A">
      <w:pPr>
        <w:pStyle w:val="ListParagraph"/>
        <w:jc w:val="both"/>
        <w:rPr>
          <w:b/>
          <w:bCs/>
        </w:rPr>
      </w:pPr>
    </w:p>
    <w:p w14:paraId="2B1158A1" w14:textId="5A1EB6CD" w:rsidR="008B4CC4" w:rsidRPr="008B4CC4" w:rsidRDefault="008B4CC4" w:rsidP="008C5C4A">
      <w:pPr>
        <w:pStyle w:val="ListParagraph"/>
        <w:numPr>
          <w:ilvl w:val="2"/>
          <w:numId w:val="3"/>
        </w:numPr>
        <w:spacing w:line="360" w:lineRule="auto"/>
        <w:jc w:val="both"/>
        <w:rPr>
          <w:b/>
          <w:bCs/>
        </w:rPr>
      </w:pPr>
      <w:r>
        <w:t>Non-numeric columns such as payment date, next payment date</w:t>
      </w:r>
      <w:r w:rsidR="004A1032">
        <w:t>,</w:t>
      </w:r>
      <w:r>
        <w:t xml:space="preserve"> etc</w:t>
      </w:r>
      <w:r w:rsidR="00280B88">
        <w:t>.</w:t>
      </w:r>
    </w:p>
    <w:p w14:paraId="76318D8E" w14:textId="2D35BAA7" w:rsidR="008B4CC4" w:rsidRPr="00B56B6C" w:rsidRDefault="008B4CC4" w:rsidP="008C5C4A">
      <w:pPr>
        <w:pStyle w:val="ListParagraph"/>
        <w:numPr>
          <w:ilvl w:val="2"/>
          <w:numId w:val="3"/>
        </w:numPr>
        <w:spacing w:line="360" w:lineRule="auto"/>
        <w:jc w:val="both"/>
        <w:rPr>
          <w:b/>
          <w:bCs/>
        </w:rPr>
      </w:pPr>
      <w:r>
        <w:t xml:space="preserve">Columns where most of the rows contain </w:t>
      </w:r>
      <w:r w:rsidR="004A1032">
        <w:t xml:space="preserve">the </w:t>
      </w:r>
      <w:r>
        <w:t xml:space="preserve">same data. Columns where more than 80% </w:t>
      </w:r>
      <w:r w:rsidR="00AF053E">
        <w:t xml:space="preserve">of data is redundant, it can be dropped. </w:t>
      </w:r>
    </w:p>
    <w:p w14:paraId="2D18EC8D" w14:textId="03501339" w:rsidR="00B56B6C" w:rsidRPr="00B56B6C" w:rsidRDefault="00B56B6C" w:rsidP="008C5C4A">
      <w:pPr>
        <w:spacing w:line="360" w:lineRule="auto"/>
        <w:ind w:left="360"/>
        <w:jc w:val="both"/>
      </w:pPr>
      <w:r>
        <w:t xml:space="preserve"> There </w:t>
      </w:r>
      <w:r w:rsidR="00280B88">
        <w:t>we</w:t>
      </w:r>
      <w:r>
        <w:t xml:space="preserve">re </w:t>
      </w:r>
      <w:r w:rsidR="004A1032">
        <w:t xml:space="preserve">a </w:t>
      </w:r>
      <w:r>
        <w:t>total</w:t>
      </w:r>
      <w:r w:rsidR="004A1032">
        <w:t xml:space="preserve"> of</w:t>
      </w:r>
      <w:r>
        <w:t xml:space="preserve"> 66 columns </w:t>
      </w:r>
      <w:r w:rsidR="004A1032">
        <w:t>that</w:t>
      </w:r>
      <w:r>
        <w:t xml:space="preserve"> have information do</w:t>
      </w:r>
      <w:r w:rsidR="00C75993">
        <w:t>es</w:t>
      </w:r>
      <w:r>
        <w:t xml:space="preserve"> not require</w:t>
      </w:r>
      <w:r w:rsidR="004A1032">
        <w:t xml:space="preserve"> for developing</w:t>
      </w:r>
      <w:r>
        <w:t xml:space="preserve"> </w:t>
      </w:r>
      <w:r w:rsidR="004A1032">
        <w:t xml:space="preserve">the </w:t>
      </w:r>
      <w:r>
        <w:t>machine learning algorithm. Some of the columns have over 99%</w:t>
      </w:r>
      <w:r w:rsidR="004A1032">
        <w:t xml:space="preserve"> of</w:t>
      </w:r>
      <w:r>
        <w:t xml:space="preserve"> rows contain </w:t>
      </w:r>
      <w:r w:rsidR="004A1032">
        <w:t xml:space="preserve">the </w:t>
      </w:r>
      <w:r>
        <w:t>same data. These columns w</w:t>
      </w:r>
      <w:r w:rsidR="00280B88">
        <w:t>ould</w:t>
      </w:r>
      <w:r>
        <w:t xml:space="preserve"> not contribute anything to our prediction algorithm. Several columns contain non-numeric descriptive information. These columns are dropped.</w:t>
      </w:r>
    </w:p>
    <w:p w14:paraId="3811B5AF" w14:textId="31FE1393" w:rsidR="00AF053E" w:rsidRPr="00B56B6C" w:rsidRDefault="00AF053E" w:rsidP="008C5C4A">
      <w:pPr>
        <w:pStyle w:val="ListParagraph"/>
        <w:numPr>
          <w:ilvl w:val="0"/>
          <w:numId w:val="3"/>
        </w:numPr>
        <w:spacing w:line="360" w:lineRule="auto"/>
        <w:jc w:val="both"/>
        <w:rPr>
          <w:b/>
          <w:bCs/>
        </w:rPr>
      </w:pPr>
      <w:r>
        <w:rPr>
          <w:b/>
          <w:bCs/>
        </w:rPr>
        <w:t xml:space="preserve">Eliminating unnecessary strings or words: </w:t>
      </w:r>
      <w:r>
        <w:t xml:space="preserve">Employment length column has keywords like </w:t>
      </w:r>
      <w:r w:rsidRPr="00280B88">
        <w:rPr>
          <w:i/>
          <w:iCs/>
        </w:rPr>
        <w:t>“&lt;1 year</w:t>
      </w:r>
      <w:r w:rsidR="00280B88">
        <w:t>”</w:t>
      </w:r>
      <w:r>
        <w:t xml:space="preserve">, </w:t>
      </w:r>
      <w:r w:rsidRPr="00280B88">
        <w:rPr>
          <w:i/>
          <w:iCs/>
        </w:rPr>
        <w:t>“5 years”</w:t>
      </w:r>
      <w:r>
        <w:t xml:space="preserve">, </w:t>
      </w:r>
      <w:r w:rsidRPr="00280B88">
        <w:rPr>
          <w:i/>
          <w:iCs/>
        </w:rPr>
        <w:t>“10+ years”</w:t>
      </w:r>
      <w:r>
        <w:t xml:space="preserve"> etc. This information can be converted to numeric data by eliminating string </w:t>
      </w:r>
      <w:r w:rsidRPr="00280B88">
        <w:rPr>
          <w:i/>
          <w:iCs/>
        </w:rPr>
        <w:t>“years”</w:t>
      </w:r>
      <w:r>
        <w:t xml:space="preserve">. Also, </w:t>
      </w:r>
      <w:r w:rsidRPr="00280B88">
        <w:rPr>
          <w:i/>
          <w:iCs/>
        </w:rPr>
        <w:t>“&lt;1 year”</w:t>
      </w:r>
      <w:r>
        <w:t xml:space="preserve"> is converted to 0 and </w:t>
      </w:r>
      <w:r w:rsidRPr="00280B88">
        <w:rPr>
          <w:i/>
          <w:iCs/>
        </w:rPr>
        <w:t>“10+ years”</w:t>
      </w:r>
      <w:r>
        <w:t xml:space="preserve"> is converted to 10.</w:t>
      </w:r>
    </w:p>
    <w:p w14:paraId="02DB79ED" w14:textId="77777777" w:rsidR="00B56B6C" w:rsidRPr="00B56B6C" w:rsidRDefault="00B56B6C" w:rsidP="008C5C4A">
      <w:pPr>
        <w:pStyle w:val="ListParagraph"/>
        <w:spacing w:line="360" w:lineRule="auto"/>
        <w:jc w:val="both"/>
        <w:rPr>
          <w:b/>
          <w:bCs/>
        </w:rPr>
      </w:pPr>
    </w:p>
    <w:p w14:paraId="31DC878C" w14:textId="4B680C19" w:rsidR="00B56B6C" w:rsidRPr="00B56B6C" w:rsidRDefault="00B56B6C" w:rsidP="008C5C4A">
      <w:pPr>
        <w:pStyle w:val="ListParagraph"/>
        <w:numPr>
          <w:ilvl w:val="0"/>
          <w:numId w:val="3"/>
        </w:numPr>
        <w:spacing w:line="360" w:lineRule="auto"/>
        <w:jc w:val="both"/>
        <w:rPr>
          <w:b/>
          <w:bCs/>
        </w:rPr>
      </w:pPr>
      <w:r>
        <w:rPr>
          <w:b/>
          <w:bCs/>
        </w:rPr>
        <w:t xml:space="preserve">Creating </w:t>
      </w:r>
      <w:r w:rsidR="004A1032">
        <w:rPr>
          <w:b/>
          <w:bCs/>
        </w:rPr>
        <w:t xml:space="preserve">a </w:t>
      </w:r>
      <w:r>
        <w:rPr>
          <w:b/>
          <w:bCs/>
        </w:rPr>
        <w:t xml:space="preserve">categorical variable: </w:t>
      </w:r>
      <w:r>
        <w:t xml:space="preserve">Three of the columns </w:t>
      </w:r>
      <w:r w:rsidR="004A1032">
        <w:t>are</w:t>
      </w:r>
      <w:r>
        <w:t xml:space="preserve"> converted to Categorical variables. These three columns are “</w:t>
      </w:r>
      <w:r w:rsidRPr="00B56B6C">
        <w:rPr>
          <w:i/>
          <w:iCs/>
        </w:rPr>
        <w:t>max_bal_bc</w:t>
      </w:r>
      <w:r>
        <w:t>”, “</w:t>
      </w:r>
      <w:r w:rsidRPr="00B56B6C">
        <w:rPr>
          <w:i/>
          <w:iCs/>
        </w:rPr>
        <w:t>num_sats</w:t>
      </w:r>
      <w:r>
        <w:t>” and “</w:t>
      </w:r>
      <w:r w:rsidRPr="00B56B6C">
        <w:rPr>
          <w:i/>
          <w:iCs/>
        </w:rPr>
        <w:t>pct_tl_nvr_dlq</w:t>
      </w:r>
      <w:r>
        <w:t xml:space="preserve">”. The three columns contain data into continuous numbers and in order to make meaningful use of it, it is converted to </w:t>
      </w:r>
      <w:r w:rsidR="004A1032">
        <w:t xml:space="preserve">a </w:t>
      </w:r>
      <w:r>
        <w:t>categorical variable using Pandas “</w:t>
      </w:r>
      <w:r w:rsidRPr="00B56B6C">
        <w:rPr>
          <w:i/>
          <w:iCs/>
        </w:rPr>
        <w:t>pandas.cut</w:t>
      </w:r>
      <w:r>
        <w:t xml:space="preserve">” command. </w:t>
      </w:r>
    </w:p>
    <w:p w14:paraId="12AC0C4E" w14:textId="77777777" w:rsidR="00AF053E" w:rsidRPr="00AF053E" w:rsidRDefault="00AF053E" w:rsidP="008C5C4A">
      <w:pPr>
        <w:pStyle w:val="ListParagraph"/>
        <w:spacing w:line="360" w:lineRule="auto"/>
        <w:jc w:val="both"/>
        <w:rPr>
          <w:b/>
          <w:bCs/>
        </w:rPr>
      </w:pPr>
    </w:p>
    <w:p w14:paraId="42E89529" w14:textId="71A4F1EC" w:rsidR="00AF053E" w:rsidRPr="00AD1277" w:rsidRDefault="00AF053E" w:rsidP="008C5C4A">
      <w:pPr>
        <w:pStyle w:val="ListParagraph"/>
        <w:numPr>
          <w:ilvl w:val="0"/>
          <w:numId w:val="3"/>
        </w:numPr>
        <w:spacing w:line="360" w:lineRule="auto"/>
        <w:jc w:val="both"/>
        <w:rPr>
          <w:b/>
          <w:bCs/>
        </w:rPr>
      </w:pPr>
      <w:r>
        <w:rPr>
          <w:b/>
          <w:bCs/>
        </w:rPr>
        <w:t xml:space="preserve">Creating “Loan Status Column”: </w:t>
      </w:r>
      <w:r>
        <w:t xml:space="preserve"> Currently “Loan Status” column has </w:t>
      </w:r>
      <w:r w:rsidR="004A1032">
        <w:t xml:space="preserve">the </w:t>
      </w:r>
      <w:r w:rsidR="00AD1277">
        <w:t>following categories.</w:t>
      </w:r>
    </w:p>
    <w:p w14:paraId="690F1ACC" w14:textId="77777777" w:rsidR="00AD1277" w:rsidRPr="00AD1277" w:rsidRDefault="00AD1277" w:rsidP="008C5C4A">
      <w:pPr>
        <w:pStyle w:val="ListParagraph"/>
        <w:jc w:val="both"/>
        <w:rPr>
          <w:b/>
          <w:bCs/>
        </w:rPr>
      </w:pPr>
    </w:p>
    <w:p w14:paraId="63E87CF8" w14:textId="7B23FE39" w:rsidR="00AD1277" w:rsidRPr="00DD60AF" w:rsidRDefault="00AD1277" w:rsidP="00DD60AF">
      <w:pPr>
        <w:pStyle w:val="ListParagraph"/>
        <w:numPr>
          <w:ilvl w:val="2"/>
          <w:numId w:val="23"/>
        </w:numPr>
        <w:spacing w:line="360" w:lineRule="auto"/>
        <w:jc w:val="both"/>
      </w:pPr>
      <w:r w:rsidRPr="00DD60AF">
        <w:t>Paid off</w:t>
      </w:r>
    </w:p>
    <w:p w14:paraId="2EDCD183" w14:textId="1D269A58" w:rsidR="00AD1277" w:rsidRPr="00DD60AF" w:rsidRDefault="00AD1277" w:rsidP="00DD60AF">
      <w:pPr>
        <w:pStyle w:val="ListParagraph"/>
        <w:numPr>
          <w:ilvl w:val="2"/>
          <w:numId w:val="23"/>
        </w:numPr>
        <w:spacing w:line="360" w:lineRule="auto"/>
        <w:jc w:val="both"/>
      </w:pPr>
      <w:r w:rsidRPr="00DD60AF">
        <w:t>Current</w:t>
      </w:r>
    </w:p>
    <w:p w14:paraId="6CFBD7FD" w14:textId="44D64021" w:rsidR="00AD1277" w:rsidRPr="00DD60AF" w:rsidRDefault="00AD1277" w:rsidP="00DD60AF">
      <w:pPr>
        <w:pStyle w:val="ListParagraph"/>
        <w:numPr>
          <w:ilvl w:val="2"/>
          <w:numId w:val="23"/>
        </w:numPr>
        <w:spacing w:line="360" w:lineRule="auto"/>
        <w:jc w:val="both"/>
      </w:pPr>
      <w:r w:rsidRPr="00DD60AF">
        <w:t>Late by 30 days</w:t>
      </w:r>
    </w:p>
    <w:p w14:paraId="3F3A37C9" w14:textId="7890E935" w:rsidR="00AD1277" w:rsidRPr="00DD60AF" w:rsidRDefault="00AD1277" w:rsidP="00DD60AF">
      <w:pPr>
        <w:pStyle w:val="ListParagraph"/>
        <w:numPr>
          <w:ilvl w:val="2"/>
          <w:numId w:val="23"/>
        </w:numPr>
        <w:spacing w:line="360" w:lineRule="auto"/>
        <w:jc w:val="both"/>
      </w:pPr>
      <w:r w:rsidRPr="00DD60AF">
        <w:t>Late by 120 days</w:t>
      </w:r>
    </w:p>
    <w:p w14:paraId="6A4F988D" w14:textId="5FE1D894" w:rsidR="00AD1277" w:rsidRPr="00DD60AF" w:rsidRDefault="00AD1277" w:rsidP="00DD60AF">
      <w:pPr>
        <w:pStyle w:val="ListParagraph"/>
        <w:numPr>
          <w:ilvl w:val="2"/>
          <w:numId w:val="23"/>
        </w:numPr>
        <w:spacing w:line="360" w:lineRule="auto"/>
        <w:jc w:val="both"/>
      </w:pPr>
      <w:r w:rsidRPr="00DD60AF">
        <w:t xml:space="preserve">In </w:t>
      </w:r>
      <w:r w:rsidR="004A1032">
        <w:t xml:space="preserve">the </w:t>
      </w:r>
      <w:r w:rsidRPr="00DD60AF">
        <w:t>Grace period</w:t>
      </w:r>
    </w:p>
    <w:p w14:paraId="4C2AD7D4" w14:textId="6BF6B770" w:rsidR="00AD1277" w:rsidRPr="00DD60AF" w:rsidRDefault="00AD1277" w:rsidP="00DD60AF">
      <w:pPr>
        <w:pStyle w:val="ListParagraph"/>
        <w:numPr>
          <w:ilvl w:val="2"/>
          <w:numId w:val="23"/>
        </w:numPr>
        <w:spacing w:line="360" w:lineRule="auto"/>
        <w:jc w:val="both"/>
      </w:pPr>
      <w:r w:rsidRPr="00DD60AF">
        <w:t>Default</w:t>
      </w:r>
    </w:p>
    <w:p w14:paraId="64215213" w14:textId="2BB7EBE4" w:rsidR="00AD1277" w:rsidRDefault="00AD1277" w:rsidP="008C5C4A">
      <w:pPr>
        <w:spacing w:line="360" w:lineRule="auto"/>
        <w:ind w:left="720"/>
        <w:jc w:val="both"/>
      </w:pPr>
      <w:r>
        <w:t>For all loan status from no.3 to no.6 can be consider</w:t>
      </w:r>
      <w:r w:rsidR="006733CC">
        <w:t>ed</w:t>
      </w:r>
      <w:r>
        <w:t xml:space="preserve"> as “Bad Loan” as there is no guaranteed chance loan can be paid off fully. Loans </w:t>
      </w:r>
      <w:r w:rsidR="004A1032">
        <w:t>that</w:t>
      </w:r>
      <w:r>
        <w:t xml:space="preserve"> are completely paid off are considered as “Good Loan”. For Loan Status “Current”, we are not sure if </w:t>
      </w:r>
      <w:r w:rsidR="004A1032">
        <w:t xml:space="preserve">the </w:t>
      </w:r>
      <w:r>
        <w:t xml:space="preserve">loan will be completely paid </w:t>
      </w:r>
      <w:r w:rsidR="007E071F">
        <w:t>off</w:t>
      </w:r>
      <w:r>
        <w:t xml:space="preserve"> or go to </w:t>
      </w:r>
      <w:r w:rsidR="004A1032">
        <w:t xml:space="preserve">the </w:t>
      </w:r>
      <w:r>
        <w:t xml:space="preserve">grace period. </w:t>
      </w:r>
      <w:r w:rsidR="009D1EF1">
        <w:t>So,</w:t>
      </w:r>
      <w:r>
        <w:t xml:space="preserve"> we will </w:t>
      </w:r>
      <w:r w:rsidR="007E071F">
        <w:t>be considered</w:t>
      </w:r>
      <w:r>
        <w:t xml:space="preserve"> that loan status as “Unknown”. These unknown categories will form as test dataset. Refer </w:t>
      </w:r>
      <w:r w:rsidR="004A1032">
        <w:t xml:space="preserve">to </w:t>
      </w:r>
      <w:r w:rsidR="00DD60AF">
        <w:t xml:space="preserve">section </w:t>
      </w:r>
      <w:r w:rsidR="00DD60AF">
        <w:fldChar w:fldCharType="begin"/>
      </w:r>
      <w:r w:rsidR="00DD60AF">
        <w:instrText xml:space="preserve"> REF _Ref37763719 \r \h </w:instrText>
      </w:r>
      <w:r w:rsidR="00DD60AF">
        <w:fldChar w:fldCharType="separate"/>
      </w:r>
      <w:r w:rsidR="0021046A">
        <w:t>6</w:t>
      </w:r>
      <w:r w:rsidR="00DD60AF">
        <w:fldChar w:fldCharType="end"/>
      </w:r>
      <w:r>
        <w:t xml:space="preserve"> for more details. </w:t>
      </w:r>
    </w:p>
    <w:p w14:paraId="60997BC6" w14:textId="7B2E360A" w:rsidR="009D1EF1" w:rsidRDefault="009D1EF1" w:rsidP="008C5C4A">
      <w:pPr>
        <w:spacing w:line="360" w:lineRule="auto"/>
        <w:jc w:val="both"/>
      </w:pPr>
    </w:p>
    <w:p w14:paraId="36DC190A" w14:textId="5929C2ED" w:rsidR="009348C9" w:rsidRDefault="004A1032" w:rsidP="008C5C4A">
      <w:pPr>
        <w:spacing w:line="360" w:lineRule="auto"/>
        <w:jc w:val="both"/>
      </w:pPr>
      <w:r>
        <w:t>The r</w:t>
      </w:r>
      <w:r w:rsidR="00CE41AA">
        <w:t>esult</w:t>
      </w:r>
      <w:r w:rsidR="001431CC">
        <w:t>s</w:t>
      </w:r>
      <w:r w:rsidR="009D1EF1">
        <w:t xml:space="preserve"> of </w:t>
      </w:r>
      <w:r>
        <w:t xml:space="preserve">the </w:t>
      </w:r>
      <w:r w:rsidR="001431CC">
        <w:t>“dataframe“</w:t>
      </w:r>
      <w:r>
        <w:t>are</w:t>
      </w:r>
      <w:r w:rsidR="009D1EF1">
        <w:t xml:space="preserve"> saved in </w:t>
      </w:r>
      <w:r>
        <w:t xml:space="preserve">the </w:t>
      </w:r>
      <w:r w:rsidR="009D1EF1">
        <w:t xml:space="preserve">‘CSV’ format to use it for </w:t>
      </w:r>
      <w:r>
        <w:t xml:space="preserve">the </w:t>
      </w:r>
      <w:r w:rsidR="009D1EF1">
        <w:t xml:space="preserve">next section. </w:t>
      </w:r>
      <w:r>
        <w:t>The n</w:t>
      </w:r>
      <w:r w:rsidR="009D1EF1">
        <w:t xml:space="preserve">ext section will include exploratory data visualization to get graphical information from data. </w:t>
      </w:r>
    </w:p>
    <w:p w14:paraId="72368DCC" w14:textId="77777777" w:rsidR="009348C9" w:rsidRDefault="009348C9">
      <w:r>
        <w:br w:type="page"/>
      </w:r>
    </w:p>
    <w:p w14:paraId="60FC241E" w14:textId="487EE9D1" w:rsidR="000201C0" w:rsidRDefault="000201C0" w:rsidP="008C5C4A">
      <w:pPr>
        <w:pStyle w:val="Heading1"/>
        <w:jc w:val="both"/>
      </w:pPr>
      <w:bookmarkStart w:id="8" w:name="_Toc41831146"/>
      <w:r>
        <w:lastRenderedPageBreak/>
        <w:t>EXPLORATORY DATA ANALYSIS</w:t>
      </w:r>
      <w:bookmarkEnd w:id="8"/>
    </w:p>
    <w:p w14:paraId="11FB07AA" w14:textId="0A89BF9F" w:rsidR="000201C0" w:rsidRDefault="004A1032" w:rsidP="008C5C4A">
      <w:pPr>
        <w:jc w:val="both"/>
      </w:pPr>
      <w:r>
        <w:t>A c</w:t>
      </w:r>
      <w:r w:rsidR="000201C0">
        <w:t>lean dataframe is used to perform exploratory data analysis. Th</w:t>
      </w:r>
      <w:r w:rsidR="006733CC">
        <w:t>is</w:t>
      </w:r>
      <w:r w:rsidR="000201C0">
        <w:t xml:space="preserve"> analysis gives </w:t>
      </w:r>
      <w:r>
        <w:t xml:space="preserve">an </w:t>
      </w:r>
      <w:r w:rsidR="000201C0">
        <w:t xml:space="preserve">idea regarding </w:t>
      </w:r>
      <w:r>
        <w:t xml:space="preserve">the </w:t>
      </w:r>
      <w:r w:rsidR="000201C0">
        <w:t>relation</w:t>
      </w:r>
      <w:r>
        <w:t>ship</w:t>
      </w:r>
      <w:r w:rsidR="000201C0">
        <w:t xml:space="preserve"> between each parameter </w:t>
      </w:r>
      <w:r w:rsidR="006733CC">
        <w:t>and</w:t>
      </w:r>
      <w:r w:rsidR="000201C0">
        <w:t xml:space="preserve"> </w:t>
      </w:r>
      <w:r>
        <w:t xml:space="preserve">the </w:t>
      </w:r>
      <w:r w:rsidR="000201C0">
        <w:t>overall distribution of data.</w:t>
      </w:r>
    </w:p>
    <w:p w14:paraId="27739418" w14:textId="7393DCC7" w:rsidR="000201C0" w:rsidRDefault="000201C0" w:rsidP="008C5C4A">
      <w:pPr>
        <w:jc w:val="both"/>
      </w:pPr>
      <w:r>
        <w:t xml:space="preserve">Parameters are analyzed based on loan status which </w:t>
      </w:r>
      <w:r w:rsidR="004A1032">
        <w:t>is</w:t>
      </w:r>
      <w:r>
        <w:t xml:space="preserve"> ‘good loan’ and ‘bad loan’. </w:t>
      </w:r>
    </w:p>
    <w:p w14:paraId="72ECC937" w14:textId="77777777" w:rsidR="008F3A9B" w:rsidRDefault="000201C0" w:rsidP="006733CC">
      <w:pPr>
        <w:keepNext/>
        <w:jc w:val="center"/>
      </w:pPr>
      <w:r>
        <w:rPr>
          <w:noProof/>
        </w:rPr>
        <w:drawing>
          <wp:inline distT="0" distB="0" distL="0" distR="0" wp14:anchorId="2CB909FE" wp14:editId="1BB7B9D1">
            <wp:extent cx="5413248" cy="27066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3248" cy="2706624"/>
                    </a:xfrm>
                    <a:prstGeom prst="rect">
                      <a:avLst/>
                    </a:prstGeom>
                    <a:noFill/>
                    <a:ln>
                      <a:noFill/>
                    </a:ln>
                  </pic:spPr>
                </pic:pic>
              </a:graphicData>
            </a:graphic>
          </wp:inline>
        </w:drawing>
      </w:r>
    </w:p>
    <w:p w14:paraId="49AB357B" w14:textId="6ECBE629" w:rsidR="008F3A9B" w:rsidRPr="008F3A9B" w:rsidRDefault="008F3A9B" w:rsidP="006733CC">
      <w:pPr>
        <w:pStyle w:val="Caption"/>
        <w:jc w:val="center"/>
      </w:pPr>
      <w:bookmarkStart w:id="9" w:name="_Ref37619043"/>
      <w:bookmarkStart w:id="10" w:name="_Toc41831157"/>
      <w:r w:rsidRPr="008F3A9B">
        <w:t xml:space="preserve">Figure </w:t>
      </w:r>
      <w:fldSimple w:instr=" STYLEREF 1 \s ">
        <w:r w:rsidR="0021046A">
          <w:rPr>
            <w:noProof/>
          </w:rPr>
          <w:t>5</w:t>
        </w:r>
      </w:fldSimple>
      <w:r w:rsidR="00C414F6">
        <w:noBreakHyphen/>
      </w:r>
      <w:fldSimple w:instr=" SEQ Figure \* ARABIC \s 1 ">
        <w:r w:rsidR="0021046A">
          <w:rPr>
            <w:noProof/>
          </w:rPr>
          <w:t>1</w:t>
        </w:r>
      </w:fldSimple>
      <w:bookmarkEnd w:id="9"/>
      <w:r>
        <w:t>: Interest rate distribution for different loan grades and loan terms</w:t>
      </w:r>
      <w:bookmarkEnd w:id="10"/>
    </w:p>
    <w:p w14:paraId="16BB0F49" w14:textId="2C0C85FE" w:rsidR="000201C0" w:rsidRDefault="008F3A9B" w:rsidP="008C5C4A">
      <w:pPr>
        <w:jc w:val="both"/>
      </w:pPr>
      <w:r>
        <w:t xml:space="preserve">As shown in </w:t>
      </w:r>
      <w:r>
        <w:fldChar w:fldCharType="begin"/>
      </w:r>
      <w:r>
        <w:instrText xml:space="preserve"> REF _Ref37619043 \h </w:instrText>
      </w:r>
      <w:r w:rsidR="008C5C4A">
        <w:instrText xml:space="preserve"> \* MERGEFORMAT </w:instrText>
      </w:r>
      <w:r>
        <w:fldChar w:fldCharType="separate"/>
      </w:r>
      <w:r w:rsidR="0021046A" w:rsidRPr="008F3A9B">
        <w:t xml:space="preserve">Figure </w:t>
      </w:r>
      <w:r w:rsidR="0021046A">
        <w:rPr>
          <w:noProof/>
        </w:rPr>
        <w:t>5</w:t>
      </w:r>
      <w:r w:rsidR="0021046A">
        <w:rPr>
          <w:noProof/>
        </w:rPr>
        <w:noBreakHyphen/>
        <w:t>1</w:t>
      </w:r>
      <w:r>
        <w:fldChar w:fldCharType="end"/>
      </w:r>
      <w:r>
        <w:t xml:space="preserve">, </w:t>
      </w:r>
      <w:r w:rsidR="004A1032">
        <w:t xml:space="preserve">the </w:t>
      </w:r>
      <w:r>
        <w:t xml:space="preserve">interest rate is increasing as loan grade </w:t>
      </w:r>
      <w:r w:rsidR="006733CC">
        <w:t>changes</w:t>
      </w:r>
      <w:r w:rsidR="00216ABF">
        <w:t xml:space="preserve"> from Grade A to Grade G. There are very few outliers and those can be ignored. Also, for </w:t>
      </w:r>
      <w:r w:rsidR="004A1032">
        <w:t xml:space="preserve">the </w:t>
      </w:r>
      <w:r w:rsidR="00216ABF">
        <w:t xml:space="preserve">same loan grade, there is </w:t>
      </w:r>
      <w:r w:rsidR="004A1032">
        <w:t xml:space="preserve">a </w:t>
      </w:r>
      <w:r w:rsidR="00216ABF">
        <w:t>slightly higher interest rate for 36 months terms as compared to 60 months terms. This indicates interest rate</w:t>
      </w:r>
      <w:r w:rsidR="004A1032">
        <w:t>s</w:t>
      </w:r>
      <w:r w:rsidR="00216ABF">
        <w:t xml:space="preserve"> </w:t>
      </w:r>
      <w:r w:rsidR="004A1032">
        <w:t>are</w:t>
      </w:r>
      <w:r w:rsidR="00216ABF">
        <w:t xml:space="preserve"> higher for </w:t>
      </w:r>
      <w:r w:rsidR="004A1032">
        <w:t xml:space="preserve">the </w:t>
      </w:r>
      <w:r w:rsidR="00216ABF">
        <w:t>shorter loan term.</w:t>
      </w:r>
      <w:r w:rsidR="006733CC">
        <w:t xml:space="preserve"> Further</w:t>
      </w:r>
      <w:r w:rsidR="004A1032">
        <w:t>,</w:t>
      </w:r>
      <w:r w:rsidR="006733CC">
        <w:t xml:space="preserve"> in Section </w:t>
      </w:r>
      <w:r w:rsidR="006733CC">
        <w:fldChar w:fldCharType="begin"/>
      </w:r>
      <w:r w:rsidR="006733CC">
        <w:instrText xml:space="preserve"> REF _Ref37767729 \r \h </w:instrText>
      </w:r>
      <w:r w:rsidR="006733CC">
        <w:fldChar w:fldCharType="separate"/>
      </w:r>
      <w:r w:rsidR="0021046A">
        <w:t>7.1</w:t>
      </w:r>
      <w:r w:rsidR="006733CC">
        <w:fldChar w:fldCharType="end"/>
      </w:r>
      <w:r w:rsidR="006733CC">
        <w:t xml:space="preserve">, a statistical hypothesis test is performed to analyze </w:t>
      </w:r>
      <w:r w:rsidR="006F3D87">
        <w:t xml:space="preserve">interest rate distribution over loan grades. </w:t>
      </w:r>
    </w:p>
    <w:p w14:paraId="4CC67F33" w14:textId="31B53149" w:rsidR="006F3D87" w:rsidRDefault="006F3D87" w:rsidP="006F3D87">
      <w:pPr>
        <w:jc w:val="both"/>
      </w:pPr>
      <w:r>
        <w:t xml:space="preserve">As shown in Figure 5 2, a pie chart indicates overall 21.5% </w:t>
      </w:r>
      <w:r w:rsidR="004A1032">
        <w:t xml:space="preserve">of </w:t>
      </w:r>
      <w:r>
        <w:t>loans are ‘Bad Loans’. It is important to mention that, this pie chart deliberately excludes loans with loan status as ‘Current’. Since outcome</w:t>
      </w:r>
      <w:r w:rsidR="004A1032">
        <w:t>s</w:t>
      </w:r>
      <w:r>
        <w:t xml:space="preserve"> of these loans are unknown, it is not included in exploratory data analysis.</w:t>
      </w:r>
    </w:p>
    <w:p w14:paraId="565F4332" w14:textId="55755EAD" w:rsidR="00216ABF" w:rsidRDefault="006F3D87" w:rsidP="006F3D87">
      <w:pPr>
        <w:jc w:val="both"/>
      </w:pPr>
      <w:r>
        <w:t>Also as shown in Figure 5 2, there is consistency between proportion</w:t>
      </w:r>
      <w:r w:rsidR="004A1032">
        <w:t>s</w:t>
      </w:r>
      <w:r>
        <w:t xml:space="preserve"> of “Good Loans” and “Bad Loans” over </w:t>
      </w:r>
      <w:r w:rsidR="004A1032">
        <w:t xml:space="preserve">the </w:t>
      </w:r>
      <w:r>
        <w:t xml:space="preserve">number of years. In </w:t>
      </w:r>
      <w:r w:rsidR="004A1032">
        <w:t xml:space="preserve">a </w:t>
      </w:r>
      <w:r>
        <w:t>particular year, where number</w:t>
      </w:r>
      <w:r w:rsidR="004A1032">
        <w:t>s</w:t>
      </w:r>
      <w:r>
        <w:t xml:space="preserve"> of “Good Loans” increase, also </w:t>
      </w:r>
      <w:r w:rsidR="004A1032">
        <w:t xml:space="preserve">the </w:t>
      </w:r>
      <w:r>
        <w:t>number</w:t>
      </w:r>
      <w:r w:rsidR="004A1032">
        <w:t>s</w:t>
      </w:r>
      <w:r>
        <w:t xml:space="preserve"> of “Bad Loans” increases.  </w:t>
      </w:r>
    </w:p>
    <w:p w14:paraId="3005DECB" w14:textId="1755A0B9" w:rsidR="006F3D87" w:rsidRDefault="006F3D87" w:rsidP="006F3D87">
      <w:pPr>
        <w:jc w:val="both"/>
      </w:pPr>
      <w:r>
        <w:t xml:space="preserve">Also as shown in </w:t>
      </w:r>
      <w:r>
        <w:fldChar w:fldCharType="begin"/>
      </w:r>
      <w:r>
        <w:instrText xml:space="preserve"> REF _Ref37768573 \h </w:instrText>
      </w:r>
      <w:r>
        <w:fldChar w:fldCharType="separate"/>
      </w:r>
      <w:r w:rsidR="0021046A" w:rsidRPr="008F3A9B">
        <w:t xml:space="preserve">Figure </w:t>
      </w:r>
      <w:r w:rsidR="0021046A">
        <w:rPr>
          <w:noProof/>
        </w:rPr>
        <w:t>5</w:t>
      </w:r>
      <w:r w:rsidR="0021046A">
        <w:noBreakHyphen/>
      </w:r>
      <w:r w:rsidR="0021046A">
        <w:rPr>
          <w:noProof/>
        </w:rPr>
        <w:t>3</w:t>
      </w:r>
      <w:r>
        <w:fldChar w:fldCharType="end"/>
      </w:r>
      <w:r>
        <w:t xml:space="preserve">, Distribution of Loan amount and Funded Amount is presented. By looking at </w:t>
      </w:r>
      <w:r w:rsidR="004A1032">
        <w:t xml:space="preserve">the </w:t>
      </w:r>
      <w:r>
        <w:t xml:space="preserve">chart, </w:t>
      </w:r>
      <w:r w:rsidR="004A1032">
        <w:t xml:space="preserve">the </w:t>
      </w:r>
      <w:r>
        <w:t xml:space="preserve">distribution of </w:t>
      </w:r>
      <w:r w:rsidR="004A1032">
        <w:t>l</w:t>
      </w:r>
      <w:r>
        <w:t>oan amount</w:t>
      </w:r>
      <w:r w:rsidR="004A1032">
        <w:t>s</w:t>
      </w:r>
      <w:r>
        <w:t xml:space="preserve"> looks normally distributed with </w:t>
      </w:r>
      <w:r w:rsidR="004A1032">
        <w:t xml:space="preserve">the </w:t>
      </w:r>
      <w:r>
        <w:t>right</w:t>
      </w:r>
      <w:r w:rsidR="004A1032">
        <w:t>-</w:t>
      </w:r>
      <w:r>
        <w:t xml:space="preserve">skewed tail. </w:t>
      </w:r>
      <w:r w:rsidR="004A1032">
        <w:t>The m</w:t>
      </w:r>
      <w:r>
        <w:t>ajority of Loans are ranging from $5000 to $15000.</w:t>
      </w:r>
    </w:p>
    <w:p w14:paraId="6E3FC4B7" w14:textId="40EEC5FC" w:rsidR="006F3D87" w:rsidRDefault="004A1032" w:rsidP="004A1032">
      <w:pPr>
        <w:tabs>
          <w:tab w:val="left" w:pos="3381"/>
        </w:tabs>
        <w:jc w:val="both"/>
      </w:pPr>
      <w:r>
        <w:tab/>
      </w:r>
    </w:p>
    <w:p w14:paraId="1BB78906" w14:textId="777275D4" w:rsidR="00216ABF" w:rsidRPr="008F3A9B" w:rsidRDefault="00216ABF" w:rsidP="006F3D87">
      <w:pPr>
        <w:jc w:val="center"/>
      </w:pPr>
      <w:r>
        <w:rPr>
          <w:noProof/>
        </w:rPr>
        <w:lastRenderedPageBreak/>
        <w:drawing>
          <wp:inline distT="0" distB="0" distL="0" distR="0" wp14:anchorId="21275F42" wp14:editId="5C29C427">
            <wp:extent cx="4564049" cy="3174624"/>
            <wp:effectExtent l="0" t="0" r="825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9245" cy="3185194"/>
                    </a:xfrm>
                    <a:prstGeom prst="rect">
                      <a:avLst/>
                    </a:prstGeom>
                    <a:noFill/>
                    <a:ln>
                      <a:noFill/>
                    </a:ln>
                  </pic:spPr>
                </pic:pic>
              </a:graphicData>
            </a:graphic>
          </wp:inline>
        </w:drawing>
      </w:r>
    </w:p>
    <w:p w14:paraId="1ED7130B" w14:textId="27491FA6" w:rsidR="00216ABF" w:rsidRPr="008F3A9B" w:rsidRDefault="00216ABF" w:rsidP="001431CC">
      <w:pPr>
        <w:pStyle w:val="Caption"/>
        <w:jc w:val="center"/>
      </w:pPr>
      <w:bookmarkStart w:id="11" w:name="_Ref37619504"/>
      <w:bookmarkStart w:id="12" w:name="_Toc41831158"/>
      <w:r w:rsidRPr="008F3A9B">
        <w:t xml:space="preserve">Figure </w:t>
      </w:r>
      <w:fldSimple w:instr=" STYLEREF 1 \s ">
        <w:r w:rsidR="0021046A">
          <w:rPr>
            <w:noProof/>
          </w:rPr>
          <w:t>5</w:t>
        </w:r>
      </w:fldSimple>
      <w:r w:rsidR="00C414F6">
        <w:noBreakHyphen/>
      </w:r>
      <w:fldSimple w:instr=" SEQ Figure \* ARABIC \s 1 ">
        <w:r w:rsidR="0021046A">
          <w:rPr>
            <w:noProof/>
          </w:rPr>
          <w:t>2</w:t>
        </w:r>
      </w:fldSimple>
      <w:bookmarkEnd w:id="11"/>
      <w:r>
        <w:t>: Proportion of ‘Good Loans’ vs ‘Bad Loans’ – Overall and By years</w:t>
      </w:r>
      <w:bookmarkEnd w:id="12"/>
    </w:p>
    <w:p w14:paraId="2ADA35C3" w14:textId="4D84ECC5" w:rsidR="00CD0052" w:rsidRDefault="00CD0052" w:rsidP="006F3D87">
      <w:pPr>
        <w:tabs>
          <w:tab w:val="left" w:pos="3406"/>
        </w:tabs>
        <w:spacing w:line="360" w:lineRule="auto"/>
        <w:jc w:val="center"/>
      </w:pPr>
      <w:r>
        <w:rPr>
          <w:noProof/>
        </w:rPr>
        <w:drawing>
          <wp:inline distT="0" distB="0" distL="0" distR="0" wp14:anchorId="330101B8" wp14:editId="7A4BEB0B">
            <wp:extent cx="5621572" cy="37345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8727" cy="3739255"/>
                    </a:xfrm>
                    <a:prstGeom prst="rect">
                      <a:avLst/>
                    </a:prstGeom>
                    <a:noFill/>
                    <a:ln>
                      <a:noFill/>
                    </a:ln>
                  </pic:spPr>
                </pic:pic>
              </a:graphicData>
            </a:graphic>
          </wp:inline>
        </w:drawing>
      </w:r>
    </w:p>
    <w:p w14:paraId="0889214E" w14:textId="16B86199" w:rsidR="00CD0052" w:rsidRDefault="00CD0052" w:rsidP="001431CC">
      <w:pPr>
        <w:pStyle w:val="Caption"/>
        <w:jc w:val="center"/>
      </w:pPr>
      <w:bookmarkStart w:id="13" w:name="_Ref37768573"/>
      <w:bookmarkStart w:id="14" w:name="_Toc41831159"/>
      <w:r w:rsidRPr="008F3A9B">
        <w:t xml:space="preserve">Figure </w:t>
      </w:r>
      <w:fldSimple w:instr=" STYLEREF 1 \s ">
        <w:r w:rsidR="0021046A">
          <w:rPr>
            <w:noProof/>
          </w:rPr>
          <w:t>5</w:t>
        </w:r>
      </w:fldSimple>
      <w:r w:rsidR="00C414F6">
        <w:noBreakHyphen/>
      </w:r>
      <w:fldSimple w:instr=" SEQ Figure \* ARABIC \s 1 ">
        <w:r w:rsidR="0021046A">
          <w:rPr>
            <w:noProof/>
          </w:rPr>
          <w:t>3</w:t>
        </w:r>
      </w:fldSimple>
      <w:bookmarkEnd w:id="13"/>
      <w:r>
        <w:t>: Loan Amount and Funded Amount distribution</w:t>
      </w:r>
      <w:bookmarkEnd w:id="14"/>
    </w:p>
    <w:p w14:paraId="7E50DE05" w14:textId="7F625156" w:rsidR="00CD0052" w:rsidRDefault="00CD0052" w:rsidP="008C5C4A">
      <w:pPr>
        <w:jc w:val="both"/>
      </w:pPr>
    </w:p>
    <w:p w14:paraId="79D74341" w14:textId="6431CB6A" w:rsidR="00CD0052" w:rsidRPr="00CD0052" w:rsidRDefault="00CD0052" w:rsidP="008C5C4A">
      <w:pPr>
        <w:jc w:val="both"/>
      </w:pPr>
      <w:r>
        <w:rPr>
          <w:noProof/>
        </w:rPr>
        <w:lastRenderedPageBreak/>
        <w:drawing>
          <wp:inline distT="0" distB="0" distL="0" distR="0" wp14:anchorId="6E21155A" wp14:editId="0ED9FFF0">
            <wp:extent cx="5943600" cy="2745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45740"/>
                    </a:xfrm>
                    <a:prstGeom prst="rect">
                      <a:avLst/>
                    </a:prstGeom>
                    <a:noFill/>
                    <a:ln>
                      <a:noFill/>
                    </a:ln>
                  </pic:spPr>
                </pic:pic>
              </a:graphicData>
            </a:graphic>
          </wp:inline>
        </w:drawing>
      </w:r>
    </w:p>
    <w:p w14:paraId="163FD62A" w14:textId="7C7AA523" w:rsidR="00CD0052" w:rsidRDefault="00CD0052" w:rsidP="001431CC">
      <w:pPr>
        <w:pStyle w:val="Caption"/>
        <w:jc w:val="center"/>
      </w:pPr>
      <w:bookmarkStart w:id="15" w:name="_Toc41831160"/>
      <w:r w:rsidRPr="008F3A9B">
        <w:t xml:space="preserve">Figure </w:t>
      </w:r>
      <w:fldSimple w:instr=" STYLEREF 1 \s ">
        <w:r w:rsidR="0021046A">
          <w:rPr>
            <w:noProof/>
          </w:rPr>
          <w:t>5</w:t>
        </w:r>
      </w:fldSimple>
      <w:r w:rsidR="00C414F6">
        <w:noBreakHyphen/>
      </w:r>
      <w:fldSimple w:instr=" SEQ Figure \* ARABIC \s 1 ">
        <w:r w:rsidR="0021046A">
          <w:rPr>
            <w:noProof/>
          </w:rPr>
          <w:t>4</w:t>
        </w:r>
      </w:fldSimple>
      <w:r>
        <w:t>: Loan Installment distribution range</w:t>
      </w:r>
      <w:bookmarkEnd w:id="15"/>
    </w:p>
    <w:p w14:paraId="249DF9A6" w14:textId="44042394" w:rsidR="007E01E8" w:rsidRDefault="00CD0052" w:rsidP="008C5C4A">
      <w:pPr>
        <w:spacing w:line="360" w:lineRule="auto"/>
        <w:jc w:val="both"/>
      </w:pPr>
      <w:r>
        <w:t xml:space="preserve">Loan Installment distribution range follows </w:t>
      </w:r>
      <w:r w:rsidR="004A1032">
        <w:t xml:space="preserve">the </w:t>
      </w:r>
      <w:r>
        <w:t xml:space="preserve">normal distribution curve with </w:t>
      </w:r>
      <w:r w:rsidR="004A1032">
        <w:t xml:space="preserve">the </w:t>
      </w:r>
      <w:r>
        <w:t xml:space="preserve">right tail </w:t>
      </w:r>
      <w:r w:rsidR="007E01E8">
        <w:t>skewed</w:t>
      </w:r>
      <w:r>
        <w:t xml:space="preserve">. It is obvious that </w:t>
      </w:r>
      <w:r w:rsidR="004A1032">
        <w:t xml:space="preserve">the </w:t>
      </w:r>
      <w:r>
        <w:t xml:space="preserve">majority of installment ranges between $250 to $750 with very few </w:t>
      </w:r>
      <w:r w:rsidR="007E01E8">
        <w:t>installments</w:t>
      </w:r>
      <w:r>
        <w:t xml:space="preserve"> are above $1000.</w:t>
      </w:r>
    </w:p>
    <w:p w14:paraId="377A448C" w14:textId="23BAE3AA" w:rsidR="007E01E8" w:rsidRDefault="007E01E8" w:rsidP="00EB154A">
      <w:pPr>
        <w:spacing w:line="360" w:lineRule="auto"/>
        <w:jc w:val="center"/>
      </w:pPr>
      <w:r>
        <w:rPr>
          <w:noProof/>
        </w:rPr>
        <w:drawing>
          <wp:inline distT="0" distB="0" distL="0" distR="0" wp14:anchorId="1E55CECA" wp14:editId="1F86AF80">
            <wp:extent cx="5943600" cy="3948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48430"/>
                    </a:xfrm>
                    <a:prstGeom prst="rect">
                      <a:avLst/>
                    </a:prstGeom>
                    <a:noFill/>
                    <a:ln>
                      <a:noFill/>
                    </a:ln>
                  </pic:spPr>
                </pic:pic>
              </a:graphicData>
            </a:graphic>
          </wp:inline>
        </w:drawing>
      </w:r>
    </w:p>
    <w:p w14:paraId="53BCB2B2" w14:textId="5CD99155" w:rsidR="007E01E8" w:rsidRDefault="007E01E8" w:rsidP="00EB154A">
      <w:pPr>
        <w:pStyle w:val="Caption"/>
        <w:jc w:val="center"/>
      </w:pPr>
      <w:bookmarkStart w:id="16" w:name="_Toc41831161"/>
      <w:r w:rsidRPr="008F3A9B">
        <w:t xml:space="preserve">Figure </w:t>
      </w:r>
      <w:fldSimple w:instr=" STYLEREF 1 \s ">
        <w:r w:rsidR="0021046A">
          <w:rPr>
            <w:noProof/>
          </w:rPr>
          <w:t>5</w:t>
        </w:r>
      </w:fldSimple>
      <w:r w:rsidR="00C414F6">
        <w:noBreakHyphen/>
      </w:r>
      <w:fldSimple w:instr=" SEQ Figure \* ARABIC \s 1 ">
        <w:r w:rsidR="0021046A">
          <w:rPr>
            <w:noProof/>
          </w:rPr>
          <w:t>5</w:t>
        </w:r>
      </w:fldSimple>
      <w:r>
        <w:t xml:space="preserve">: Total Number of Loans and Total Amount of Loans (in Billions) over </w:t>
      </w:r>
      <w:r w:rsidR="0048242A">
        <w:t xml:space="preserve">the </w:t>
      </w:r>
      <w:r>
        <w:t>years.</w:t>
      </w:r>
      <w:bookmarkEnd w:id="16"/>
    </w:p>
    <w:p w14:paraId="62B9FDCF" w14:textId="010FB8AA" w:rsidR="0002236F" w:rsidRDefault="00203874" w:rsidP="008C5C4A">
      <w:pPr>
        <w:jc w:val="both"/>
      </w:pPr>
      <w:r>
        <w:lastRenderedPageBreak/>
        <w:t xml:space="preserve">Lending </w:t>
      </w:r>
      <w:r w:rsidR="004A1032">
        <w:t>C</w:t>
      </w:r>
      <w:r>
        <w:t xml:space="preserve">lub is constantly </w:t>
      </w:r>
      <w:r w:rsidR="00860F4A">
        <w:t xml:space="preserve">growing as it is seen from </w:t>
      </w:r>
      <w:r w:rsidR="004A1032">
        <w:t xml:space="preserve">the </w:t>
      </w:r>
      <w:r w:rsidR="00860F4A">
        <w:t xml:space="preserve">above figure, there are more loans issued in recent years compared to earlier years. </w:t>
      </w:r>
    </w:p>
    <w:p w14:paraId="15CBE395" w14:textId="303DDBCE" w:rsidR="0002236F" w:rsidRDefault="0002236F" w:rsidP="00EB154A">
      <w:pPr>
        <w:jc w:val="center"/>
      </w:pPr>
      <w:r>
        <w:rPr>
          <w:noProof/>
        </w:rPr>
        <w:drawing>
          <wp:inline distT="0" distB="0" distL="0" distR="0" wp14:anchorId="084BD0C1" wp14:editId="2289C79F">
            <wp:extent cx="5943600" cy="2974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74975"/>
                    </a:xfrm>
                    <a:prstGeom prst="rect">
                      <a:avLst/>
                    </a:prstGeom>
                    <a:noFill/>
                    <a:ln>
                      <a:noFill/>
                    </a:ln>
                  </pic:spPr>
                </pic:pic>
              </a:graphicData>
            </a:graphic>
          </wp:inline>
        </w:drawing>
      </w:r>
    </w:p>
    <w:p w14:paraId="1C206E2F" w14:textId="79A98E22" w:rsidR="0002236F" w:rsidRDefault="0002236F" w:rsidP="001431CC">
      <w:pPr>
        <w:pStyle w:val="Caption"/>
        <w:jc w:val="center"/>
      </w:pPr>
      <w:bookmarkStart w:id="17" w:name="_Ref37670938"/>
      <w:bookmarkStart w:id="18" w:name="_Toc41831162"/>
      <w:r w:rsidRPr="008F3A9B">
        <w:t xml:space="preserve">Figure </w:t>
      </w:r>
      <w:fldSimple w:instr=" STYLEREF 1 \s ">
        <w:r w:rsidR="0021046A">
          <w:rPr>
            <w:noProof/>
          </w:rPr>
          <w:t>5</w:t>
        </w:r>
      </w:fldSimple>
      <w:r w:rsidR="00C414F6">
        <w:noBreakHyphen/>
      </w:r>
      <w:fldSimple w:instr=" SEQ Figure \* ARABIC \s 1 ">
        <w:r w:rsidR="0021046A">
          <w:rPr>
            <w:noProof/>
          </w:rPr>
          <w:t>6</w:t>
        </w:r>
      </w:fldSimple>
      <w:bookmarkEnd w:id="17"/>
      <w:r>
        <w:t>: Loan Default rate per year for different 36 months and 60 months loan terms</w:t>
      </w:r>
      <w:bookmarkEnd w:id="18"/>
    </w:p>
    <w:p w14:paraId="32DCA0FF" w14:textId="2F2392EC" w:rsidR="007E071F" w:rsidRPr="007E071F" w:rsidRDefault="007E071F" w:rsidP="008C5C4A">
      <w:pPr>
        <w:jc w:val="both"/>
      </w:pPr>
      <w:r>
        <w:t xml:space="preserve">As shown in </w:t>
      </w:r>
      <w:r>
        <w:fldChar w:fldCharType="begin"/>
      </w:r>
      <w:r>
        <w:instrText xml:space="preserve"> REF _Ref37670938 \h </w:instrText>
      </w:r>
      <w:r w:rsidR="008C5C4A">
        <w:instrText xml:space="preserve"> \* MERGEFORMAT </w:instrText>
      </w:r>
      <w:r>
        <w:fldChar w:fldCharType="separate"/>
      </w:r>
      <w:r w:rsidR="0021046A" w:rsidRPr="008F3A9B">
        <w:t xml:space="preserve">Figure </w:t>
      </w:r>
      <w:r w:rsidR="0021046A">
        <w:rPr>
          <w:noProof/>
        </w:rPr>
        <w:t>5</w:t>
      </w:r>
      <w:r w:rsidR="0021046A">
        <w:rPr>
          <w:noProof/>
        </w:rPr>
        <w:noBreakHyphen/>
        <w:t>6</w:t>
      </w:r>
      <w:r>
        <w:fldChar w:fldCharType="end"/>
      </w:r>
      <w:r>
        <w:t xml:space="preserve">, </w:t>
      </w:r>
      <w:r w:rsidR="0048242A">
        <w:t xml:space="preserve">the </w:t>
      </w:r>
      <w:r>
        <w:t xml:space="preserve">loan default rate over the years increases. As an example, for </w:t>
      </w:r>
      <w:r w:rsidR="0048242A">
        <w:t xml:space="preserve">a </w:t>
      </w:r>
      <w:r>
        <w:t>3-year loan period in 2012 around 12.5%</w:t>
      </w:r>
      <w:r w:rsidR="0048242A">
        <w:t xml:space="preserve"> of </w:t>
      </w:r>
      <w:r>
        <w:t>loans were resulted in default, whereas in 2018 around 25%</w:t>
      </w:r>
      <w:r w:rsidR="0048242A">
        <w:t xml:space="preserve"> of</w:t>
      </w:r>
      <w:r>
        <w:t xml:space="preserve"> loans were resulted in default. </w:t>
      </w:r>
      <w:r w:rsidR="0048242A">
        <w:t>A n</w:t>
      </w:r>
      <w:r>
        <w:t xml:space="preserve">umber of bad loans for </w:t>
      </w:r>
      <w:r w:rsidR="0048242A">
        <w:t xml:space="preserve">the </w:t>
      </w:r>
      <w:r>
        <w:t xml:space="preserve">5-year term </w:t>
      </w:r>
      <w:r w:rsidR="0048242A">
        <w:t>are</w:t>
      </w:r>
      <w:r>
        <w:t xml:space="preserve"> even higher. This is </w:t>
      </w:r>
      <w:r w:rsidR="00EB154A">
        <w:t>a</w:t>
      </w:r>
      <w:r>
        <w:t xml:space="preserve"> concern as </w:t>
      </w:r>
      <w:r w:rsidR="0048242A">
        <w:t xml:space="preserve">the </w:t>
      </w:r>
      <w:r>
        <w:t xml:space="preserve">company is issuing more loans every year and hence </w:t>
      </w:r>
      <w:r w:rsidR="0048242A">
        <w:t xml:space="preserve">the </w:t>
      </w:r>
      <w:r>
        <w:t>percentage of bad loans is also increasing.</w:t>
      </w:r>
    </w:p>
    <w:p w14:paraId="3548ED1A" w14:textId="49BCCF71" w:rsidR="0002236F" w:rsidRDefault="0002236F" w:rsidP="008C5C4A">
      <w:pPr>
        <w:jc w:val="both"/>
      </w:pPr>
    </w:p>
    <w:p w14:paraId="6B6F0973" w14:textId="631E0C17" w:rsidR="0002236F" w:rsidRPr="0002236F" w:rsidRDefault="0002236F" w:rsidP="00EB154A">
      <w:pPr>
        <w:jc w:val="center"/>
      </w:pPr>
      <w:r>
        <w:rPr>
          <w:noProof/>
        </w:rPr>
        <w:drawing>
          <wp:inline distT="0" distB="0" distL="0" distR="0" wp14:anchorId="40DA5981" wp14:editId="508E1CF1">
            <wp:extent cx="5836258" cy="29212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1299" cy="2923770"/>
                    </a:xfrm>
                    <a:prstGeom prst="rect">
                      <a:avLst/>
                    </a:prstGeom>
                    <a:noFill/>
                    <a:ln>
                      <a:noFill/>
                    </a:ln>
                  </pic:spPr>
                </pic:pic>
              </a:graphicData>
            </a:graphic>
          </wp:inline>
        </w:drawing>
      </w:r>
    </w:p>
    <w:p w14:paraId="50264C65" w14:textId="27D3A313" w:rsidR="0002236F" w:rsidRDefault="0002236F" w:rsidP="001431CC">
      <w:pPr>
        <w:pStyle w:val="Caption"/>
        <w:jc w:val="center"/>
      </w:pPr>
      <w:bookmarkStart w:id="19" w:name="_Ref37670960"/>
      <w:bookmarkStart w:id="20" w:name="_Toc41831163"/>
      <w:r w:rsidRPr="008F3A9B">
        <w:t xml:space="preserve">Figure </w:t>
      </w:r>
      <w:fldSimple w:instr=" STYLEREF 1 \s ">
        <w:r w:rsidR="0021046A">
          <w:rPr>
            <w:noProof/>
          </w:rPr>
          <w:t>5</w:t>
        </w:r>
      </w:fldSimple>
      <w:r w:rsidR="00C414F6">
        <w:noBreakHyphen/>
      </w:r>
      <w:fldSimple w:instr=" SEQ Figure \* ARABIC \s 1 ">
        <w:r w:rsidR="0021046A">
          <w:rPr>
            <w:noProof/>
          </w:rPr>
          <w:t>7</w:t>
        </w:r>
      </w:fldSimple>
      <w:bookmarkEnd w:id="19"/>
      <w:r>
        <w:t>: Loan Default rate per Loan Grade and Loan terms</w:t>
      </w:r>
      <w:bookmarkEnd w:id="20"/>
    </w:p>
    <w:p w14:paraId="7B8CD707" w14:textId="7E350991" w:rsidR="0002236F" w:rsidRDefault="007E071F" w:rsidP="008C5C4A">
      <w:pPr>
        <w:jc w:val="both"/>
      </w:pPr>
      <w:r>
        <w:lastRenderedPageBreak/>
        <w:fldChar w:fldCharType="begin"/>
      </w:r>
      <w:r>
        <w:instrText xml:space="preserve"> REF _Ref37670960 \h  \* MERGEFORMAT </w:instrText>
      </w:r>
      <w:r>
        <w:fldChar w:fldCharType="separate"/>
      </w:r>
      <w:r w:rsidR="0021046A" w:rsidRPr="008F3A9B">
        <w:t xml:space="preserve">Figure </w:t>
      </w:r>
      <w:r w:rsidR="0021046A">
        <w:rPr>
          <w:noProof/>
        </w:rPr>
        <w:t>5</w:t>
      </w:r>
      <w:r w:rsidR="0021046A">
        <w:rPr>
          <w:noProof/>
        </w:rPr>
        <w:noBreakHyphen/>
        <w:t>7</w:t>
      </w:r>
      <w:r>
        <w:fldChar w:fldCharType="end"/>
      </w:r>
      <w:r>
        <w:t xml:space="preserve"> shows </w:t>
      </w:r>
      <w:r w:rsidR="0048242A">
        <w:t xml:space="preserve">the </w:t>
      </w:r>
      <w:r>
        <w:t xml:space="preserve">Proportion of bad loans over each grade. This is correlated with interest rate distribution for each grade. As loan grades move from A to G, interest rates increase as Grade A is least risky loan vs grade G is </w:t>
      </w:r>
      <w:r w:rsidR="0048242A">
        <w:t xml:space="preserve">the </w:t>
      </w:r>
      <w:r>
        <w:t>high</w:t>
      </w:r>
      <w:r w:rsidR="0048242A">
        <w:t>-</w:t>
      </w:r>
      <w:r>
        <w:t xml:space="preserve">risk loan. Hence, there is a higher chance of default as well higher interest rate. It is concluded that as risk on loan increases, interest rate and proportion of “Bad Loans” both increase. </w:t>
      </w:r>
    </w:p>
    <w:p w14:paraId="678CFC76" w14:textId="253361ED" w:rsidR="0002236F" w:rsidRDefault="0002236F" w:rsidP="008C5C4A">
      <w:pPr>
        <w:jc w:val="both"/>
      </w:pPr>
      <w:r>
        <w:rPr>
          <w:noProof/>
        </w:rPr>
        <w:drawing>
          <wp:inline distT="0" distB="0" distL="0" distR="0" wp14:anchorId="5365CF6A" wp14:editId="2D752E51">
            <wp:extent cx="5943600" cy="2974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74975"/>
                    </a:xfrm>
                    <a:prstGeom prst="rect">
                      <a:avLst/>
                    </a:prstGeom>
                    <a:noFill/>
                    <a:ln>
                      <a:noFill/>
                    </a:ln>
                  </pic:spPr>
                </pic:pic>
              </a:graphicData>
            </a:graphic>
          </wp:inline>
        </w:drawing>
      </w:r>
    </w:p>
    <w:p w14:paraId="503DBD5C" w14:textId="69C1EC37" w:rsidR="0002236F" w:rsidRDefault="0002236F" w:rsidP="001431CC">
      <w:pPr>
        <w:pStyle w:val="Caption"/>
        <w:jc w:val="center"/>
      </w:pPr>
      <w:bookmarkStart w:id="21" w:name="_Ref37671204"/>
      <w:bookmarkStart w:id="22" w:name="_Toc41831164"/>
      <w:r w:rsidRPr="008F3A9B">
        <w:t xml:space="preserve">Figure </w:t>
      </w:r>
      <w:fldSimple w:instr=" STYLEREF 1 \s ">
        <w:r w:rsidR="0021046A">
          <w:rPr>
            <w:noProof/>
          </w:rPr>
          <w:t>5</w:t>
        </w:r>
      </w:fldSimple>
      <w:r w:rsidR="00C414F6">
        <w:noBreakHyphen/>
      </w:r>
      <w:fldSimple w:instr=" SEQ Figure \* ARABIC \s 1 ">
        <w:r w:rsidR="0021046A">
          <w:rPr>
            <w:noProof/>
          </w:rPr>
          <w:t>8</w:t>
        </w:r>
      </w:fldSimple>
      <w:bookmarkEnd w:id="21"/>
      <w:r>
        <w:t>: Loan Default rate based on Employment Length for different Loan terms</w:t>
      </w:r>
      <w:bookmarkEnd w:id="22"/>
    </w:p>
    <w:p w14:paraId="4E544324" w14:textId="6822BADD" w:rsidR="0002236F" w:rsidRDefault="007E071F" w:rsidP="008C5C4A">
      <w:pPr>
        <w:jc w:val="both"/>
      </w:pPr>
      <w:r>
        <w:t xml:space="preserve">Another important parameter is </w:t>
      </w:r>
      <w:r w:rsidR="0048242A">
        <w:t xml:space="preserve">the </w:t>
      </w:r>
      <w:r>
        <w:t xml:space="preserve">length of employment. Longer employment is considered as stable and hence risk on loan is lower. </w:t>
      </w:r>
      <w:r>
        <w:fldChar w:fldCharType="begin"/>
      </w:r>
      <w:r>
        <w:instrText xml:space="preserve"> REF _Ref37671204 \h </w:instrText>
      </w:r>
      <w:r w:rsidR="008C5C4A">
        <w:instrText xml:space="preserve"> \* MERGEFORMAT </w:instrText>
      </w:r>
      <w:r>
        <w:fldChar w:fldCharType="separate"/>
      </w:r>
      <w:r w:rsidR="0021046A" w:rsidRPr="008F3A9B">
        <w:t xml:space="preserve">Figure </w:t>
      </w:r>
      <w:r w:rsidR="0021046A">
        <w:rPr>
          <w:noProof/>
        </w:rPr>
        <w:t>5</w:t>
      </w:r>
      <w:r w:rsidR="0021046A">
        <w:rPr>
          <w:noProof/>
        </w:rPr>
        <w:noBreakHyphen/>
        <w:t>8</w:t>
      </w:r>
      <w:r>
        <w:fldChar w:fldCharType="end"/>
      </w:r>
      <w:r>
        <w:t xml:space="preserve">, shows </w:t>
      </w:r>
      <w:r w:rsidR="0048242A">
        <w:t xml:space="preserve">the </w:t>
      </w:r>
      <w:r w:rsidR="008C5C4A">
        <w:t xml:space="preserve">proportion of bad loans for </w:t>
      </w:r>
      <w:r w:rsidR="0048242A">
        <w:t xml:space="preserve">the </w:t>
      </w:r>
      <w:r w:rsidR="008C5C4A">
        <w:t xml:space="preserve">range of employment length. </w:t>
      </w:r>
      <w:r w:rsidR="0048242A">
        <w:t>The l</w:t>
      </w:r>
      <w:r w:rsidR="008C5C4A">
        <w:t xml:space="preserve">owest employment length indicated by “0” is less than a year with </w:t>
      </w:r>
      <w:r w:rsidR="0048242A">
        <w:t xml:space="preserve">a </w:t>
      </w:r>
      <w:r w:rsidR="008C5C4A">
        <w:t xml:space="preserve">current employer. </w:t>
      </w:r>
      <w:r w:rsidR="0048242A">
        <w:t>The h</w:t>
      </w:r>
      <w:r w:rsidR="008C5C4A">
        <w:t xml:space="preserve">ighest employment length indicated by “10” is 10 or more than 10 years of employment with current employer.  As shown in </w:t>
      </w:r>
      <w:r w:rsidR="008C5C4A">
        <w:fldChar w:fldCharType="begin"/>
      </w:r>
      <w:r w:rsidR="008C5C4A">
        <w:instrText xml:space="preserve"> REF _Ref37671204 \h </w:instrText>
      </w:r>
      <w:r w:rsidR="008C5C4A">
        <w:fldChar w:fldCharType="separate"/>
      </w:r>
      <w:r w:rsidR="0021046A" w:rsidRPr="008F3A9B">
        <w:t xml:space="preserve">Figure </w:t>
      </w:r>
      <w:r w:rsidR="0021046A">
        <w:rPr>
          <w:noProof/>
        </w:rPr>
        <w:t>5</w:t>
      </w:r>
      <w:r w:rsidR="0021046A">
        <w:noBreakHyphen/>
      </w:r>
      <w:r w:rsidR="0021046A">
        <w:rPr>
          <w:noProof/>
        </w:rPr>
        <w:t>8</w:t>
      </w:r>
      <w:r w:rsidR="008C5C4A">
        <w:fldChar w:fldCharType="end"/>
      </w:r>
      <w:r w:rsidR="008C5C4A">
        <w:t xml:space="preserve">, there is </w:t>
      </w:r>
      <w:r w:rsidR="0048242A">
        <w:t xml:space="preserve">a </w:t>
      </w:r>
      <w:r w:rsidR="008C5C4A">
        <w:t xml:space="preserve">slight decrease in </w:t>
      </w:r>
      <w:r w:rsidR="0048242A">
        <w:t xml:space="preserve">the </w:t>
      </w:r>
      <w:r w:rsidR="008C5C4A">
        <w:t>proportion of bad loans as employment length increases. However, it is not conclusive if there is a correlation between employment length and “Bad loans”. It m</w:t>
      </w:r>
      <w:r w:rsidR="00C75993">
        <w:t>a</w:t>
      </w:r>
      <w:r w:rsidR="008C5C4A">
        <w:t xml:space="preserve">y require </w:t>
      </w:r>
      <w:r w:rsidR="00C75993">
        <w:t>performing</w:t>
      </w:r>
      <w:r w:rsidR="008C5C4A">
        <w:t xml:space="preserve"> additional statistical hypotheses test</w:t>
      </w:r>
      <w:r w:rsidR="0048242A">
        <w:t>s</w:t>
      </w:r>
      <w:r w:rsidR="008C5C4A">
        <w:t xml:space="preserve"> to conclude </w:t>
      </w:r>
      <w:r w:rsidR="0048242A">
        <w:t xml:space="preserve">a </w:t>
      </w:r>
      <w:r w:rsidR="008C5C4A">
        <w:t>correlation between Years of employment length and “Bad Loan” status.</w:t>
      </w:r>
    </w:p>
    <w:p w14:paraId="7D390EB4" w14:textId="235FB4F0" w:rsidR="001431CC" w:rsidRDefault="001431CC" w:rsidP="008C5C4A">
      <w:pPr>
        <w:jc w:val="both"/>
      </w:pPr>
      <w:r>
        <w:fldChar w:fldCharType="begin"/>
      </w:r>
      <w:r>
        <w:instrText xml:space="preserve"> REF _Ref37671621 \h </w:instrText>
      </w:r>
      <w:r>
        <w:fldChar w:fldCharType="separate"/>
      </w:r>
      <w:r w:rsidR="0021046A" w:rsidRPr="008F3A9B">
        <w:t xml:space="preserve">Figure </w:t>
      </w:r>
      <w:r w:rsidR="0021046A">
        <w:rPr>
          <w:noProof/>
        </w:rPr>
        <w:t>5</w:t>
      </w:r>
      <w:r w:rsidR="0021046A">
        <w:noBreakHyphen/>
      </w:r>
      <w:r w:rsidR="0021046A">
        <w:rPr>
          <w:noProof/>
        </w:rPr>
        <w:t>9</w:t>
      </w:r>
      <w:r>
        <w:fldChar w:fldCharType="end"/>
      </w:r>
      <w:r>
        <w:t xml:space="preserve"> shows interest rate distribution for “Good Loans” and “Bad Loans” for 3-year and 5-year loan terms. For both terms, </w:t>
      </w:r>
      <w:r w:rsidR="0048242A">
        <w:t xml:space="preserve">the </w:t>
      </w:r>
      <w:r>
        <w:t xml:space="preserve">overall median and 95% confidence interval is higher for “Bad Loans”. It clearly indicates </w:t>
      </w:r>
      <w:r w:rsidR="0048242A">
        <w:t xml:space="preserve">a </w:t>
      </w:r>
      <w:r>
        <w:t>strong relation between loan status and 3 parameters as mentioned below.</w:t>
      </w:r>
    </w:p>
    <w:p w14:paraId="257A9D2E" w14:textId="27921E34" w:rsidR="001431CC" w:rsidRDefault="001431CC" w:rsidP="001431CC">
      <w:pPr>
        <w:pStyle w:val="ListParagraph"/>
        <w:numPr>
          <w:ilvl w:val="0"/>
          <w:numId w:val="8"/>
        </w:numPr>
        <w:jc w:val="both"/>
      </w:pPr>
      <w:r>
        <w:t>Loan Terms</w:t>
      </w:r>
    </w:p>
    <w:p w14:paraId="2B9D6E42" w14:textId="4017340C" w:rsidR="001431CC" w:rsidRDefault="001431CC" w:rsidP="001431CC">
      <w:pPr>
        <w:pStyle w:val="ListParagraph"/>
        <w:numPr>
          <w:ilvl w:val="0"/>
          <w:numId w:val="8"/>
        </w:numPr>
        <w:jc w:val="both"/>
      </w:pPr>
      <w:r>
        <w:t>Loan Grade</w:t>
      </w:r>
    </w:p>
    <w:p w14:paraId="55349955" w14:textId="77BCD84D" w:rsidR="001431CC" w:rsidRDefault="001431CC" w:rsidP="001431CC">
      <w:pPr>
        <w:pStyle w:val="ListParagraph"/>
        <w:numPr>
          <w:ilvl w:val="0"/>
          <w:numId w:val="8"/>
        </w:numPr>
        <w:jc w:val="both"/>
      </w:pPr>
      <w:r>
        <w:t>Interest rate</w:t>
      </w:r>
    </w:p>
    <w:p w14:paraId="7D1917D8" w14:textId="74D12E7E" w:rsidR="00A11630" w:rsidRPr="0002236F" w:rsidRDefault="00A11630" w:rsidP="00EB154A">
      <w:pPr>
        <w:jc w:val="center"/>
      </w:pPr>
      <w:r>
        <w:rPr>
          <w:noProof/>
        </w:rPr>
        <w:lastRenderedPageBreak/>
        <w:drawing>
          <wp:inline distT="0" distB="0" distL="0" distR="0" wp14:anchorId="55DA0FE9" wp14:editId="7A8D3177">
            <wp:extent cx="5943600" cy="2974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74975"/>
                    </a:xfrm>
                    <a:prstGeom prst="rect">
                      <a:avLst/>
                    </a:prstGeom>
                    <a:noFill/>
                    <a:ln>
                      <a:noFill/>
                    </a:ln>
                  </pic:spPr>
                </pic:pic>
              </a:graphicData>
            </a:graphic>
          </wp:inline>
        </w:drawing>
      </w:r>
    </w:p>
    <w:p w14:paraId="0507310E" w14:textId="0E4B9D76" w:rsidR="00A11630" w:rsidRDefault="00A11630" w:rsidP="00E4722E">
      <w:pPr>
        <w:pStyle w:val="Caption"/>
        <w:jc w:val="center"/>
      </w:pPr>
      <w:bookmarkStart w:id="23" w:name="_Ref37671621"/>
      <w:bookmarkStart w:id="24" w:name="_Toc41831165"/>
      <w:r w:rsidRPr="008F3A9B">
        <w:t xml:space="preserve">Figure </w:t>
      </w:r>
      <w:fldSimple w:instr=" STYLEREF 1 \s ">
        <w:r w:rsidR="0021046A">
          <w:rPr>
            <w:noProof/>
          </w:rPr>
          <w:t>5</w:t>
        </w:r>
      </w:fldSimple>
      <w:r w:rsidR="00C414F6">
        <w:noBreakHyphen/>
      </w:r>
      <w:fldSimple w:instr=" SEQ Figure \* ARABIC \s 1 ">
        <w:r w:rsidR="0021046A">
          <w:rPr>
            <w:noProof/>
          </w:rPr>
          <w:t>9</w:t>
        </w:r>
      </w:fldSimple>
      <w:bookmarkEnd w:id="23"/>
      <w:r>
        <w:t>: Interest rate distribution over “Good Loans” vs “Bad Loans”</w:t>
      </w:r>
      <w:bookmarkEnd w:id="24"/>
    </w:p>
    <w:p w14:paraId="6DDEB3E0" w14:textId="445433F7" w:rsidR="007150A7" w:rsidRDefault="007150A7" w:rsidP="008C5C4A">
      <w:pPr>
        <w:jc w:val="both"/>
      </w:pPr>
    </w:p>
    <w:p w14:paraId="6D5A62B2" w14:textId="63030295" w:rsidR="00E4722E" w:rsidRDefault="004E690F" w:rsidP="004E690F">
      <w:pPr>
        <w:pStyle w:val="Caption"/>
        <w:jc w:val="center"/>
      </w:pPr>
      <w:bookmarkStart w:id="25" w:name="_Toc41831167"/>
      <w:r>
        <w:t xml:space="preserve">Table </w:t>
      </w:r>
      <w:fldSimple w:instr=" STYLEREF 1 \s ">
        <w:r w:rsidR="0021046A">
          <w:rPr>
            <w:noProof/>
          </w:rPr>
          <w:t>5</w:t>
        </w:r>
      </w:fldSimple>
      <w:r w:rsidR="00E36D13">
        <w:noBreakHyphen/>
      </w:r>
      <w:fldSimple w:instr=" SEQ Table \* ARABIC \s 1 ">
        <w:r w:rsidR="0021046A">
          <w:rPr>
            <w:noProof/>
          </w:rPr>
          <w:t>1</w:t>
        </w:r>
      </w:fldSimple>
      <w:r>
        <w:t>: Number of “Good” and “Bad” Loans for Grade Level</w:t>
      </w:r>
      <w:bookmarkEnd w:id="2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97"/>
        <w:gridCol w:w="1072"/>
        <w:gridCol w:w="1072"/>
        <w:gridCol w:w="1072"/>
        <w:gridCol w:w="1072"/>
        <w:gridCol w:w="945"/>
        <w:gridCol w:w="945"/>
        <w:gridCol w:w="815"/>
      </w:tblGrid>
      <w:tr w:rsidR="00A11630" w:rsidRPr="00A11630" w14:paraId="42D1BC31" w14:textId="77777777" w:rsidTr="004E690F">
        <w:trPr>
          <w:tblHeader/>
          <w:jc w:val="center"/>
        </w:trPr>
        <w:tc>
          <w:tcPr>
            <w:tcW w:w="1464" w:type="pct"/>
            <w:shd w:val="clear" w:color="auto" w:fill="ACB9CA" w:themeFill="text2" w:themeFillTint="66"/>
            <w:tcMar>
              <w:top w:w="120" w:type="dxa"/>
              <w:left w:w="120" w:type="dxa"/>
              <w:bottom w:w="120" w:type="dxa"/>
              <w:right w:w="120" w:type="dxa"/>
            </w:tcMar>
            <w:vAlign w:val="center"/>
            <w:hideMark/>
          </w:tcPr>
          <w:p w14:paraId="559CA772" w14:textId="0B69BD81" w:rsidR="00A11630" w:rsidRPr="00A11630" w:rsidRDefault="00A11630" w:rsidP="00E4722E">
            <w:pPr>
              <w:spacing w:after="0" w:line="240" w:lineRule="exact"/>
              <w:jc w:val="both"/>
              <w:rPr>
                <w:rFonts w:ascii="Helvetica" w:eastAsia="Times New Roman" w:hAnsi="Helvetica" w:cs="Times New Roman"/>
                <w:b/>
                <w:bCs/>
                <w:color w:val="000000"/>
                <w:sz w:val="18"/>
                <w:szCs w:val="18"/>
              </w:rPr>
            </w:pPr>
            <w:r w:rsidRPr="00A11630">
              <w:rPr>
                <w:rFonts w:ascii="Helvetica" w:eastAsia="Times New Roman" w:hAnsi="Helvetica" w:cs="Times New Roman"/>
                <w:b/>
                <w:bCs/>
                <w:color w:val="000000"/>
                <w:sz w:val="18"/>
                <w:szCs w:val="18"/>
              </w:rPr>
              <w:t>GRADE</w:t>
            </w:r>
          </w:p>
        </w:tc>
        <w:tc>
          <w:tcPr>
            <w:tcW w:w="542" w:type="pct"/>
            <w:shd w:val="clear" w:color="auto" w:fill="ACB9CA" w:themeFill="text2" w:themeFillTint="66"/>
            <w:tcMar>
              <w:top w:w="120" w:type="dxa"/>
              <w:left w:w="120" w:type="dxa"/>
              <w:bottom w:w="120" w:type="dxa"/>
              <w:right w:w="120" w:type="dxa"/>
            </w:tcMar>
            <w:vAlign w:val="center"/>
            <w:hideMark/>
          </w:tcPr>
          <w:p w14:paraId="75D0B30D" w14:textId="4041AADD" w:rsidR="00A11630" w:rsidRPr="00A11630" w:rsidRDefault="00A11630" w:rsidP="00E4722E">
            <w:pPr>
              <w:spacing w:after="0" w:line="240" w:lineRule="exact"/>
              <w:jc w:val="both"/>
              <w:rPr>
                <w:rFonts w:ascii="Helvetica" w:eastAsia="Times New Roman" w:hAnsi="Helvetica" w:cs="Times New Roman"/>
                <w:b/>
                <w:bCs/>
                <w:color w:val="000000"/>
                <w:sz w:val="18"/>
                <w:szCs w:val="18"/>
              </w:rPr>
            </w:pPr>
            <w:r w:rsidRPr="00A11630">
              <w:rPr>
                <w:rFonts w:ascii="Helvetica" w:eastAsia="Times New Roman" w:hAnsi="Helvetica" w:cs="Times New Roman"/>
                <w:b/>
                <w:bCs/>
                <w:color w:val="000000"/>
                <w:sz w:val="18"/>
                <w:szCs w:val="18"/>
              </w:rPr>
              <w:t>A</w:t>
            </w:r>
          </w:p>
        </w:tc>
        <w:tc>
          <w:tcPr>
            <w:tcW w:w="542" w:type="pct"/>
            <w:shd w:val="clear" w:color="auto" w:fill="ACB9CA" w:themeFill="text2" w:themeFillTint="66"/>
            <w:tcMar>
              <w:top w:w="120" w:type="dxa"/>
              <w:left w:w="120" w:type="dxa"/>
              <w:bottom w:w="120" w:type="dxa"/>
              <w:right w:w="120" w:type="dxa"/>
            </w:tcMar>
            <w:vAlign w:val="center"/>
            <w:hideMark/>
          </w:tcPr>
          <w:p w14:paraId="6271F67A" w14:textId="127425FD" w:rsidR="00A11630" w:rsidRPr="00A11630" w:rsidRDefault="00A11630" w:rsidP="00E4722E">
            <w:pPr>
              <w:spacing w:after="0" w:line="240" w:lineRule="exact"/>
              <w:jc w:val="both"/>
              <w:rPr>
                <w:rFonts w:ascii="Helvetica" w:eastAsia="Times New Roman" w:hAnsi="Helvetica" w:cs="Times New Roman"/>
                <w:b/>
                <w:bCs/>
                <w:color w:val="000000"/>
                <w:sz w:val="18"/>
                <w:szCs w:val="18"/>
              </w:rPr>
            </w:pPr>
            <w:r w:rsidRPr="00A11630">
              <w:rPr>
                <w:rFonts w:ascii="Helvetica" w:eastAsia="Times New Roman" w:hAnsi="Helvetica" w:cs="Times New Roman"/>
                <w:b/>
                <w:bCs/>
                <w:color w:val="000000"/>
                <w:sz w:val="18"/>
                <w:szCs w:val="18"/>
              </w:rPr>
              <w:t>B</w:t>
            </w:r>
          </w:p>
        </w:tc>
        <w:tc>
          <w:tcPr>
            <w:tcW w:w="542" w:type="pct"/>
            <w:shd w:val="clear" w:color="auto" w:fill="ACB9CA" w:themeFill="text2" w:themeFillTint="66"/>
            <w:tcMar>
              <w:top w:w="120" w:type="dxa"/>
              <w:left w:w="120" w:type="dxa"/>
              <w:bottom w:w="120" w:type="dxa"/>
              <w:right w:w="120" w:type="dxa"/>
            </w:tcMar>
            <w:vAlign w:val="center"/>
            <w:hideMark/>
          </w:tcPr>
          <w:p w14:paraId="490990CB" w14:textId="58C46CD3" w:rsidR="00A11630" w:rsidRPr="00A11630" w:rsidRDefault="00A11630" w:rsidP="00E4722E">
            <w:pPr>
              <w:spacing w:after="0" w:line="240" w:lineRule="exact"/>
              <w:jc w:val="both"/>
              <w:rPr>
                <w:rFonts w:ascii="Helvetica" w:eastAsia="Times New Roman" w:hAnsi="Helvetica" w:cs="Times New Roman"/>
                <w:b/>
                <w:bCs/>
                <w:color w:val="000000"/>
                <w:sz w:val="18"/>
                <w:szCs w:val="18"/>
              </w:rPr>
            </w:pPr>
            <w:r w:rsidRPr="00A11630">
              <w:rPr>
                <w:rFonts w:ascii="Helvetica" w:eastAsia="Times New Roman" w:hAnsi="Helvetica" w:cs="Times New Roman"/>
                <w:b/>
                <w:bCs/>
                <w:color w:val="000000"/>
                <w:sz w:val="18"/>
                <w:szCs w:val="18"/>
              </w:rPr>
              <w:t>C</w:t>
            </w:r>
          </w:p>
        </w:tc>
        <w:tc>
          <w:tcPr>
            <w:tcW w:w="542" w:type="pct"/>
            <w:shd w:val="clear" w:color="auto" w:fill="ACB9CA" w:themeFill="text2" w:themeFillTint="66"/>
            <w:tcMar>
              <w:top w:w="120" w:type="dxa"/>
              <w:left w:w="120" w:type="dxa"/>
              <w:bottom w:w="120" w:type="dxa"/>
              <w:right w:w="120" w:type="dxa"/>
            </w:tcMar>
            <w:vAlign w:val="center"/>
            <w:hideMark/>
          </w:tcPr>
          <w:p w14:paraId="0F0499DC" w14:textId="5E2E95E4" w:rsidR="00A11630" w:rsidRPr="00A11630" w:rsidRDefault="00A11630" w:rsidP="00E4722E">
            <w:pPr>
              <w:spacing w:after="0" w:line="240" w:lineRule="exact"/>
              <w:jc w:val="both"/>
              <w:rPr>
                <w:rFonts w:ascii="Helvetica" w:eastAsia="Times New Roman" w:hAnsi="Helvetica" w:cs="Times New Roman"/>
                <w:b/>
                <w:bCs/>
                <w:color w:val="000000"/>
                <w:sz w:val="18"/>
                <w:szCs w:val="18"/>
              </w:rPr>
            </w:pPr>
            <w:r w:rsidRPr="00A11630">
              <w:rPr>
                <w:rFonts w:ascii="Helvetica" w:eastAsia="Times New Roman" w:hAnsi="Helvetica" w:cs="Times New Roman"/>
                <w:b/>
                <w:bCs/>
                <w:color w:val="000000"/>
                <w:sz w:val="18"/>
                <w:szCs w:val="18"/>
              </w:rPr>
              <w:t>D</w:t>
            </w:r>
          </w:p>
        </w:tc>
        <w:tc>
          <w:tcPr>
            <w:tcW w:w="478" w:type="pct"/>
            <w:shd w:val="clear" w:color="auto" w:fill="ACB9CA" w:themeFill="text2" w:themeFillTint="66"/>
            <w:tcMar>
              <w:top w:w="120" w:type="dxa"/>
              <w:left w:w="120" w:type="dxa"/>
              <w:bottom w:w="120" w:type="dxa"/>
              <w:right w:w="120" w:type="dxa"/>
            </w:tcMar>
            <w:vAlign w:val="center"/>
            <w:hideMark/>
          </w:tcPr>
          <w:p w14:paraId="3E8F45CB" w14:textId="7B6C0B7E" w:rsidR="00A11630" w:rsidRPr="00A11630" w:rsidRDefault="00A11630" w:rsidP="00E4722E">
            <w:pPr>
              <w:spacing w:after="0" w:line="240" w:lineRule="exact"/>
              <w:jc w:val="both"/>
              <w:rPr>
                <w:rFonts w:ascii="Helvetica" w:eastAsia="Times New Roman" w:hAnsi="Helvetica" w:cs="Times New Roman"/>
                <w:b/>
                <w:bCs/>
                <w:color w:val="000000"/>
                <w:sz w:val="18"/>
                <w:szCs w:val="18"/>
              </w:rPr>
            </w:pPr>
            <w:r w:rsidRPr="00A11630">
              <w:rPr>
                <w:rFonts w:ascii="Helvetica" w:eastAsia="Times New Roman" w:hAnsi="Helvetica" w:cs="Times New Roman"/>
                <w:b/>
                <w:bCs/>
                <w:color w:val="000000"/>
                <w:sz w:val="18"/>
                <w:szCs w:val="18"/>
              </w:rPr>
              <w:t>E</w:t>
            </w:r>
          </w:p>
        </w:tc>
        <w:tc>
          <w:tcPr>
            <w:tcW w:w="478" w:type="pct"/>
            <w:shd w:val="clear" w:color="auto" w:fill="ACB9CA" w:themeFill="text2" w:themeFillTint="66"/>
            <w:tcMar>
              <w:top w:w="120" w:type="dxa"/>
              <w:left w:w="120" w:type="dxa"/>
              <w:bottom w:w="120" w:type="dxa"/>
              <w:right w:w="120" w:type="dxa"/>
            </w:tcMar>
            <w:vAlign w:val="center"/>
            <w:hideMark/>
          </w:tcPr>
          <w:p w14:paraId="1975516B" w14:textId="13D2B51E" w:rsidR="00A11630" w:rsidRPr="00A11630" w:rsidRDefault="00A11630" w:rsidP="00E4722E">
            <w:pPr>
              <w:spacing w:after="0" w:line="240" w:lineRule="exact"/>
              <w:jc w:val="both"/>
              <w:rPr>
                <w:rFonts w:ascii="Helvetica" w:eastAsia="Times New Roman" w:hAnsi="Helvetica" w:cs="Times New Roman"/>
                <w:b/>
                <w:bCs/>
                <w:color w:val="000000"/>
                <w:sz w:val="18"/>
                <w:szCs w:val="18"/>
              </w:rPr>
            </w:pPr>
            <w:r w:rsidRPr="00A11630">
              <w:rPr>
                <w:rFonts w:ascii="Helvetica" w:eastAsia="Times New Roman" w:hAnsi="Helvetica" w:cs="Times New Roman"/>
                <w:b/>
                <w:bCs/>
                <w:color w:val="000000"/>
                <w:sz w:val="18"/>
                <w:szCs w:val="18"/>
              </w:rPr>
              <w:t>F</w:t>
            </w:r>
          </w:p>
        </w:tc>
        <w:tc>
          <w:tcPr>
            <w:tcW w:w="413" w:type="pct"/>
            <w:shd w:val="clear" w:color="auto" w:fill="ACB9CA" w:themeFill="text2" w:themeFillTint="66"/>
            <w:tcMar>
              <w:top w:w="120" w:type="dxa"/>
              <w:left w:w="120" w:type="dxa"/>
              <w:bottom w:w="120" w:type="dxa"/>
              <w:right w:w="120" w:type="dxa"/>
            </w:tcMar>
            <w:vAlign w:val="center"/>
            <w:hideMark/>
          </w:tcPr>
          <w:p w14:paraId="44C13316" w14:textId="299AF2C1" w:rsidR="00A11630" w:rsidRPr="00A11630" w:rsidRDefault="00A11630" w:rsidP="00E4722E">
            <w:pPr>
              <w:spacing w:after="0" w:line="240" w:lineRule="exact"/>
              <w:jc w:val="both"/>
              <w:rPr>
                <w:rFonts w:ascii="Helvetica" w:eastAsia="Times New Roman" w:hAnsi="Helvetica" w:cs="Times New Roman"/>
                <w:b/>
                <w:bCs/>
                <w:color w:val="000000"/>
                <w:sz w:val="18"/>
                <w:szCs w:val="18"/>
              </w:rPr>
            </w:pPr>
            <w:r w:rsidRPr="00A11630">
              <w:rPr>
                <w:rFonts w:ascii="Helvetica" w:eastAsia="Times New Roman" w:hAnsi="Helvetica" w:cs="Times New Roman"/>
                <w:b/>
                <w:bCs/>
                <w:color w:val="000000"/>
                <w:sz w:val="18"/>
                <w:szCs w:val="18"/>
              </w:rPr>
              <w:t>G</w:t>
            </w:r>
          </w:p>
        </w:tc>
      </w:tr>
      <w:tr w:rsidR="00A11630" w:rsidRPr="00A11630" w14:paraId="7806EC13" w14:textId="77777777" w:rsidTr="004E690F">
        <w:trPr>
          <w:tblHeader/>
          <w:jc w:val="center"/>
        </w:trPr>
        <w:tc>
          <w:tcPr>
            <w:tcW w:w="1464" w:type="pct"/>
            <w:shd w:val="clear" w:color="auto" w:fill="ACB9CA" w:themeFill="text2" w:themeFillTint="66"/>
            <w:tcMar>
              <w:top w:w="120" w:type="dxa"/>
              <w:left w:w="120" w:type="dxa"/>
              <w:bottom w:w="120" w:type="dxa"/>
              <w:right w:w="120" w:type="dxa"/>
            </w:tcMar>
            <w:vAlign w:val="center"/>
            <w:hideMark/>
          </w:tcPr>
          <w:p w14:paraId="032D7E8B" w14:textId="481C4A43" w:rsidR="00A11630" w:rsidRPr="00A11630" w:rsidRDefault="00A11630" w:rsidP="00E4722E">
            <w:pPr>
              <w:spacing w:after="0" w:line="240" w:lineRule="exact"/>
              <w:jc w:val="both"/>
              <w:rPr>
                <w:rFonts w:ascii="Helvetica" w:eastAsia="Times New Roman" w:hAnsi="Helvetica" w:cs="Times New Roman"/>
                <w:b/>
                <w:bCs/>
                <w:color w:val="000000"/>
                <w:sz w:val="18"/>
                <w:szCs w:val="18"/>
              </w:rPr>
            </w:pPr>
            <w:r w:rsidRPr="00A11630">
              <w:rPr>
                <w:rFonts w:ascii="Helvetica" w:eastAsia="Times New Roman" w:hAnsi="Helvetica" w:cs="Times New Roman"/>
                <w:b/>
                <w:bCs/>
                <w:color w:val="000000"/>
                <w:sz w:val="18"/>
                <w:szCs w:val="18"/>
              </w:rPr>
              <w:t>LOAN_STATUS_LABEL</w:t>
            </w:r>
          </w:p>
        </w:tc>
        <w:tc>
          <w:tcPr>
            <w:tcW w:w="542" w:type="pct"/>
            <w:shd w:val="clear" w:color="auto" w:fill="BFBFBF" w:themeFill="background1" w:themeFillShade="BF"/>
            <w:tcMar>
              <w:top w:w="120" w:type="dxa"/>
              <w:left w:w="120" w:type="dxa"/>
              <w:bottom w:w="120" w:type="dxa"/>
              <w:right w:w="120" w:type="dxa"/>
            </w:tcMar>
            <w:vAlign w:val="center"/>
            <w:hideMark/>
          </w:tcPr>
          <w:p w14:paraId="035C4CB4" w14:textId="77777777" w:rsidR="00A11630" w:rsidRPr="00A11630" w:rsidRDefault="00A11630" w:rsidP="00E4722E">
            <w:pPr>
              <w:spacing w:after="0" w:line="240" w:lineRule="exact"/>
              <w:jc w:val="both"/>
              <w:rPr>
                <w:rFonts w:ascii="Helvetica" w:eastAsia="Times New Roman" w:hAnsi="Helvetica" w:cs="Times New Roman"/>
                <w:b/>
                <w:bCs/>
                <w:color w:val="000000"/>
                <w:sz w:val="18"/>
                <w:szCs w:val="18"/>
              </w:rPr>
            </w:pPr>
          </w:p>
        </w:tc>
        <w:tc>
          <w:tcPr>
            <w:tcW w:w="542" w:type="pct"/>
            <w:shd w:val="clear" w:color="auto" w:fill="BFBFBF" w:themeFill="background1" w:themeFillShade="BF"/>
            <w:tcMar>
              <w:top w:w="120" w:type="dxa"/>
              <w:left w:w="120" w:type="dxa"/>
              <w:bottom w:w="120" w:type="dxa"/>
              <w:right w:w="120" w:type="dxa"/>
            </w:tcMar>
            <w:vAlign w:val="center"/>
            <w:hideMark/>
          </w:tcPr>
          <w:p w14:paraId="06F73D55" w14:textId="77777777" w:rsidR="00A11630" w:rsidRPr="00A11630" w:rsidRDefault="00A11630" w:rsidP="00E4722E">
            <w:pPr>
              <w:spacing w:after="0" w:line="240" w:lineRule="exact"/>
              <w:jc w:val="both"/>
              <w:rPr>
                <w:rFonts w:ascii="Times New Roman" w:eastAsia="Times New Roman" w:hAnsi="Times New Roman" w:cs="Times New Roman"/>
                <w:sz w:val="20"/>
                <w:szCs w:val="20"/>
              </w:rPr>
            </w:pPr>
          </w:p>
        </w:tc>
        <w:tc>
          <w:tcPr>
            <w:tcW w:w="542" w:type="pct"/>
            <w:shd w:val="clear" w:color="auto" w:fill="BFBFBF" w:themeFill="background1" w:themeFillShade="BF"/>
            <w:tcMar>
              <w:top w:w="120" w:type="dxa"/>
              <w:left w:w="120" w:type="dxa"/>
              <w:bottom w:w="120" w:type="dxa"/>
              <w:right w:w="120" w:type="dxa"/>
            </w:tcMar>
            <w:vAlign w:val="center"/>
            <w:hideMark/>
          </w:tcPr>
          <w:p w14:paraId="55F8A93B" w14:textId="77777777" w:rsidR="00A11630" w:rsidRPr="00A11630" w:rsidRDefault="00A11630" w:rsidP="00E4722E">
            <w:pPr>
              <w:spacing w:after="0" w:line="240" w:lineRule="exact"/>
              <w:jc w:val="both"/>
              <w:rPr>
                <w:rFonts w:ascii="Times New Roman" w:eastAsia="Times New Roman" w:hAnsi="Times New Roman" w:cs="Times New Roman"/>
                <w:sz w:val="20"/>
                <w:szCs w:val="20"/>
              </w:rPr>
            </w:pPr>
          </w:p>
        </w:tc>
        <w:tc>
          <w:tcPr>
            <w:tcW w:w="542" w:type="pct"/>
            <w:shd w:val="clear" w:color="auto" w:fill="BFBFBF" w:themeFill="background1" w:themeFillShade="BF"/>
            <w:tcMar>
              <w:top w:w="120" w:type="dxa"/>
              <w:left w:w="120" w:type="dxa"/>
              <w:bottom w:w="120" w:type="dxa"/>
              <w:right w:w="120" w:type="dxa"/>
            </w:tcMar>
            <w:vAlign w:val="center"/>
            <w:hideMark/>
          </w:tcPr>
          <w:p w14:paraId="3F811254" w14:textId="77777777" w:rsidR="00A11630" w:rsidRPr="00A11630" w:rsidRDefault="00A11630" w:rsidP="00E4722E">
            <w:pPr>
              <w:spacing w:after="0" w:line="240" w:lineRule="exact"/>
              <w:jc w:val="both"/>
              <w:rPr>
                <w:rFonts w:ascii="Times New Roman" w:eastAsia="Times New Roman" w:hAnsi="Times New Roman" w:cs="Times New Roman"/>
                <w:sz w:val="20"/>
                <w:szCs w:val="20"/>
              </w:rPr>
            </w:pPr>
          </w:p>
        </w:tc>
        <w:tc>
          <w:tcPr>
            <w:tcW w:w="478" w:type="pct"/>
            <w:shd w:val="clear" w:color="auto" w:fill="BFBFBF" w:themeFill="background1" w:themeFillShade="BF"/>
            <w:tcMar>
              <w:top w:w="120" w:type="dxa"/>
              <w:left w:w="120" w:type="dxa"/>
              <w:bottom w:w="120" w:type="dxa"/>
              <w:right w:w="120" w:type="dxa"/>
            </w:tcMar>
            <w:vAlign w:val="center"/>
            <w:hideMark/>
          </w:tcPr>
          <w:p w14:paraId="55A907EA" w14:textId="77777777" w:rsidR="00A11630" w:rsidRPr="00A11630" w:rsidRDefault="00A11630" w:rsidP="00E4722E">
            <w:pPr>
              <w:spacing w:after="0" w:line="240" w:lineRule="exact"/>
              <w:jc w:val="both"/>
              <w:rPr>
                <w:rFonts w:ascii="Times New Roman" w:eastAsia="Times New Roman" w:hAnsi="Times New Roman" w:cs="Times New Roman"/>
                <w:sz w:val="20"/>
                <w:szCs w:val="20"/>
              </w:rPr>
            </w:pPr>
          </w:p>
        </w:tc>
        <w:tc>
          <w:tcPr>
            <w:tcW w:w="478" w:type="pct"/>
            <w:shd w:val="clear" w:color="auto" w:fill="BFBFBF" w:themeFill="background1" w:themeFillShade="BF"/>
            <w:tcMar>
              <w:top w:w="120" w:type="dxa"/>
              <w:left w:w="120" w:type="dxa"/>
              <w:bottom w:w="120" w:type="dxa"/>
              <w:right w:w="120" w:type="dxa"/>
            </w:tcMar>
            <w:vAlign w:val="center"/>
            <w:hideMark/>
          </w:tcPr>
          <w:p w14:paraId="50A18F52" w14:textId="77777777" w:rsidR="00A11630" w:rsidRPr="00A11630" w:rsidRDefault="00A11630" w:rsidP="00E4722E">
            <w:pPr>
              <w:spacing w:after="0" w:line="240" w:lineRule="exact"/>
              <w:jc w:val="both"/>
              <w:rPr>
                <w:rFonts w:ascii="Times New Roman" w:eastAsia="Times New Roman" w:hAnsi="Times New Roman" w:cs="Times New Roman"/>
                <w:sz w:val="20"/>
                <w:szCs w:val="20"/>
              </w:rPr>
            </w:pPr>
          </w:p>
        </w:tc>
        <w:tc>
          <w:tcPr>
            <w:tcW w:w="413" w:type="pct"/>
            <w:shd w:val="clear" w:color="auto" w:fill="BFBFBF" w:themeFill="background1" w:themeFillShade="BF"/>
            <w:tcMar>
              <w:top w:w="120" w:type="dxa"/>
              <w:left w:w="120" w:type="dxa"/>
              <w:bottom w:w="120" w:type="dxa"/>
              <w:right w:w="120" w:type="dxa"/>
            </w:tcMar>
            <w:vAlign w:val="center"/>
          </w:tcPr>
          <w:p w14:paraId="61042B88" w14:textId="77777777" w:rsidR="00A11630" w:rsidRPr="00A11630" w:rsidRDefault="00A11630" w:rsidP="00E4722E">
            <w:pPr>
              <w:spacing w:after="0" w:line="240" w:lineRule="exact"/>
              <w:jc w:val="both"/>
              <w:rPr>
                <w:rFonts w:ascii="Times New Roman" w:eastAsia="Times New Roman" w:hAnsi="Times New Roman" w:cs="Times New Roman"/>
                <w:sz w:val="20"/>
                <w:szCs w:val="20"/>
              </w:rPr>
            </w:pPr>
          </w:p>
        </w:tc>
      </w:tr>
      <w:tr w:rsidR="00A11630" w:rsidRPr="00A11630" w14:paraId="4EFD1DD3" w14:textId="77777777" w:rsidTr="004E690F">
        <w:trPr>
          <w:jc w:val="center"/>
        </w:trPr>
        <w:tc>
          <w:tcPr>
            <w:tcW w:w="1464" w:type="pct"/>
            <w:shd w:val="clear" w:color="auto" w:fill="ACB9CA" w:themeFill="text2" w:themeFillTint="66"/>
            <w:tcMar>
              <w:top w:w="120" w:type="dxa"/>
              <w:left w:w="120" w:type="dxa"/>
              <w:bottom w:w="120" w:type="dxa"/>
              <w:right w:w="120" w:type="dxa"/>
            </w:tcMar>
            <w:vAlign w:val="center"/>
            <w:hideMark/>
          </w:tcPr>
          <w:p w14:paraId="3C9B95C8" w14:textId="11538A85" w:rsidR="00A11630" w:rsidRPr="00A11630" w:rsidRDefault="00A11630" w:rsidP="00E4722E">
            <w:pPr>
              <w:spacing w:after="0" w:line="240" w:lineRule="exact"/>
              <w:jc w:val="both"/>
              <w:rPr>
                <w:rFonts w:ascii="Helvetica" w:eastAsia="Times New Roman" w:hAnsi="Helvetica" w:cs="Times New Roman"/>
                <w:b/>
                <w:bCs/>
                <w:color w:val="000000"/>
                <w:sz w:val="18"/>
                <w:szCs w:val="18"/>
              </w:rPr>
            </w:pPr>
            <w:r w:rsidRPr="00A11630">
              <w:rPr>
                <w:rFonts w:ascii="Helvetica" w:eastAsia="Times New Roman" w:hAnsi="Helvetica" w:cs="Times New Roman"/>
                <w:b/>
                <w:bCs/>
                <w:color w:val="000000"/>
                <w:sz w:val="18"/>
                <w:szCs w:val="18"/>
              </w:rPr>
              <w:t>BAD LOANS</w:t>
            </w:r>
          </w:p>
        </w:tc>
        <w:tc>
          <w:tcPr>
            <w:tcW w:w="542" w:type="pct"/>
            <w:shd w:val="clear" w:color="auto" w:fill="E5FFE5"/>
            <w:tcMar>
              <w:top w:w="120" w:type="dxa"/>
              <w:left w:w="120" w:type="dxa"/>
              <w:bottom w:w="120" w:type="dxa"/>
              <w:right w:w="120" w:type="dxa"/>
            </w:tcMar>
            <w:vAlign w:val="center"/>
            <w:hideMark/>
          </w:tcPr>
          <w:p w14:paraId="37CDDD51" w14:textId="0E4AC16C" w:rsidR="00A11630" w:rsidRPr="00A11630" w:rsidRDefault="00A11630" w:rsidP="00E4722E">
            <w:pPr>
              <w:spacing w:after="0" w:line="240" w:lineRule="exact"/>
              <w:jc w:val="both"/>
              <w:rPr>
                <w:rFonts w:ascii="Helvetica" w:eastAsia="Times New Roman" w:hAnsi="Helvetica" w:cs="Times New Roman"/>
                <w:color w:val="000000"/>
                <w:sz w:val="18"/>
                <w:szCs w:val="18"/>
              </w:rPr>
            </w:pPr>
            <w:r w:rsidRPr="00A11630">
              <w:rPr>
                <w:rFonts w:ascii="Helvetica" w:eastAsia="Times New Roman" w:hAnsi="Helvetica" w:cs="Times New Roman"/>
                <w:color w:val="000000"/>
                <w:sz w:val="18"/>
                <w:szCs w:val="18"/>
              </w:rPr>
              <w:t>12252</w:t>
            </w:r>
          </w:p>
        </w:tc>
        <w:tc>
          <w:tcPr>
            <w:tcW w:w="542" w:type="pct"/>
            <w:shd w:val="clear" w:color="auto" w:fill="E5FFE5"/>
            <w:tcMar>
              <w:top w:w="120" w:type="dxa"/>
              <w:left w:w="120" w:type="dxa"/>
              <w:bottom w:w="120" w:type="dxa"/>
              <w:right w:w="120" w:type="dxa"/>
            </w:tcMar>
            <w:vAlign w:val="center"/>
            <w:hideMark/>
          </w:tcPr>
          <w:p w14:paraId="6FB04716" w14:textId="28690362" w:rsidR="00A11630" w:rsidRPr="00A11630" w:rsidRDefault="00A11630" w:rsidP="00E4722E">
            <w:pPr>
              <w:spacing w:after="0" w:line="240" w:lineRule="exact"/>
              <w:jc w:val="both"/>
              <w:rPr>
                <w:rFonts w:ascii="Helvetica" w:eastAsia="Times New Roman" w:hAnsi="Helvetica" w:cs="Times New Roman"/>
                <w:color w:val="000000"/>
                <w:sz w:val="18"/>
                <w:szCs w:val="18"/>
              </w:rPr>
            </w:pPr>
            <w:r w:rsidRPr="00A11630">
              <w:rPr>
                <w:rFonts w:ascii="Helvetica" w:eastAsia="Times New Roman" w:hAnsi="Helvetica" w:cs="Times New Roman"/>
                <w:color w:val="000000"/>
                <w:sz w:val="18"/>
                <w:szCs w:val="18"/>
              </w:rPr>
              <w:t>45249</w:t>
            </w:r>
          </w:p>
        </w:tc>
        <w:tc>
          <w:tcPr>
            <w:tcW w:w="542" w:type="pct"/>
            <w:shd w:val="clear" w:color="auto" w:fill="E5FFE5"/>
            <w:tcMar>
              <w:top w:w="120" w:type="dxa"/>
              <w:left w:w="120" w:type="dxa"/>
              <w:bottom w:w="120" w:type="dxa"/>
              <w:right w:w="120" w:type="dxa"/>
            </w:tcMar>
            <w:vAlign w:val="center"/>
            <w:hideMark/>
          </w:tcPr>
          <w:p w14:paraId="58A40EF4" w14:textId="06811EDC" w:rsidR="00A11630" w:rsidRPr="00A11630" w:rsidRDefault="00A11630" w:rsidP="00E4722E">
            <w:pPr>
              <w:spacing w:after="0" w:line="240" w:lineRule="exact"/>
              <w:jc w:val="both"/>
              <w:rPr>
                <w:rFonts w:ascii="Helvetica" w:eastAsia="Times New Roman" w:hAnsi="Helvetica" w:cs="Times New Roman"/>
                <w:color w:val="000000"/>
                <w:sz w:val="18"/>
                <w:szCs w:val="18"/>
              </w:rPr>
            </w:pPr>
            <w:r w:rsidRPr="00A11630">
              <w:rPr>
                <w:rFonts w:ascii="Helvetica" w:eastAsia="Times New Roman" w:hAnsi="Helvetica" w:cs="Times New Roman"/>
                <w:color w:val="000000"/>
                <w:sz w:val="18"/>
                <w:szCs w:val="18"/>
              </w:rPr>
              <w:t>76074</w:t>
            </w:r>
          </w:p>
        </w:tc>
        <w:tc>
          <w:tcPr>
            <w:tcW w:w="542" w:type="pct"/>
            <w:shd w:val="clear" w:color="auto" w:fill="E5FFE5"/>
            <w:tcMar>
              <w:top w:w="120" w:type="dxa"/>
              <w:left w:w="120" w:type="dxa"/>
              <w:bottom w:w="120" w:type="dxa"/>
              <w:right w:w="120" w:type="dxa"/>
            </w:tcMar>
            <w:vAlign w:val="center"/>
            <w:hideMark/>
          </w:tcPr>
          <w:p w14:paraId="28DE7923" w14:textId="12B5A691" w:rsidR="00A11630" w:rsidRPr="00A11630" w:rsidRDefault="00A11630" w:rsidP="00E4722E">
            <w:pPr>
              <w:spacing w:after="0" w:line="240" w:lineRule="exact"/>
              <w:jc w:val="both"/>
              <w:rPr>
                <w:rFonts w:ascii="Helvetica" w:eastAsia="Times New Roman" w:hAnsi="Helvetica" w:cs="Times New Roman"/>
                <w:color w:val="000000"/>
                <w:sz w:val="18"/>
                <w:szCs w:val="18"/>
              </w:rPr>
            </w:pPr>
            <w:r w:rsidRPr="00A11630">
              <w:rPr>
                <w:rFonts w:ascii="Helvetica" w:eastAsia="Times New Roman" w:hAnsi="Helvetica" w:cs="Times New Roman"/>
                <w:color w:val="000000"/>
                <w:sz w:val="18"/>
                <w:szCs w:val="18"/>
              </w:rPr>
              <w:t>52894</w:t>
            </w:r>
          </w:p>
        </w:tc>
        <w:tc>
          <w:tcPr>
            <w:tcW w:w="478" w:type="pct"/>
            <w:shd w:val="clear" w:color="auto" w:fill="E5FFE5"/>
            <w:tcMar>
              <w:top w:w="120" w:type="dxa"/>
              <w:left w:w="120" w:type="dxa"/>
              <w:bottom w:w="120" w:type="dxa"/>
              <w:right w:w="120" w:type="dxa"/>
            </w:tcMar>
            <w:vAlign w:val="center"/>
            <w:hideMark/>
          </w:tcPr>
          <w:p w14:paraId="79DA0D07" w14:textId="3935946B" w:rsidR="00A11630" w:rsidRPr="00A11630" w:rsidRDefault="00A11630" w:rsidP="00E4722E">
            <w:pPr>
              <w:spacing w:after="0" w:line="240" w:lineRule="exact"/>
              <w:jc w:val="both"/>
              <w:rPr>
                <w:rFonts w:ascii="Helvetica" w:eastAsia="Times New Roman" w:hAnsi="Helvetica" w:cs="Times New Roman"/>
                <w:color w:val="000000"/>
                <w:sz w:val="18"/>
                <w:szCs w:val="18"/>
              </w:rPr>
            </w:pPr>
            <w:r w:rsidRPr="00A11630">
              <w:rPr>
                <w:rFonts w:ascii="Helvetica" w:eastAsia="Times New Roman" w:hAnsi="Helvetica" w:cs="Times New Roman"/>
                <w:color w:val="000000"/>
                <w:sz w:val="18"/>
                <w:szCs w:val="18"/>
              </w:rPr>
              <w:t>31147</w:t>
            </w:r>
          </w:p>
        </w:tc>
        <w:tc>
          <w:tcPr>
            <w:tcW w:w="478" w:type="pct"/>
            <w:shd w:val="clear" w:color="auto" w:fill="E5FFE5"/>
            <w:tcMar>
              <w:top w:w="120" w:type="dxa"/>
              <w:left w:w="120" w:type="dxa"/>
              <w:bottom w:w="120" w:type="dxa"/>
              <w:right w:w="120" w:type="dxa"/>
            </w:tcMar>
            <w:vAlign w:val="center"/>
            <w:hideMark/>
          </w:tcPr>
          <w:p w14:paraId="3D32B32A" w14:textId="226AD298" w:rsidR="00A11630" w:rsidRPr="00A11630" w:rsidRDefault="00A11630" w:rsidP="00E4722E">
            <w:pPr>
              <w:spacing w:after="0" w:line="240" w:lineRule="exact"/>
              <w:jc w:val="both"/>
              <w:rPr>
                <w:rFonts w:ascii="Helvetica" w:eastAsia="Times New Roman" w:hAnsi="Helvetica" w:cs="Times New Roman"/>
                <w:color w:val="000000"/>
                <w:sz w:val="18"/>
                <w:szCs w:val="18"/>
              </w:rPr>
            </w:pPr>
            <w:r w:rsidRPr="00A11630">
              <w:rPr>
                <w:rFonts w:ascii="Helvetica" w:eastAsia="Times New Roman" w:hAnsi="Helvetica" w:cs="Times New Roman"/>
                <w:color w:val="000000"/>
                <w:sz w:val="18"/>
                <w:szCs w:val="18"/>
              </w:rPr>
              <w:t>12378</w:t>
            </w:r>
          </w:p>
        </w:tc>
        <w:tc>
          <w:tcPr>
            <w:tcW w:w="413" w:type="pct"/>
            <w:shd w:val="clear" w:color="auto" w:fill="008000"/>
            <w:tcMar>
              <w:top w:w="120" w:type="dxa"/>
              <w:left w:w="120" w:type="dxa"/>
              <w:bottom w:w="120" w:type="dxa"/>
              <w:right w:w="120" w:type="dxa"/>
            </w:tcMar>
            <w:vAlign w:val="center"/>
            <w:hideMark/>
          </w:tcPr>
          <w:p w14:paraId="5D102234" w14:textId="4FA4A915" w:rsidR="00A11630" w:rsidRPr="00A11630" w:rsidRDefault="00A11630" w:rsidP="00E4722E">
            <w:pPr>
              <w:spacing w:after="0" w:line="240" w:lineRule="exact"/>
              <w:jc w:val="both"/>
              <w:rPr>
                <w:rFonts w:ascii="Helvetica" w:eastAsia="Times New Roman" w:hAnsi="Helvetica" w:cs="Times New Roman"/>
                <w:color w:val="F1F1F1"/>
                <w:sz w:val="18"/>
                <w:szCs w:val="18"/>
              </w:rPr>
            </w:pPr>
            <w:r w:rsidRPr="00A11630">
              <w:rPr>
                <w:rFonts w:ascii="Helvetica" w:eastAsia="Times New Roman" w:hAnsi="Helvetica" w:cs="Times New Roman"/>
                <w:color w:val="F1F1F1"/>
                <w:sz w:val="18"/>
                <w:szCs w:val="18"/>
              </w:rPr>
              <w:t>4052</w:t>
            </w:r>
          </w:p>
        </w:tc>
      </w:tr>
      <w:tr w:rsidR="00A11630" w:rsidRPr="00A11630" w14:paraId="397F3748" w14:textId="77777777" w:rsidTr="004E690F">
        <w:trPr>
          <w:jc w:val="center"/>
        </w:trPr>
        <w:tc>
          <w:tcPr>
            <w:tcW w:w="1464" w:type="pct"/>
            <w:shd w:val="clear" w:color="auto" w:fill="ACB9CA" w:themeFill="text2" w:themeFillTint="66"/>
            <w:tcMar>
              <w:top w:w="120" w:type="dxa"/>
              <w:left w:w="120" w:type="dxa"/>
              <w:bottom w:w="120" w:type="dxa"/>
              <w:right w:w="120" w:type="dxa"/>
            </w:tcMar>
            <w:vAlign w:val="center"/>
            <w:hideMark/>
          </w:tcPr>
          <w:p w14:paraId="5F6E07EF" w14:textId="7E3DF3A0" w:rsidR="00A11630" w:rsidRPr="00A11630" w:rsidRDefault="00A11630" w:rsidP="00E4722E">
            <w:pPr>
              <w:spacing w:after="0" w:line="240" w:lineRule="exact"/>
              <w:jc w:val="both"/>
              <w:rPr>
                <w:rFonts w:ascii="Helvetica" w:eastAsia="Times New Roman" w:hAnsi="Helvetica" w:cs="Times New Roman"/>
                <w:b/>
                <w:bCs/>
                <w:color w:val="000000"/>
                <w:sz w:val="18"/>
                <w:szCs w:val="18"/>
              </w:rPr>
            </w:pPr>
            <w:r w:rsidRPr="00A11630">
              <w:rPr>
                <w:rFonts w:ascii="Helvetica" w:eastAsia="Times New Roman" w:hAnsi="Helvetica" w:cs="Times New Roman"/>
                <w:b/>
                <w:bCs/>
                <w:color w:val="000000"/>
                <w:sz w:val="18"/>
                <w:szCs w:val="18"/>
              </w:rPr>
              <w:t>GOOD LOANS</w:t>
            </w:r>
          </w:p>
        </w:tc>
        <w:tc>
          <w:tcPr>
            <w:tcW w:w="542" w:type="pct"/>
            <w:shd w:val="clear" w:color="auto" w:fill="008000"/>
            <w:tcMar>
              <w:top w:w="120" w:type="dxa"/>
              <w:left w:w="120" w:type="dxa"/>
              <w:bottom w:w="120" w:type="dxa"/>
              <w:right w:w="120" w:type="dxa"/>
            </w:tcMar>
            <w:vAlign w:val="center"/>
            <w:hideMark/>
          </w:tcPr>
          <w:p w14:paraId="1B334553" w14:textId="1E13753A" w:rsidR="00A11630" w:rsidRPr="00A11630" w:rsidRDefault="00A11630" w:rsidP="00E4722E">
            <w:pPr>
              <w:spacing w:after="0" w:line="240" w:lineRule="exact"/>
              <w:jc w:val="both"/>
              <w:rPr>
                <w:rFonts w:ascii="Helvetica" w:eastAsia="Times New Roman" w:hAnsi="Helvetica" w:cs="Times New Roman"/>
                <w:color w:val="F1F1F1"/>
                <w:sz w:val="18"/>
                <w:szCs w:val="18"/>
              </w:rPr>
            </w:pPr>
            <w:r w:rsidRPr="00A11630">
              <w:rPr>
                <w:rFonts w:ascii="Helvetica" w:eastAsia="Times New Roman" w:hAnsi="Helvetica" w:cs="Times New Roman"/>
                <w:color w:val="F1F1F1"/>
                <w:sz w:val="18"/>
                <w:szCs w:val="18"/>
              </w:rPr>
              <w:t>176387</w:t>
            </w:r>
          </w:p>
        </w:tc>
        <w:tc>
          <w:tcPr>
            <w:tcW w:w="542" w:type="pct"/>
            <w:shd w:val="clear" w:color="auto" w:fill="008000"/>
            <w:tcMar>
              <w:top w:w="120" w:type="dxa"/>
              <w:left w:w="120" w:type="dxa"/>
              <w:bottom w:w="120" w:type="dxa"/>
              <w:right w:w="120" w:type="dxa"/>
            </w:tcMar>
            <w:vAlign w:val="center"/>
            <w:hideMark/>
          </w:tcPr>
          <w:p w14:paraId="18F75167" w14:textId="69496546" w:rsidR="00A11630" w:rsidRPr="00A11630" w:rsidRDefault="00A11630" w:rsidP="00E4722E">
            <w:pPr>
              <w:spacing w:after="0" w:line="240" w:lineRule="exact"/>
              <w:jc w:val="both"/>
              <w:rPr>
                <w:rFonts w:ascii="Helvetica" w:eastAsia="Times New Roman" w:hAnsi="Helvetica" w:cs="Times New Roman"/>
                <w:color w:val="F1F1F1"/>
                <w:sz w:val="18"/>
                <w:szCs w:val="18"/>
              </w:rPr>
            </w:pPr>
            <w:r w:rsidRPr="00A11630">
              <w:rPr>
                <w:rFonts w:ascii="Helvetica" w:eastAsia="Times New Roman" w:hAnsi="Helvetica" w:cs="Times New Roman"/>
                <w:color w:val="F1F1F1"/>
                <w:sz w:val="18"/>
                <w:szCs w:val="18"/>
              </w:rPr>
              <w:t>269211</w:t>
            </w:r>
          </w:p>
        </w:tc>
        <w:tc>
          <w:tcPr>
            <w:tcW w:w="542" w:type="pct"/>
            <w:shd w:val="clear" w:color="auto" w:fill="008000"/>
            <w:tcMar>
              <w:top w:w="120" w:type="dxa"/>
              <w:left w:w="120" w:type="dxa"/>
              <w:bottom w:w="120" w:type="dxa"/>
              <w:right w:w="120" w:type="dxa"/>
            </w:tcMar>
            <w:vAlign w:val="center"/>
            <w:hideMark/>
          </w:tcPr>
          <w:p w14:paraId="62FAA47F" w14:textId="202E3F69" w:rsidR="00A11630" w:rsidRPr="00A11630" w:rsidRDefault="00A11630" w:rsidP="00E4722E">
            <w:pPr>
              <w:spacing w:after="0" w:line="240" w:lineRule="exact"/>
              <w:jc w:val="both"/>
              <w:rPr>
                <w:rFonts w:ascii="Helvetica" w:eastAsia="Times New Roman" w:hAnsi="Helvetica" w:cs="Times New Roman"/>
                <w:color w:val="F1F1F1"/>
                <w:sz w:val="18"/>
                <w:szCs w:val="18"/>
              </w:rPr>
            </w:pPr>
            <w:r w:rsidRPr="00A11630">
              <w:rPr>
                <w:rFonts w:ascii="Helvetica" w:eastAsia="Times New Roman" w:hAnsi="Helvetica" w:cs="Times New Roman"/>
                <w:color w:val="F1F1F1"/>
                <w:sz w:val="18"/>
                <w:szCs w:val="18"/>
              </w:rPr>
              <w:t>235119</w:t>
            </w:r>
          </w:p>
        </w:tc>
        <w:tc>
          <w:tcPr>
            <w:tcW w:w="542" w:type="pct"/>
            <w:shd w:val="clear" w:color="auto" w:fill="008000"/>
            <w:tcMar>
              <w:top w:w="120" w:type="dxa"/>
              <w:left w:w="120" w:type="dxa"/>
              <w:bottom w:w="120" w:type="dxa"/>
              <w:right w:w="120" w:type="dxa"/>
            </w:tcMar>
            <w:vAlign w:val="center"/>
            <w:hideMark/>
          </w:tcPr>
          <w:p w14:paraId="4485924C" w14:textId="1A2F481F" w:rsidR="00A11630" w:rsidRPr="00A11630" w:rsidRDefault="00A11630" w:rsidP="00E4722E">
            <w:pPr>
              <w:spacing w:after="0" w:line="240" w:lineRule="exact"/>
              <w:jc w:val="both"/>
              <w:rPr>
                <w:rFonts w:ascii="Helvetica" w:eastAsia="Times New Roman" w:hAnsi="Helvetica" w:cs="Times New Roman"/>
                <w:color w:val="F1F1F1"/>
                <w:sz w:val="18"/>
                <w:szCs w:val="18"/>
              </w:rPr>
            </w:pPr>
            <w:r w:rsidRPr="00A11630">
              <w:rPr>
                <w:rFonts w:ascii="Helvetica" w:eastAsia="Times New Roman" w:hAnsi="Helvetica" w:cs="Times New Roman"/>
                <w:color w:val="F1F1F1"/>
                <w:sz w:val="18"/>
                <w:szCs w:val="18"/>
              </w:rPr>
              <w:t>108381</w:t>
            </w:r>
          </w:p>
        </w:tc>
        <w:tc>
          <w:tcPr>
            <w:tcW w:w="478" w:type="pct"/>
            <w:shd w:val="clear" w:color="auto" w:fill="008000"/>
            <w:tcMar>
              <w:top w:w="120" w:type="dxa"/>
              <w:left w:w="120" w:type="dxa"/>
              <w:bottom w:w="120" w:type="dxa"/>
              <w:right w:w="120" w:type="dxa"/>
            </w:tcMar>
            <w:vAlign w:val="center"/>
            <w:hideMark/>
          </w:tcPr>
          <w:p w14:paraId="534A589B" w14:textId="34B64E59" w:rsidR="00A11630" w:rsidRPr="00A11630" w:rsidRDefault="00A11630" w:rsidP="00E4722E">
            <w:pPr>
              <w:spacing w:after="0" w:line="240" w:lineRule="exact"/>
              <w:jc w:val="both"/>
              <w:rPr>
                <w:rFonts w:ascii="Helvetica" w:eastAsia="Times New Roman" w:hAnsi="Helvetica" w:cs="Times New Roman"/>
                <w:color w:val="F1F1F1"/>
                <w:sz w:val="18"/>
                <w:szCs w:val="18"/>
              </w:rPr>
            </w:pPr>
            <w:r w:rsidRPr="00A11630">
              <w:rPr>
                <w:rFonts w:ascii="Helvetica" w:eastAsia="Times New Roman" w:hAnsi="Helvetica" w:cs="Times New Roman"/>
                <w:color w:val="F1F1F1"/>
                <w:sz w:val="18"/>
                <w:szCs w:val="18"/>
              </w:rPr>
              <w:t>44993</w:t>
            </w:r>
          </w:p>
        </w:tc>
        <w:tc>
          <w:tcPr>
            <w:tcW w:w="478" w:type="pct"/>
            <w:shd w:val="clear" w:color="auto" w:fill="008000"/>
            <w:tcMar>
              <w:top w:w="120" w:type="dxa"/>
              <w:left w:w="120" w:type="dxa"/>
              <w:bottom w:w="120" w:type="dxa"/>
              <w:right w:w="120" w:type="dxa"/>
            </w:tcMar>
            <w:vAlign w:val="center"/>
            <w:hideMark/>
          </w:tcPr>
          <w:p w14:paraId="66361AD5" w14:textId="01DDA9C4" w:rsidR="00A11630" w:rsidRPr="00A11630" w:rsidRDefault="00A11630" w:rsidP="00E4722E">
            <w:pPr>
              <w:spacing w:after="0" w:line="240" w:lineRule="exact"/>
              <w:jc w:val="both"/>
              <w:rPr>
                <w:rFonts w:ascii="Helvetica" w:eastAsia="Times New Roman" w:hAnsi="Helvetica" w:cs="Times New Roman"/>
                <w:color w:val="F1F1F1"/>
                <w:sz w:val="18"/>
                <w:szCs w:val="18"/>
              </w:rPr>
            </w:pPr>
            <w:r w:rsidRPr="00A11630">
              <w:rPr>
                <w:rFonts w:ascii="Helvetica" w:eastAsia="Times New Roman" w:hAnsi="Helvetica" w:cs="Times New Roman"/>
                <w:color w:val="F1F1F1"/>
                <w:sz w:val="18"/>
                <w:szCs w:val="18"/>
              </w:rPr>
              <w:t>13829</w:t>
            </w:r>
          </w:p>
        </w:tc>
        <w:tc>
          <w:tcPr>
            <w:tcW w:w="413" w:type="pct"/>
            <w:shd w:val="clear" w:color="auto" w:fill="E5FFE5"/>
            <w:tcMar>
              <w:top w:w="120" w:type="dxa"/>
              <w:left w:w="120" w:type="dxa"/>
              <w:bottom w:w="120" w:type="dxa"/>
              <w:right w:w="120" w:type="dxa"/>
            </w:tcMar>
            <w:vAlign w:val="center"/>
            <w:hideMark/>
          </w:tcPr>
          <w:p w14:paraId="44B04621" w14:textId="6C125E12" w:rsidR="00A11630" w:rsidRPr="00A11630" w:rsidRDefault="00A11630" w:rsidP="00E4722E">
            <w:pPr>
              <w:spacing w:after="0" w:line="240" w:lineRule="exact"/>
              <w:jc w:val="both"/>
              <w:rPr>
                <w:rFonts w:ascii="Helvetica" w:eastAsia="Times New Roman" w:hAnsi="Helvetica" w:cs="Times New Roman"/>
                <w:color w:val="000000"/>
                <w:sz w:val="18"/>
                <w:szCs w:val="18"/>
              </w:rPr>
            </w:pPr>
            <w:r w:rsidRPr="00A11630">
              <w:rPr>
                <w:rFonts w:ascii="Helvetica" w:eastAsia="Times New Roman" w:hAnsi="Helvetica" w:cs="Times New Roman"/>
                <w:color w:val="000000"/>
                <w:sz w:val="18"/>
                <w:szCs w:val="18"/>
              </w:rPr>
              <w:t>3646</w:t>
            </w:r>
          </w:p>
        </w:tc>
      </w:tr>
    </w:tbl>
    <w:p w14:paraId="30C7517D" w14:textId="77777777" w:rsidR="00A11630" w:rsidRPr="00A11630" w:rsidRDefault="00A11630" w:rsidP="008C5C4A">
      <w:pPr>
        <w:jc w:val="both"/>
      </w:pPr>
    </w:p>
    <w:p w14:paraId="68AB3B17" w14:textId="3667A492" w:rsidR="004E690F" w:rsidRDefault="004E690F" w:rsidP="004E690F">
      <w:pPr>
        <w:pStyle w:val="Caption"/>
        <w:jc w:val="center"/>
      </w:pPr>
      <w:bookmarkStart w:id="26" w:name="_Ref37841291"/>
      <w:bookmarkStart w:id="27" w:name="_Toc41831168"/>
      <w:r>
        <w:t xml:space="preserve">Table </w:t>
      </w:r>
      <w:fldSimple w:instr=" STYLEREF 1 \s ">
        <w:r w:rsidR="0021046A">
          <w:rPr>
            <w:noProof/>
          </w:rPr>
          <w:t>5</w:t>
        </w:r>
      </w:fldSimple>
      <w:r w:rsidR="00E36D13">
        <w:noBreakHyphen/>
      </w:r>
      <w:fldSimple w:instr=" SEQ Table \* ARABIC \s 1 ">
        <w:r w:rsidR="0021046A">
          <w:rPr>
            <w:noProof/>
          </w:rPr>
          <w:t>2</w:t>
        </w:r>
      </w:fldSimple>
      <w:bookmarkEnd w:id="26"/>
      <w:r>
        <w:t>: Number of “Good” and “Bad” Loans for Homeownership type</w:t>
      </w:r>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07"/>
        <w:gridCol w:w="1098"/>
        <w:gridCol w:w="2294"/>
        <w:gridCol w:w="1201"/>
        <w:gridCol w:w="1290"/>
      </w:tblGrid>
      <w:tr w:rsidR="004E690F" w:rsidRPr="00A11630" w14:paraId="69BBA07B" w14:textId="77777777" w:rsidTr="0048242A">
        <w:trPr>
          <w:tblHeader/>
          <w:jc w:val="center"/>
        </w:trPr>
        <w:tc>
          <w:tcPr>
            <w:tcW w:w="2026" w:type="pct"/>
            <w:shd w:val="clear" w:color="auto" w:fill="ACB9CA" w:themeFill="text2" w:themeFillTint="66"/>
            <w:tcMar>
              <w:top w:w="120" w:type="dxa"/>
              <w:left w:w="120" w:type="dxa"/>
              <w:bottom w:w="120" w:type="dxa"/>
              <w:right w:w="120" w:type="dxa"/>
            </w:tcMar>
            <w:vAlign w:val="center"/>
            <w:hideMark/>
          </w:tcPr>
          <w:p w14:paraId="4E69405E" w14:textId="7EEC16FD" w:rsidR="004E690F" w:rsidRPr="00A11630" w:rsidRDefault="004E690F" w:rsidP="004E690F">
            <w:pPr>
              <w:spacing w:after="0" w:line="240" w:lineRule="exact"/>
              <w:jc w:val="both"/>
              <w:rPr>
                <w:rFonts w:ascii="Helvetica" w:eastAsia="Times New Roman" w:hAnsi="Helvetica" w:cs="Times New Roman"/>
                <w:b/>
                <w:bCs/>
                <w:color w:val="000000"/>
                <w:sz w:val="18"/>
                <w:szCs w:val="18"/>
              </w:rPr>
            </w:pPr>
            <w:r w:rsidRPr="00A11630">
              <w:rPr>
                <w:rFonts w:ascii="Helvetica" w:eastAsia="Times New Roman" w:hAnsi="Helvetica" w:cs="Times New Roman"/>
                <w:b/>
                <w:bCs/>
                <w:color w:val="000000"/>
                <w:sz w:val="18"/>
                <w:szCs w:val="18"/>
              </w:rPr>
              <w:t>HOME_OWNERSHIP</w:t>
            </w:r>
          </w:p>
        </w:tc>
        <w:tc>
          <w:tcPr>
            <w:tcW w:w="555" w:type="pct"/>
            <w:shd w:val="clear" w:color="auto" w:fill="ACB9CA" w:themeFill="text2" w:themeFillTint="66"/>
            <w:tcMar>
              <w:top w:w="120" w:type="dxa"/>
              <w:left w:w="120" w:type="dxa"/>
              <w:bottom w:w="120" w:type="dxa"/>
              <w:right w:w="120" w:type="dxa"/>
            </w:tcMar>
            <w:vAlign w:val="center"/>
            <w:hideMark/>
          </w:tcPr>
          <w:p w14:paraId="36D72C2B" w14:textId="6B2EF81A" w:rsidR="004E690F" w:rsidRPr="00A11630" w:rsidRDefault="004E690F" w:rsidP="004E690F">
            <w:pPr>
              <w:spacing w:after="0" w:line="240" w:lineRule="exact"/>
              <w:jc w:val="both"/>
              <w:rPr>
                <w:rFonts w:ascii="Helvetica" w:eastAsia="Times New Roman" w:hAnsi="Helvetica" w:cs="Times New Roman"/>
                <w:b/>
                <w:bCs/>
                <w:color w:val="000000"/>
                <w:sz w:val="18"/>
                <w:szCs w:val="18"/>
              </w:rPr>
            </w:pPr>
            <w:r w:rsidRPr="00A11630">
              <w:rPr>
                <w:rFonts w:ascii="Helvetica" w:eastAsia="Times New Roman" w:hAnsi="Helvetica" w:cs="Times New Roman"/>
                <w:b/>
                <w:bCs/>
                <w:color w:val="000000"/>
                <w:sz w:val="18"/>
                <w:szCs w:val="18"/>
              </w:rPr>
              <w:t>ANY</w:t>
            </w:r>
          </w:p>
        </w:tc>
        <w:tc>
          <w:tcPr>
            <w:tcW w:w="1160" w:type="pct"/>
            <w:shd w:val="clear" w:color="auto" w:fill="ACB9CA" w:themeFill="text2" w:themeFillTint="66"/>
            <w:tcMar>
              <w:top w:w="120" w:type="dxa"/>
              <w:left w:w="120" w:type="dxa"/>
              <w:bottom w:w="120" w:type="dxa"/>
              <w:right w:w="120" w:type="dxa"/>
            </w:tcMar>
            <w:vAlign w:val="center"/>
            <w:hideMark/>
          </w:tcPr>
          <w:p w14:paraId="77C6352D" w14:textId="4CA1D942" w:rsidR="004E690F" w:rsidRPr="00A11630" w:rsidRDefault="004E690F" w:rsidP="004E690F">
            <w:pPr>
              <w:spacing w:after="0" w:line="240" w:lineRule="exact"/>
              <w:jc w:val="both"/>
              <w:rPr>
                <w:rFonts w:ascii="Helvetica" w:eastAsia="Times New Roman" w:hAnsi="Helvetica" w:cs="Times New Roman"/>
                <w:b/>
                <w:bCs/>
                <w:color w:val="000000"/>
                <w:sz w:val="18"/>
                <w:szCs w:val="18"/>
              </w:rPr>
            </w:pPr>
            <w:r w:rsidRPr="00A11630">
              <w:rPr>
                <w:rFonts w:ascii="Helvetica" w:eastAsia="Times New Roman" w:hAnsi="Helvetica" w:cs="Times New Roman"/>
                <w:b/>
                <w:bCs/>
                <w:color w:val="000000"/>
                <w:sz w:val="18"/>
                <w:szCs w:val="18"/>
              </w:rPr>
              <w:t>MORTGAGE</w:t>
            </w:r>
          </w:p>
        </w:tc>
        <w:tc>
          <w:tcPr>
            <w:tcW w:w="607" w:type="pct"/>
            <w:shd w:val="clear" w:color="auto" w:fill="ACB9CA" w:themeFill="text2" w:themeFillTint="66"/>
            <w:tcMar>
              <w:top w:w="120" w:type="dxa"/>
              <w:left w:w="120" w:type="dxa"/>
              <w:bottom w:w="120" w:type="dxa"/>
              <w:right w:w="120" w:type="dxa"/>
            </w:tcMar>
            <w:vAlign w:val="center"/>
            <w:hideMark/>
          </w:tcPr>
          <w:p w14:paraId="5E6C1F2B" w14:textId="1C2CA374" w:rsidR="004E690F" w:rsidRPr="00A11630" w:rsidRDefault="004E690F" w:rsidP="004E690F">
            <w:pPr>
              <w:spacing w:after="0" w:line="240" w:lineRule="exact"/>
              <w:jc w:val="both"/>
              <w:rPr>
                <w:rFonts w:ascii="Helvetica" w:eastAsia="Times New Roman" w:hAnsi="Helvetica" w:cs="Times New Roman"/>
                <w:b/>
                <w:bCs/>
                <w:color w:val="000000"/>
                <w:sz w:val="18"/>
                <w:szCs w:val="18"/>
              </w:rPr>
            </w:pPr>
            <w:r w:rsidRPr="00A11630">
              <w:rPr>
                <w:rFonts w:ascii="Helvetica" w:eastAsia="Times New Roman" w:hAnsi="Helvetica" w:cs="Times New Roman"/>
                <w:b/>
                <w:bCs/>
                <w:color w:val="000000"/>
                <w:sz w:val="18"/>
                <w:szCs w:val="18"/>
              </w:rPr>
              <w:t>OWN</w:t>
            </w:r>
          </w:p>
        </w:tc>
        <w:tc>
          <w:tcPr>
            <w:tcW w:w="652" w:type="pct"/>
            <w:shd w:val="clear" w:color="auto" w:fill="ACB9CA" w:themeFill="text2" w:themeFillTint="66"/>
            <w:tcMar>
              <w:top w:w="120" w:type="dxa"/>
              <w:left w:w="120" w:type="dxa"/>
              <w:bottom w:w="120" w:type="dxa"/>
              <w:right w:w="120" w:type="dxa"/>
            </w:tcMar>
            <w:vAlign w:val="center"/>
            <w:hideMark/>
          </w:tcPr>
          <w:p w14:paraId="74F4ADC7" w14:textId="2019B277" w:rsidR="004E690F" w:rsidRPr="00A11630" w:rsidRDefault="004E690F" w:rsidP="004E690F">
            <w:pPr>
              <w:spacing w:after="0" w:line="240" w:lineRule="exact"/>
              <w:jc w:val="both"/>
              <w:rPr>
                <w:rFonts w:ascii="Helvetica" w:eastAsia="Times New Roman" w:hAnsi="Helvetica" w:cs="Times New Roman"/>
                <w:b/>
                <w:bCs/>
                <w:color w:val="000000"/>
                <w:sz w:val="18"/>
                <w:szCs w:val="18"/>
              </w:rPr>
            </w:pPr>
            <w:r w:rsidRPr="00A11630">
              <w:rPr>
                <w:rFonts w:ascii="Helvetica" w:eastAsia="Times New Roman" w:hAnsi="Helvetica" w:cs="Times New Roman"/>
                <w:b/>
                <w:bCs/>
                <w:color w:val="000000"/>
                <w:sz w:val="18"/>
                <w:szCs w:val="18"/>
              </w:rPr>
              <w:t>RENT</w:t>
            </w:r>
          </w:p>
        </w:tc>
      </w:tr>
      <w:tr w:rsidR="004E690F" w:rsidRPr="00A11630" w14:paraId="4893D304" w14:textId="77777777" w:rsidTr="0048242A">
        <w:trPr>
          <w:tblHeader/>
          <w:jc w:val="center"/>
        </w:trPr>
        <w:tc>
          <w:tcPr>
            <w:tcW w:w="2026" w:type="pct"/>
            <w:shd w:val="clear" w:color="auto" w:fill="ACB9CA" w:themeFill="text2" w:themeFillTint="66"/>
            <w:tcMar>
              <w:top w:w="120" w:type="dxa"/>
              <w:left w:w="120" w:type="dxa"/>
              <w:bottom w:w="120" w:type="dxa"/>
              <w:right w:w="120" w:type="dxa"/>
            </w:tcMar>
            <w:vAlign w:val="center"/>
            <w:hideMark/>
          </w:tcPr>
          <w:p w14:paraId="5E086BD1" w14:textId="79818A5A" w:rsidR="004E690F" w:rsidRPr="00A11630" w:rsidRDefault="004E690F" w:rsidP="004E690F">
            <w:pPr>
              <w:spacing w:after="0" w:line="240" w:lineRule="exact"/>
              <w:jc w:val="both"/>
              <w:rPr>
                <w:rFonts w:ascii="Helvetica" w:eastAsia="Times New Roman" w:hAnsi="Helvetica" w:cs="Times New Roman"/>
                <w:b/>
                <w:bCs/>
                <w:color w:val="000000"/>
                <w:sz w:val="18"/>
                <w:szCs w:val="18"/>
              </w:rPr>
            </w:pPr>
            <w:r w:rsidRPr="00A11630">
              <w:rPr>
                <w:rFonts w:ascii="Helvetica" w:eastAsia="Times New Roman" w:hAnsi="Helvetica" w:cs="Times New Roman"/>
                <w:b/>
                <w:bCs/>
                <w:color w:val="000000"/>
                <w:sz w:val="18"/>
                <w:szCs w:val="18"/>
              </w:rPr>
              <w:t>LOAN_STATUS_LABEL</w:t>
            </w:r>
          </w:p>
        </w:tc>
        <w:tc>
          <w:tcPr>
            <w:tcW w:w="555" w:type="pct"/>
            <w:shd w:val="clear" w:color="auto" w:fill="FFFFFF"/>
            <w:tcMar>
              <w:top w:w="120" w:type="dxa"/>
              <w:left w:w="120" w:type="dxa"/>
              <w:bottom w:w="120" w:type="dxa"/>
              <w:right w:w="120" w:type="dxa"/>
            </w:tcMar>
            <w:vAlign w:val="center"/>
            <w:hideMark/>
          </w:tcPr>
          <w:p w14:paraId="041D28AA" w14:textId="77777777" w:rsidR="004E690F" w:rsidRPr="00A11630" w:rsidRDefault="004E690F" w:rsidP="004E690F">
            <w:pPr>
              <w:spacing w:after="0" w:line="240" w:lineRule="exact"/>
              <w:jc w:val="both"/>
              <w:rPr>
                <w:rFonts w:ascii="Helvetica" w:eastAsia="Times New Roman" w:hAnsi="Helvetica" w:cs="Times New Roman"/>
                <w:b/>
                <w:bCs/>
                <w:color w:val="000000"/>
                <w:sz w:val="18"/>
                <w:szCs w:val="18"/>
              </w:rPr>
            </w:pPr>
          </w:p>
        </w:tc>
        <w:tc>
          <w:tcPr>
            <w:tcW w:w="1160" w:type="pct"/>
            <w:shd w:val="clear" w:color="auto" w:fill="FFFFFF"/>
            <w:tcMar>
              <w:top w:w="120" w:type="dxa"/>
              <w:left w:w="120" w:type="dxa"/>
              <w:bottom w:w="120" w:type="dxa"/>
              <w:right w:w="120" w:type="dxa"/>
            </w:tcMar>
            <w:vAlign w:val="center"/>
            <w:hideMark/>
          </w:tcPr>
          <w:p w14:paraId="6DADBF45" w14:textId="77777777" w:rsidR="004E690F" w:rsidRPr="00A11630" w:rsidRDefault="004E690F" w:rsidP="004E690F">
            <w:pPr>
              <w:spacing w:after="0" w:line="240" w:lineRule="exact"/>
              <w:jc w:val="both"/>
              <w:rPr>
                <w:rFonts w:ascii="Times New Roman" w:eastAsia="Times New Roman" w:hAnsi="Times New Roman" w:cs="Times New Roman"/>
                <w:sz w:val="20"/>
                <w:szCs w:val="20"/>
              </w:rPr>
            </w:pPr>
          </w:p>
        </w:tc>
        <w:tc>
          <w:tcPr>
            <w:tcW w:w="607" w:type="pct"/>
            <w:shd w:val="clear" w:color="auto" w:fill="FFFFFF"/>
            <w:tcMar>
              <w:top w:w="120" w:type="dxa"/>
              <w:left w:w="120" w:type="dxa"/>
              <w:bottom w:w="120" w:type="dxa"/>
              <w:right w:w="120" w:type="dxa"/>
            </w:tcMar>
            <w:vAlign w:val="center"/>
            <w:hideMark/>
          </w:tcPr>
          <w:p w14:paraId="1A8EA0F2" w14:textId="77777777" w:rsidR="004E690F" w:rsidRPr="00A11630" w:rsidRDefault="004E690F" w:rsidP="004E690F">
            <w:pPr>
              <w:spacing w:after="0" w:line="240" w:lineRule="exact"/>
              <w:jc w:val="both"/>
              <w:rPr>
                <w:rFonts w:ascii="Times New Roman" w:eastAsia="Times New Roman" w:hAnsi="Times New Roman" w:cs="Times New Roman"/>
                <w:sz w:val="20"/>
                <w:szCs w:val="20"/>
              </w:rPr>
            </w:pPr>
          </w:p>
        </w:tc>
        <w:tc>
          <w:tcPr>
            <w:tcW w:w="652" w:type="pct"/>
            <w:shd w:val="clear" w:color="auto" w:fill="FFFFFF"/>
            <w:tcMar>
              <w:top w:w="120" w:type="dxa"/>
              <w:left w:w="120" w:type="dxa"/>
              <w:bottom w:w="120" w:type="dxa"/>
              <w:right w:w="120" w:type="dxa"/>
            </w:tcMar>
            <w:vAlign w:val="center"/>
            <w:hideMark/>
          </w:tcPr>
          <w:p w14:paraId="6CC12420" w14:textId="77777777" w:rsidR="004E690F" w:rsidRPr="00A11630" w:rsidRDefault="004E690F" w:rsidP="004E690F">
            <w:pPr>
              <w:spacing w:after="0" w:line="240" w:lineRule="exact"/>
              <w:jc w:val="both"/>
              <w:rPr>
                <w:rFonts w:ascii="Times New Roman" w:eastAsia="Times New Roman" w:hAnsi="Times New Roman" w:cs="Times New Roman"/>
                <w:sz w:val="20"/>
                <w:szCs w:val="20"/>
              </w:rPr>
            </w:pPr>
          </w:p>
        </w:tc>
      </w:tr>
      <w:tr w:rsidR="004E690F" w:rsidRPr="00A11630" w14:paraId="187910E6" w14:textId="77777777" w:rsidTr="0048242A">
        <w:trPr>
          <w:jc w:val="center"/>
        </w:trPr>
        <w:tc>
          <w:tcPr>
            <w:tcW w:w="2026" w:type="pct"/>
            <w:shd w:val="clear" w:color="auto" w:fill="ACB9CA" w:themeFill="text2" w:themeFillTint="66"/>
            <w:tcMar>
              <w:top w:w="120" w:type="dxa"/>
              <w:left w:w="120" w:type="dxa"/>
              <w:bottom w:w="120" w:type="dxa"/>
              <w:right w:w="120" w:type="dxa"/>
            </w:tcMar>
            <w:vAlign w:val="center"/>
            <w:hideMark/>
          </w:tcPr>
          <w:p w14:paraId="6A130FCD" w14:textId="60B3FBF9" w:rsidR="004E690F" w:rsidRPr="00A11630" w:rsidRDefault="004E690F" w:rsidP="004E690F">
            <w:pPr>
              <w:spacing w:after="0" w:line="240" w:lineRule="exact"/>
              <w:jc w:val="both"/>
              <w:rPr>
                <w:rFonts w:ascii="Helvetica" w:eastAsia="Times New Roman" w:hAnsi="Helvetica" w:cs="Times New Roman"/>
                <w:b/>
                <w:bCs/>
                <w:color w:val="000000"/>
                <w:sz w:val="18"/>
                <w:szCs w:val="18"/>
              </w:rPr>
            </w:pPr>
            <w:r w:rsidRPr="00A11630">
              <w:rPr>
                <w:rFonts w:ascii="Helvetica" w:eastAsia="Times New Roman" w:hAnsi="Helvetica" w:cs="Times New Roman"/>
                <w:b/>
                <w:bCs/>
                <w:color w:val="000000"/>
                <w:sz w:val="18"/>
                <w:szCs w:val="18"/>
              </w:rPr>
              <w:t>BAD LOANS</w:t>
            </w:r>
          </w:p>
        </w:tc>
        <w:tc>
          <w:tcPr>
            <w:tcW w:w="555" w:type="pct"/>
            <w:shd w:val="clear" w:color="auto" w:fill="E5FFE5"/>
            <w:tcMar>
              <w:top w:w="120" w:type="dxa"/>
              <w:left w:w="120" w:type="dxa"/>
              <w:bottom w:w="120" w:type="dxa"/>
              <w:right w:w="120" w:type="dxa"/>
            </w:tcMar>
            <w:vAlign w:val="center"/>
            <w:hideMark/>
          </w:tcPr>
          <w:p w14:paraId="78521305" w14:textId="05319BFD" w:rsidR="004E690F" w:rsidRPr="00A11630" w:rsidRDefault="004E690F" w:rsidP="004E690F">
            <w:pPr>
              <w:spacing w:after="0" w:line="240" w:lineRule="exact"/>
              <w:jc w:val="both"/>
              <w:rPr>
                <w:rFonts w:ascii="Helvetica" w:eastAsia="Times New Roman" w:hAnsi="Helvetica" w:cs="Times New Roman"/>
                <w:color w:val="000000"/>
                <w:sz w:val="18"/>
                <w:szCs w:val="18"/>
              </w:rPr>
            </w:pPr>
            <w:r w:rsidRPr="00A11630">
              <w:rPr>
                <w:rFonts w:ascii="Helvetica" w:eastAsia="Times New Roman" w:hAnsi="Helvetica" w:cs="Times New Roman"/>
                <w:color w:val="000000"/>
                <w:sz w:val="18"/>
                <w:szCs w:val="18"/>
              </w:rPr>
              <w:t>0</w:t>
            </w:r>
          </w:p>
        </w:tc>
        <w:tc>
          <w:tcPr>
            <w:tcW w:w="1160" w:type="pct"/>
            <w:shd w:val="clear" w:color="auto" w:fill="E5FFE5"/>
            <w:tcMar>
              <w:top w:w="120" w:type="dxa"/>
              <w:left w:w="120" w:type="dxa"/>
              <w:bottom w:w="120" w:type="dxa"/>
              <w:right w:w="120" w:type="dxa"/>
            </w:tcMar>
            <w:vAlign w:val="center"/>
            <w:hideMark/>
          </w:tcPr>
          <w:p w14:paraId="7FB0A810" w14:textId="557C82AD" w:rsidR="004E690F" w:rsidRPr="00A11630" w:rsidRDefault="004E690F" w:rsidP="004E690F">
            <w:pPr>
              <w:spacing w:after="0" w:line="240" w:lineRule="exact"/>
              <w:jc w:val="both"/>
              <w:rPr>
                <w:rFonts w:ascii="Helvetica" w:eastAsia="Times New Roman" w:hAnsi="Helvetica" w:cs="Times New Roman"/>
                <w:color w:val="000000"/>
                <w:sz w:val="18"/>
                <w:szCs w:val="18"/>
              </w:rPr>
            </w:pPr>
            <w:r w:rsidRPr="00A11630">
              <w:rPr>
                <w:rFonts w:ascii="Helvetica" w:eastAsia="Times New Roman" w:hAnsi="Helvetica" w:cs="Times New Roman"/>
                <w:color w:val="000000"/>
                <w:sz w:val="18"/>
                <w:szCs w:val="18"/>
              </w:rPr>
              <w:t>0.44</w:t>
            </w:r>
          </w:p>
        </w:tc>
        <w:tc>
          <w:tcPr>
            <w:tcW w:w="607" w:type="pct"/>
            <w:shd w:val="clear" w:color="auto" w:fill="008000"/>
            <w:tcMar>
              <w:top w:w="120" w:type="dxa"/>
              <w:left w:w="120" w:type="dxa"/>
              <w:bottom w:w="120" w:type="dxa"/>
              <w:right w:w="120" w:type="dxa"/>
            </w:tcMar>
            <w:vAlign w:val="center"/>
            <w:hideMark/>
          </w:tcPr>
          <w:p w14:paraId="58B1134C" w14:textId="637100FB" w:rsidR="004E690F" w:rsidRPr="00E4722E" w:rsidRDefault="004E690F" w:rsidP="004E690F">
            <w:pPr>
              <w:spacing w:after="0" w:line="240" w:lineRule="exact"/>
              <w:jc w:val="both"/>
              <w:rPr>
                <w:rFonts w:ascii="Helvetica" w:eastAsia="Times New Roman" w:hAnsi="Helvetica" w:cs="Times New Roman"/>
                <w:color w:val="F1F1F1"/>
                <w:sz w:val="18"/>
                <w:szCs w:val="18"/>
              </w:rPr>
            </w:pPr>
            <w:r w:rsidRPr="00E4722E">
              <w:rPr>
                <w:rFonts w:ascii="Helvetica" w:eastAsia="Times New Roman" w:hAnsi="Helvetica" w:cs="Times New Roman"/>
                <w:color w:val="F1F1F1"/>
                <w:sz w:val="18"/>
                <w:szCs w:val="18"/>
              </w:rPr>
              <w:t>0.11</w:t>
            </w:r>
          </w:p>
        </w:tc>
        <w:tc>
          <w:tcPr>
            <w:tcW w:w="652" w:type="pct"/>
            <w:shd w:val="clear" w:color="auto" w:fill="008000"/>
            <w:tcMar>
              <w:top w:w="120" w:type="dxa"/>
              <w:left w:w="120" w:type="dxa"/>
              <w:bottom w:w="120" w:type="dxa"/>
              <w:right w:w="120" w:type="dxa"/>
            </w:tcMar>
            <w:vAlign w:val="center"/>
            <w:hideMark/>
          </w:tcPr>
          <w:p w14:paraId="1C3E2E0B" w14:textId="7D32D6EA" w:rsidR="004E690F" w:rsidRPr="00E4722E" w:rsidRDefault="004E690F" w:rsidP="004E690F">
            <w:pPr>
              <w:spacing w:after="0" w:line="240" w:lineRule="exact"/>
              <w:jc w:val="both"/>
              <w:rPr>
                <w:rFonts w:ascii="Helvetica" w:eastAsia="Times New Roman" w:hAnsi="Helvetica" w:cs="Times New Roman"/>
                <w:color w:val="F1F1F1"/>
                <w:sz w:val="18"/>
                <w:szCs w:val="18"/>
              </w:rPr>
            </w:pPr>
            <w:r w:rsidRPr="00E4722E">
              <w:rPr>
                <w:rFonts w:ascii="Helvetica" w:eastAsia="Times New Roman" w:hAnsi="Helvetica" w:cs="Times New Roman"/>
                <w:color w:val="F1F1F1"/>
                <w:sz w:val="18"/>
                <w:szCs w:val="18"/>
              </w:rPr>
              <w:t>0.46</w:t>
            </w:r>
          </w:p>
        </w:tc>
      </w:tr>
      <w:tr w:rsidR="004E690F" w:rsidRPr="00A11630" w14:paraId="4E31A5AE" w14:textId="77777777" w:rsidTr="0048242A">
        <w:trPr>
          <w:jc w:val="center"/>
        </w:trPr>
        <w:tc>
          <w:tcPr>
            <w:tcW w:w="2026" w:type="pct"/>
            <w:shd w:val="clear" w:color="auto" w:fill="ACB9CA" w:themeFill="text2" w:themeFillTint="66"/>
            <w:tcMar>
              <w:top w:w="120" w:type="dxa"/>
              <w:left w:w="120" w:type="dxa"/>
              <w:bottom w:w="120" w:type="dxa"/>
              <w:right w:w="120" w:type="dxa"/>
            </w:tcMar>
            <w:vAlign w:val="center"/>
            <w:hideMark/>
          </w:tcPr>
          <w:p w14:paraId="778A042B" w14:textId="1BBCF622" w:rsidR="004E690F" w:rsidRPr="00A11630" w:rsidRDefault="004E690F" w:rsidP="004E690F">
            <w:pPr>
              <w:spacing w:after="0" w:line="240" w:lineRule="exact"/>
              <w:jc w:val="both"/>
              <w:rPr>
                <w:rFonts w:ascii="Helvetica" w:eastAsia="Times New Roman" w:hAnsi="Helvetica" w:cs="Times New Roman"/>
                <w:b/>
                <w:bCs/>
                <w:color w:val="000000"/>
                <w:sz w:val="18"/>
                <w:szCs w:val="18"/>
              </w:rPr>
            </w:pPr>
            <w:r w:rsidRPr="00A11630">
              <w:rPr>
                <w:rFonts w:ascii="Helvetica" w:eastAsia="Times New Roman" w:hAnsi="Helvetica" w:cs="Times New Roman"/>
                <w:b/>
                <w:bCs/>
                <w:color w:val="000000"/>
                <w:sz w:val="18"/>
                <w:szCs w:val="18"/>
              </w:rPr>
              <w:t>GOOD LOANS</w:t>
            </w:r>
          </w:p>
        </w:tc>
        <w:tc>
          <w:tcPr>
            <w:tcW w:w="555" w:type="pct"/>
            <w:shd w:val="clear" w:color="auto" w:fill="E5FFE5"/>
            <w:tcMar>
              <w:top w:w="120" w:type="dxa"/>
              <w:left w:w="120" w:type="dxa"/>
              <w:bottom w:w="120" w:type="dxa"/>
              <w:right w:w="120" w:type="dxa"/>
            </w:tcMar>
            <w:vAlign w:val="center"/>
            <w:hideMark/>
          </w:tcPr>
          <w:p w14:paraId="04CEE3CE" w14:textId="67841E67" w:rsidR="004E690F" w:rsidRPr="00A11630" w:rsidRDefault="004E690F" w:rsidP="004E690F">
            <w:pPr>
              <w:spacing w:after="0" w:line="240" w:lineRule="exact"/>
              <w:jc w:val="both"/>
              <w:rPr>
                <w:rFonts w:ascii="Helvetica" w:eastAsia="Times New Roman" w:hAnsi="Helvetica" w:cs="Times New Roman"/>
                <w:color w:val="000000"/>
                <w:sz w:val="18"/>
                <w:szCs w:val="18"/>
              </w:rPr>
            </w:pPr>
            <w:r w:rsidRPr="00A11630">
              <w:rPr>
                <w:rFonts w:ascii="Helvetica" w:eastAsia="Times New Roman" w:hAnsi="Helvetica" w:cs="Times New Roman"/>
                <w:color w:val="000000"/>
                <w:sz w:val="18"/>
                <w:szCs w:val="18"/>
              </w:rPr>
              <w:t>0</w:t>
            </w:r>
          </w:p>
        </w:tc>
        <w:tc>
          <w:tcPr>
            <w:tcW w:w="1160" w:type="pct"/>
            <w:shd w:val="clear" w:color="auto" w:fill="008000"/>
            <w:tcMar>
              <w:top w:w="120" w:type="dxa"/>
              <w:left w:w="120" w:type="dxa"/>
              <w:bottom w:w="120" w:type="dxa"/>
              <w:right w:w="120" w:type="dxa"/>
            </w:tcMar>
            <w:vAlign w:val="center"/>
            <w:hideMark/>
          </w:tcPr>
          <w:p w14:paraId="100604D2" w14:textId="5B7C187B" w:rsidR="004E690F" w:rsidRPr="00A11630" w:rsidRDefault="004E690F" w:rsidP="004E690F">
            <w:pPr>
              <w:spacing w:after="0" w:line="240" w:lineRule="exact"/>
              <w:jc w:val="both"/>
              <w:rPr>
                <w:rFonts w:ascii="Helvetica" w:eastAsia="Times New Roman" w:hAnsi="Helvetica" w:cs="Times New Roman"/>
                <w:color w:val="F1F1F1"/>
                <w:sz w:val="18"/>
                <w:szCs w:val="18"/>
              </w:rPr>
            </w:pPr>
            <w:r w:rsidRPr="00A11630">
              <w:rPr>
                <w:rFonts w:ascii="Helvetica" w:eastAsia="Times New Roman" w:hAnsi="Helvetica" w:cs="Times New Roman"/>
                <w:color w:val="F1F1F1"/>
                <w:sz w:val="18"/>
                <w:szCs w:val="18"/>
              </w:rPr>
              <w:t>0.52</w:t>
            </w:r>
          </w:p>
        </w:tc>
        <w:tc>
          <w:tcPr>
            <w:tcW w:w="607" w:type="pct"/>
            <w:shd w:val="clear" w:color="auto" w:fill="E5FFE5"/>
            <w:tcMar>
              <w:top w:w="120" w:type="dxa"/>
              <w:left w:w="120" w:type="dxa"/>
              <w:bottom w:w="120" w:type="dxa"/>
              <w:right w:w="120" w:type="dxa"/>
            </w:tcMar>
            <w:vAlign w:val="center"/>
            <w:hideMark/>
          </w:tcPr>
          <w:p w14:paraId="049F1E00" w14:textId="28EBDB36" w:rsidR="004E690F" w:rsidRPr="00A11630" w:rsidRDefault="004E690F" w:rsidP="004E690F">
            <w:pPr>
              <w:spacing w:after="0" w:line="240" w:lineRule="exact"/>
              <w:jc w:val="both"/>
              <w:rPr>
                <w:rFonts w:ascii="Helvetica" w:eastAsia="Times New Roman" w:hAnsi="Helvetica" w:cs="Times New Roman"/>
                <w:color w:val="000000"/>
                <w:sz w:val="18"/>
                <w:szCs w:val="18"/>
              </w:rPr>
            </w:pPr>
            <w:r w:rsidRPr="00A11630">
              <w:rPr>
                <w:rFonts w:ascii="Helvetica" w:eastAsia="Times New Roman" w:hAnsi="Helvetica" w:cs="Times New Roman"/>
                <w:color w:val="000000"/>
                <w:sz w:val="18"/>
                <w:szCs w:val="18"/>
              </w:rPr>
              <w:t>0.1</w:t>
            </w:r>
          </w:p>
        </w:tc>
        <w:tc>
          <w:tcPr>
            <w:tcW w:w="652" w:type="pct"/>
            <w:shd w:val="clear" w:color="auto" w:fill="E5FFE5"/>
            <w:tcMar>
              <w:top w:w="120" w:type="dxa"/>
              <w:left w:w="120" w:type="dxa"/>
              <w:bottom w:w="120" w:type="dxa"/>
              <w:right w:w="120" w:type="dxa"/>
            </w:tcMar>
            <w:vAlign w:val="center"/>
            <w:hideMark/>
          </w:tcPr>
          <w:p w14:paraId="674E9EDE" w14:textId="2FC06F54" w:rsidR="004E690F" w:rsidRPr="00A11630" w:rsidRDefault="004E690F" w:rsidP="004E690F">
            <w:pPr>
              <w:spacing w:after="0" w:line="240" w:lineRule="exact"/>
              <w:jc w:val="both"/>
              <w:rPr>
                <w:rFonts w:ascii="Helvetica" w:eastAsia="Times New Roman" w:hAnsi="Helvetica" w:cs="Times New Roman"/>
                <w:color w:val="000000"/>
                <w:sz w:val="18"/>
                <w:szCs w:val="18"/>
              </w:rPr>
            </w:pPr>
            <w:r w:rsidRPr="00A11630">
              <w:rPr>
                <w:rFonts w:ascii="Helvetica" w:eastAsia="Times New Roman" w:hAnsi="Helvetica" w:cs="Times New Roman"/>
                <w:color w:val="000000"/>
                <w:sz w:val="18"/>
                <w:szCs w:val="18"/>
              </w:rPr>
              <w:t>0.38</w:t>
            </w:r>
          </w:p>
        </w:tc>
      </w:tr>
    </w:tbl>
    <w:p w14:paraId="0C023BCF" w14:textId="720A8AAF" w:rsidR="00A11630" w:rsidRDefault="00A11630" w:rsidP="008C5C4A">
      <w:pPr>
        <w:jc w:val="both"/>
      </w:pPr>
    </w:p>
    <w:p w14:paraId="197756AF" w14:textId="1D17D341" w:rsidR="00A11630" w:rsidRDefault="0048242A" w:rsidP="0048242A">
      <w:pPr>
        <w:tabs>
          <w:tab w:val="left" w:pos="6637"/>
        </w:tabs>
        <w:jc w:val="both"/>
      </w:pPr>
      <w:r>
        <w:tab/>
      </w:r>
    </w:p>
    <w:p w14:paraId="0515466E" w14:textId="2253A28B" w:rsidR="00A11630" w:rsidRDefault="00A11630" w:rsidP="008C5C4A">
      <w:pPr>
        <w:jc w:val="both"/>
      </w:pPr>
    </w:p>
    <w:p w14:paraId="7D8F838A" w14:textId="05B63C33" w:rsidR="00CB0294" w:rsidRDefault="00CB0294" w:rsidP="008C5C4A">
      <w:pPr>
        <w:jc w:val="both"/>
      </w:pPr>
    </w:p>
    <w:p w14:paraId="62B1F76E" w14:textId="72008C0F" w:rsidR="00CB0294" w:rsidRDefault="00CB0294" w:rsidP="00CB0294">
      <w:pPr>
        <w:pStyle w:val="Caption"/>
        <w:jc w:val="center"/>
      </w:pPr>
      <w:bookmarkStart w:id="28" w:name="_Toc41831169"/>
      <w:r>
        <w:lastRenderedPageBreak/>
        <w:t xml:space="preserve">Table </w:t>
      </w:r>
      <w:fldSimple w:instr=" STYLEREF 1 \s ">
        <w:r w:rsidR="0021046A">
          <w:rPr>
            <w:noProof/>
          </w:rPr>
          <w:t>5</w:t>
        </w:r>
      </w:fldSimple>
      <w:r w:rsidR="00E36D13">
        <w:noBreakHyphen/>
      </w:r>
      <w:fldSimple w:instr=" SEQ Table \* ARABIC \s 1 ">
        <w:r w:rsidR="0021046A">
          <w:rPr>
            <w:noProof/>
          </w:rPr>
          <w:t>3</w:t>
        </w:r>
      </w:fldSimple>
      <w:r>
        <w:t>: Interest rate distribution over Loan Grades</w:t>
      </w:r>
      <w:bookmarkEnd w:id="28"/>
      <w: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05"/>
        <w:gridCol w:w="835"/>
        <w:gridCol w:w="975"/>
        <w:gridCol w:w="975"/>
        <w:gridCol w:w="975"/>
        <w:gridCol w:w="975"/>
        <w:gridCol w:w="975"/>
        <w:gridCol w:w="975"/>
      </w:tblGrid>
      <w:tr w:rsidR="00A11630" w:rsidRPr="00A11630" w14:paraId="2FEC09EB" w14:textId="77777777" w:rsidTr="001555E9">
        <w:trPr>
          <w:tblHeader/>
          <w:jc w:val="center"/>
        </w:trPr>
        <w:tc>
          <w:tcPr>
            <w:tcW w:w="1620" w:type="pct"/>
            <w:shd w:val="clear" w:color="auto" w:fill="FFFFFF"/>
            <w:tcMar>
              <w:top w:w="120" w:type="dxa"/>
              <w:left w:w="120" w:type="dxa"/>
              <w:bottom w:w="120" w:type="dxa"/>
              <w:right w:w="120" w:type="dxa"/>
            </w:tcMar>
            <w:vAlign w:val="center"/>
            <w:hideMark/>
          </w:tcPr>
          <w:p w14:paraId="597B5D29" w14:textId="2B83710E" w:rsidR="00A11630" w:rsidRPr="00A11630" w:rsidRDefault="00A11630" w:rsidP="001555E9">
            <w:pPr>
              <w:spacing w:after="0" w:line="240" w:lineRule="exact"/>
              <w:jc w:val="both"/>
              <w:rPr>
                <w:rFonts w:ascii="Helvetica" w:eastAsia="Times New Roman" w:hAnsi="Helvetica" w:cs="Helvetica"/>
                <w:b/>
                <w:bCs/>
                <w:color w:val="000000"/>
                <w:sz w:val="18"/>
                <w:szCs w:val="18"/>
              </w:rPr>
            </w:pPr>
            <w:r w:rsidRPr="00A11630">
              <w:rPr>
                <w:rFonts w:ascii="Helvetica" w:eastAsia="Times New Roman" w:hAnsi="Helvetica" w:cs="Helvetica"/>
                <w:b/>
                <w:bCs/>
                <w:color w:val="000000"/>
                <w:sz w:val="18"/>
                <w:szCs w:val="18"/>
              </w:rPr>
              <w:t>GRADE</w:t>
            </w:r>
          </w:p>
        </w:tc>
        <w:tc>
          <w:tcPr>
            <w:tcW w:w="422" w:type="pct"/>
            <w:shd w:val="clear" w:color="auto" w:fill="FFFFFF"/>
            <w:tcMar>
              <w:top w:w="120" w:type="dxa"/>
              <w:left w:w="120" w:type="dxa"/>
              <w:bottom w:w="120" w:type="dxa"/>
              <w:right w:w="120" w:type="dxa"/>
            </w:tcMar>
            <w:vAlign w:val="center"/>
            <w:hideMark/>
          </w:tcPr>
          <w:p w14:paraId="6CB1D691" w14:textId="2762445B" w:rsidR="00A11630" w:rsidRPr="00A11630" w:rsidRDefault="00A11630" w:rsidP="001555E9">
            <w:pPr>
              <w:spacing w:after="0" w:line="240" w:lineRule="exact"/>
              <w:jc w:val="both"/>
              <w:rPr>
                <w:rFonts w:ascii="Helvetica" w:eastAsia="Times New Roman" w:hAnsi="Helvetica" w:cs="Helvetica"/>
                <w:b/>
                <w:bCs/>
                <w:color w:val="000000"/>
                <w:sz w:val="18"/>
                <w:szCs w:val="18"/>
              </w:rPr>
            </w:pPr>
            <w:r w:rsidRPr="00A11630">
              <w:rPr>
                <w:rFonts w:ascii="Helvetica" w:eastAsia="Times New Roman" w:hAnsi="Helvetica" w:cs="Helvetica"/>
                <w:b/>
                <w:bCs/>
                <w:color w:val="000000"/>
                <w:sz w:val="18"/>
                <w:szCs w:val="18"/>
              </w:rPr>
              <w:t>A</w:t>
            </w:r>
          </w:p>
        </w:tc>
        <w:tc>
          <w:tcPr>
            <w:tcW w:w="493" w:type="pct"/>
            <w:shd w:val="clear" w:color="auto" w:fill="FFFFFF"/>
            <w:tcMar>
              <w:top w:w="120" w:type="dxa"/>
              <w:left w:w="120" w:type="dxa"/>
              <w:bottom w:w="120" w:type="dxa"/>
              <w:right w:w="120" w:type="dxa"/>
            </w:tcMar>
            <w:vAlign w:val="center"/>
            <w:hideMark/>
          </w:tcPr>
          <w:p w14:paraId="7D816F5C" w14:textId="11EBAEC5" w:rsidR="00A11630" w:rsidRPr="00A11630" w:rsidRDefault="00A11630" w:rsidP="001555E9">
            <w:pPr>
              <w:spacing w:after="0" w:line="240" w:lineRule="exact"/>
              <w:jc w:val="both"/>
              <w:rPr>
                <w:rFonts w:ascii="Helvetica" w:eastAsia="Times New Roman" w:hAnsi="Helvetica" w:cs="Helvetica"/>
                <w:b/>
                <w:bCs/>
                <w:color w:val="000000"/>
                <w:sz w:val="18"/>
                <w:szCs w:val="18"/>
              </w:rPr>
            </w:pPr>
            <w:r w:rsidRPr="00A11630">
              <w:rPr>
                <w:rFonts w:ascii="Helvetica" w:eastAsia="Times New Roman" w:hAnsi="Helvetica" w:cs="Helvetica"/>
                <w:b/>
                <w:bCs/>
                <w:color w:val="000000"/>
                <w:sz w:val="18"/>
                <w:szCs w:val="18"/>
              </w:rPr>
              <w:t>B</w:t>
            </w:r>
          </w:p>
        </w:tc>
        <w:tc>
          <w:tcPr>
            <w:tcW w:w="493" w:type="pct"/>
            <w:shd w:val="clear" w:color="auto" w:fill="FFFFFF"/>
            <w:tcMar>
              <w:top w:w="120" w:type="dxa"/>
              <w:left w:w="120" w:type="dxa"/>
              <w:bottom w:w="120" w:type="dxa"/>
              <w:right w:w="120" w:type="dxa"/>
            </w:tcMar>
            <w:vAlign w:val="center"/>
            <w:hideMark/>
          </w:tcPr>
          <w:p w14:paraId="699A11D5" w14:textId="24032C26" w:rsidR="00A11630" w:rsidRPr="00A11630" w:rsidRDefault="00A11630" w:rsidP="001555E9">
            <w:pPr>
              <w:spacing w:after="0" w:line="240" w:lineRule="exact"/>
              <w:jc w:val="both"/>
              <w:rPr>
                <w:rFonts w:ascii="Helvetica" w:eastAsia="Times New Roman" w:hAnsi="Helvetica" w:cs="Helvetica"/>
                <w:b/>
                <w:bCs/>
                <w:color w:val="000000"/>
                <w:sz w:val="18"/>
                <w:szCs w:val="18"/>
              </w:rPr>
            </w:pPr>
            <w:r w:rsidRPr="00A11630">
              <w:rPr>
                <w:rFonts w:ascii="Helvetica" w:eastAsia="Times New Roman" w:hAnsi="Helvetica" w:cs="Helvetica"/>
                <w:b/>
                <w:bCs/>
                <w:color w:val="000000"/>
                <w:sz w:val="18"/>
                <w:szCs w:val="18"/>
              </w:rPr>
              <w:t>C</w:t>
            </w:r>
          </w:p>
        </w:tc>
        <w:tc>
          <w:tcPr>
            <w:tcW w:w="493" w:type="pct"/>
            <w:shd w:val="clear" w:color="auto" w:fill="FFFFFF"/>
            <w:tcMar>
              <w:top w:w="120" w:type="dxa"/>
              <w:left w:w="120" w:type="dxa"/>
              <w:bottom w:w="120" w:type="dxa"/>
              <w:right w:w="120" w:type="dxa"/>
            </w:tcMar>
            <w:vAlign w:val="center"/>
            <w:hideMark/>
          </w:tcPr>
          <w:p w14:paraId="56AB0A7E" w14:textId="2166EEAC" w:rsidR="00A11630" w:rsidRPr="00A11630" w:rsidRDefault="00A11630" w:rsidP="001555E9">
            <w:pPr>
              <w:spacing w:after="0" w:line="240" w:lineRule="exact"/>
              <w:jc w:val="both"/>
              <w:rPr>
                <w:rFonts w:ascii="Helvetica" w:eastAsia="Times New Roman" w:hAnsi="Helvetica" w:cs="Helvetica"/>
                <w:b/>
                <w:bCs/>
                <w:color w:val="000000"/>
                <w:sz w:val="18"/>
                <w:szCs w:val="18"/>
              </w:rPr>
            </w:pPr>
            <w:r w:rsidRPr="00A11630">
              <w:rPr>
                <w:rFonts w:ascii="Helvetica" w:eastAsia="Times New Roman" w:hAnsi="Helvetica" w:cs="Helvetica"/>
                <w:b/>
                <w:bCs/>
                <w:color w:val="000000"/>
                <w:sz w:val="18"/>
                <w:szCs w:val="18"/>
              </w:rPr>
              <w:t>D</w:t>
            </w:r>
          </w:p>
        </w:tc>
        <w:tc>
          <w:tcPr>
            <w:tcW w:w="493" w:type="pct"/>
            <w:shd w:val="clear" w:color="auto" w:fill="FFFFFF"/>
            <w:tcMar>
              <w:top w:w="120" w:type="dxa"/>
              <w:left w:w="120" w:type="dxa"/>
              <w:bottom w:w="120" w:type="dxa"/>
              <w:right w:w="120" w:type="dxa"/>
            </w:tcMar>
            <w:vAlign w:val="center"/>
            <w:hideMark/>
          </w:tcPr>
          <w:p w14:paraId="7ABE761C" w14:textId="777A841B" w:rsidR="00A11630" w:rsidRPr="00A11630" w:rsidRDefault="00A11630" w:rsidP="001555E9">
            <w:pPr>
              <w:spacing w:after="0" w:line="240" w:lineRule="exact"/>
              <w:jc w:val="both"/>
              <w:rPr>
                <w:rFonts w:ascii="Helvetica" w:eastAsia="Times New Roman" w:hAnsi="Helvetica" w:cs="Helvetica"/>
                <w:b/>
                <w:bCs/>
                <w:color w:val="000000"/>
                <w:sz w:val="18"/>
                <w:szCs w:val="18"/>
              </w:rPr>
            </w:pPr>
            <w:r w:rsidRPr="00A11630">
              <w:rPr>
                <w:rFonts w:ascii="Helvetica" w:eastAsia="Times New Roman" w:hAnsi="Helvetica" w:cs="Helvetica"/>
                <w:b/>
                <w:bCs/>
                <w:color w:val="000000"/>
                <w:sz w:val="18"/>
                <w:szCs w:val="18"/>
              </w:rPr>
              <w:t>E</w:t>
            </w:r>
          </w:p>
        </w:tc>
        <w:tc>
          <w:tcPr>
            <w:tcW w:w="493" w:type="pct"/>
            <w:shd w:val="clear" w:color="auto" w:fill="FFFFFF"/>
            <w:tcMar>
              <w:top w:w="120" w:type="dxa"/>
              <w:left w:w="120" w:type="dxa"/>
              <w:bottom w:w="120" w:type="dxa"/>
              <w:right w:w="120" w:type="dxa"/>
            </w:tcMar>
            <w:vAlign w:val="center"/>
            <w:hideMark/>
          </w:tcPr>
          <w:p w14:paraId="77C6176A" w14:textId="34FD183D" w:rsidR="00A11630" w:rsidRPr="00A11630" w:rsidRDefault="00A11630" w:rsidP="001555E9">
            <w:pPr>
              <w:spacing w:after="0" w:line="240" w:lineRule="exact"/>
              <w:jc w:val="both"/>
              <w:rPr>
                <w:rFonts w:ascii="Helvetica" w:eastAsia="Times New Roman" w:hAnsi="Helvetica" w:cs="Helvetica"/>
                <w:b/>
                <w:bCs/>
                <w:color w:val="000000"/>
                <w:sz w:val="18"/>
                <w:szCs w:val="18"/>
              </w:rPr>
            </w:pPr>
            <w:r w:rsidRPr="00A11630">
              <w:rPr>
                <w:rFonts w:ascii="Helvetica" w:eastAsia="Times New Roman" w:hAnsi="Helvetica" w:cs="Helvetica"/>
                <w:b/>
                <w:bCs/>
                <w:color w:val="000000"/>
                <w:sz w:val="18"/>
                <w:szCs w:val="18"/>
              </w:rPr>
              <w:t>F</w:t>
            </w:r>
          </w:p>
        </w:tc>
        <w:tc>
          <w:tcPr>
            <w:tcW w:w="493" w:type="pct"/>
            <w:shd w:val="clear" w:color="auto" w:fill="FFFFFF"/>
            <w:tcMar>
              <w:top w:w="120" w:type="dxa"/>
              <w:left w:w="120" w:type="dxa"/>
              <w:bottom w:w="120" w:type="dxa"/>
              <w:right w:w="120" w:type="dxa"/>
            </w:tcMar>
            <w:vAlign w:val="center"/>
            <w:hideMark/>
          </w:tcPr>
          <w:p w14:paraId="057D3878" w14:textId="0F0EFF23" w:rsidR="00A11630" w:rsidRPr="00A11630" w:rsidRDefault="00A11630" w:rsidP="001555E9">
            <w:pPr>
              <w:spacing w:after="0" w:line="240" w:lineRule="exact"/>
              <w:jc w:val="both"/>
              <w:rPr>
                <w:rFonts w:ascii="Helvetica" w:eastAsia="Times New Roman" w:hAnsi="Helvetica" w:cs="Helvetica"/>
                <w:b/>
                <w:bCs/>
                <w:color w:val="000000"/>
                <w:sz w:val="18"/>
                <w:szCs w:val="18"/>
              </w:rPr>
            </w:pPr>
            <w:r w:rsidRPr="00A11630">
              <w:rPr>
                <w:rFonts w:ascii="Helvetica" w:eastAsia="Times New Roman" w:hAnsi="Helvetica" w:cs="Helvetica"/>
                <w:b/>
                <w:bCs/>
                <w:color w:val="000000"/>
                <w:sz w:val="18"/>
                <w:szCs w:val="18"/>
              </w:rPr>
              <w:t>G</w:t>
            </w:r>
          </w:p>
        </w:tc>
      </w:tr>
      <w:tr w:rsidR="00A11630" w:rsidRPr="00A11630" w14:paraId="2876D288" w14:textId="77777777" w:rsidTr="001555E9">
        <w:trPr>
          <w:tblHeader/>
          <w:jc w:val="center"/>
        </w:trPr>
        <w:tc>
          <w:tcPr>
            <w:tcW w:w="1620" w:type="pct"/>
            <w:shd w:val="clear" w:color="auto" w:fill="FFFFFF"/>
            <w:tcMar>
              <w:top w:w="120" w:type="dxa"/>
              <w:left w:w="120" w:type="dxa"/>
              <w:bottom w:w="120" w:type="dxa"/>
              <w:right w:w="120" w:type="dxa"/>
            </w:tcMar>
            <w:vAlign w:val="center"/>
            <w:hideMark/>
          </w:tcPr>
          <w:p w14:paraId="0D454A4D" w14:textId="42EFAF0E" w:rsidR="00A11630" w:rsidRPr="00A11630" w:rsidRDefault="00A11630" w:rsidP="001555E9">
            <w:pPr>
              <w:spacing w:after="0" w:line="240" w:lineRule="exact"/>
              <w:jc w:val="both"/>
              <w:rPr>
                <w:rFonts w:ascii="Helvetica" w:eastAsia="Times New Roman" w:hAnsi="Helvetica" w:cs="Helvetica"/>
                <w:b/>
                <w:bCs/>
                <w:color w:val="000000"/>
                <w:sz w:val="18"/>
                <w:szCs w:val="18"/>
              </w:rPr>
            </w:pPr>
            <w:r w:rsidRPr="00A11630">
              <w:rPr>
                <w:rFonts w:ascii="Helvetica" w:eastAsia="Times New Roman" w:hAnsi="Helvetica" w:cs="Helvetica"/>
                <w:b/>
                <w:bCs/>
                <w:color w:val="000000"/>
                <w:sz w:val="18"/>
                <w:szCs w:val="18"/>
              </w:rPr>
              <w:t>LOAN_STATUS_LABEL</w:t>
            </w:r>
          </w:p>
        </w:tc>
        <w:tc>
          <w:tcPr>
            <w:tcW w:w="422" w:type="pct"/>
            <w:shd w:val="clear" w:color="auto" w:fill="FFFFFF"/>
            <w:tcMar>
              <w:top w:w="120" w:type="dxa"/>
              <w:left w:w="120" w:type="dxa"/>
              <w:bottom w:w="120" w:type="dxa"/>
              <w:right w:w="120" w:type="dxa"/>
            </w:tcMar>
            <w:vAlign w:val="center"/>
            <w:hideMark/>
          </w:tcPr>
          <w:p w14:paraId="36401BDA" w14:textId="77777777" w:rsidR="00A11630" w:rsidRPr="00A11630" w:rsidRDefault="00A11630" w:rsidP="001555E9">
            <w:pPr>
              <w:spacing w:after="0" w:line="240" w:lineRule="exact"/>
              <w:jc w:val="both"/>
              <w:rPr>
                <w:rFonts w:ascii="Helvetica" w:eastAsia="Times New Roman" w:hAnsi="Helvetica" w:cs="Helvetica"/>
                <w:b/>
                <w:bCs/>
                <w:color w:val="000000"/>
                <w:sz w:val="18"/>
                <w:szCs w:val="18"/>
              </w:rPr>
            </w:pPr>
          </w:p>
        </w:tc>
        <w:tc>
          <w:tcPr>
            <w:tcW w:w="493" w:type="pct"/>
            <w:shd w:val="clear" w:color="auto" w:fill="FFFFFF"/>
            <w:tcMar>
              <w:top w:w="120" w:type="dxa"/>
              <w:left w:w="120" w:type="dxa"/>
              <w:bottom w:w="120" w:type="dxa"/>
              <w:right w:w="120" w:type="dxa"/>
            </w:tcMar>
            <w:vAlign w:val="center"/>
            <w:hideMark/>
          </w:tcPr>
          <w:p w14:paraId="547956A8" w14:textId="77777777" w:rsidR="00A11630" w:rsidRPr="00A11630" w:rsidRDefault="00A11630" w:rsidP="001555E9">
            <w:pPr>
              <w:spacing w:after="0" w:line="240" w:lineRule="exact"/>
              <w:jc w:val="both"/>
              <w:rPr>
                <w:rFonts w:ascii="Times New Roman" w:eastAsia="Times New Roman" w:hAnsi="Times New Roman" w:cs="Times New Roman"/>
                <w:sz w:val="20"/>
                <w:szCs w:val="20"/>
              </w:rPr>
            </w:pPr>
          </w:p>
        </w:tc>
        <w:tc>
          <w:tcPr>
            <w:tcW w:w="493" w:type="pct"/>
            <w:shd w:val="clear" w:color="auto" w:fill="FFFFFF"/>
            <w:tcMar>
              <w:top w:w="120" w:type="dxa"/>
              <w:left w:w="120" w:type="dxa"/>
              <w:bottom w:w="120" w:type="dxa"/>
              <w:right w:w="120" w:type="dxa"/>
            </w:tcMar>
            <w:vAlign w:val="center"/>
            <w:hideMark/>
          </w:tcPr>
          <w:p w14:paraId="4DFE4A6A" w14:textId="77777777" w:rsidR="00A11630" w:rsidRPr="00A11630" w:rsidRDefault="00A11630" w:rsidP="001555E9">
            <w:pPr>
              <w:spacing w:after="0" w:line="240" w:lineRule="exact"/>
              <w:jc w:val="both"/>
              <w:rPr>
                <w:rFonts w:ascii="Times New Roman" w:eastAsia="Times New Roman" w:hAnsi="Times New Roman" w:cs="Times New Roman"/>
                <w:sz w:val="20"/>
                <w:szCs w:val="20"/>
              </w:rPr>
            </w:pPr>
          </w:p>
        </w:tc>
        <w:tc>
          <w:tcPr>
            <w:tcW w:w="493" w:type="pct"/>
            <w:shd w:val="clear" w:color="auto" w:fill="FFFFFF"/>
            <w:tcMar>
              <w:top w:w="120" w:type="dxa"/>
              <w:left w:w="120" w:type="dxa"/>
              <w:bottom w:w="120" w:type="dxa"/>
              <w:right w:w="120" w:type="dxa"/>
            </w:tcMar>
            <w:vAlign w:val="center"/>
            <w:hideMark/>
          </w:tcPr>
          <w:p w14:paraId="2F79A71D" w14:textId="77777777" w:rsidR="00A11630" w:rsidRPr="00A11630" w:rsidRDefault="00A11630" w:rsidP="001555E9">
            <w:pPr>
              <w:spacing w:after="0" w:line="240" w:lineRule="exact"/>
              <w:jc w:val="both"/>
              <w:rPr>
                <w:rFonts w:ascii="Times New Roman" w:eastAsia="Times New Roman" w:hAnsi="Times New Roman" w:cs="Times New Roman"/>
                <w:sz w:val="20"/>
                <w:szCs w:val="20"/>
              </w:rPr>
            </w:pPr>
          </w:p>
        </w:tc>
        <w:tc>
          <w:tcPr>
            <w:tcW w:w="493" w:type="pct"/>
            <w:shd w:val="clear" w:color="auto" w:fill="FFFFFF"/>
            <w:tcMar>
              <w:top w:w="120" w:type="dxa"/>
              <w:left w:w="120" w:type="dxa"/>
              <w:bottom w:w="120" w:type="dxa"/>
              <w:right w:w="120" w:type="dxa"/>
            </w:tcMar>
            <w:vAlign w:val="center"/>
            <w:hideMark/>
          </w:tcPr>
          <w:p w14:paraId="690CDEDF" w14:textId="77777777" w:rsidR="00A11630" w:rsidRPr="00A11630" w:rsidRDefault="00A11630" w:rsidP="001555E9">
            <w:pPr>
              <w:spacing w:after="0" w:line="240" w:lineRule="exact"/>
              <w:jc w:val="both"/>
              <w:rPr>
                <w:rFonts w:ascii="Times New Roman" w:eastAsia="Times New Roman" w:hAnsi="Times New Roman" w:cs="Times New Roman"/>
                <w:sz w:val="20"/>
                <w:szCs w:val="20"/>
              </w:rPr>
            </w:pPr>
          </w:p>
        </w:tc>
        <w:tc>
          <w:tcPr>
            <w:tcW w:w="493" w:type="pct"/>
            <w:shd w:val="clear" w:color="auto" w:fill="FFFFFF"/>
            <w:tcMar>
              <w:top w:w="120" w:type="dxa"/>
              <w:left w:w="120" w:type="dxa"/>
              <w:bottom w:w="120" w:type="dxa"/>
              <w:right w:w="120" w:type="dxa"/>
            </w:tcMar>
            <w:vAlign w:val="center"/>
            <w:hideMark/>
          </w:tcPr>
          <w:p w14:paraId="2DCEFAF6" w14:textId="77777777" w:rsidR="00A11630" w:rsidRPr="00A11630" w:rsidRDefault="00A11630" w:rsidP="001555E9">
            <w:pPr>
              <w:spacing w:after="0" w:line="240" w:lineRule="exact"/>
              <w:jc w:val="both"/>
              <w:rPr>
                <w:rFonts w:ascii="Times New Roman" w:eastAsia="Times New Roman" w:hAnsi="Times New Roman" w:cs="Times New Roman"/>
                <w:sz w:val="20"/>
                <w:szCs w:val="20"/>
              </w:rPr>
            </w:pPr>
          </w:p>
        </w:tc>
        <w:tc>
          <w:tcPr>
            <w:tcW w:w="493" w:type="pct"/>
            <w:shd w:val="clear" w:color="auto" w:fill="FFFFFF"/>
            <w:tcMar>
              <w:top w:w="120" w:type="dxa"/>
              <w:left w:w="120" w:type="dxa"/>
              <w:bottom w:w="120" w:type="dxa"/>
              <w:right w:w="120" w:type="dxa"/>
            </w:tcMar>
            <w:vAlign w:val="center"/>
            <w:hideMark/>
          </w:tcPr>
          <w:p w14:paraId="787E830F" w14:textId="77777777" w:rsidR="00A11630" w:rsidRPr="00A11630" w:rsidRDefault="00A11630" w:rsidP="001555E9">
            <w:pPr>
              <w:spacing w:after="0" w:line="240" w:lineRule="exact"/>
              <w:jc w:val="both"/>
              <w:rPr>
                <w:rFonts w:ascii="Times New Roman" w:eastAsia="Times New Roman" w:hAnsi="Times New Roman" w:cs="Times New Roman"/>
                <w:sz w:val="20"/>
                <w:szCs w:val="20"/>
              </w:rPr>
            </w:pPr>
          </w:p>
        </w:tc>
      </w:tr>
      <w:tr w:rsidR="00A11630" w:rsidRPr="00A11630" w14:paraId="1B7A0CA2" w14:textId="77777777" w:rsidTr="001555E9">
        <w:trPr>
          <w:jc w:val="center"/>
        </w:trPr>
        <w:tc>
          <w:tcPr>
            <w:tcW w:w="1620" w:type="pct"/>
            <w:shd w:val="clear" w:color="auto" w:fill="F5F5F5"/>
            <w:tcMar>
              <w:top w:w="120" w:type="dxa"/>
              <w:left w:w="120" w:type="dxa"/>
              <w:bottom w:w="120" w:type="dxa"/>
              <w:right w:w="120" w:type="dxa"/>
            </w:tcMar>
            <w:vAlign w:val="center"/>
            <w:hideMark/>
          </w:tcPr>
          <w:p w14:paraId="71777D73" w14:textId="3C29D88B" w:rsidR="00A11630" w:rsidRPr="00A11630" w:rsidRDefault="00A11630" w:rsidP="001555E9">
            <w:pPr>
              <w:spacing w:after="0" w:line="240" w:lineRule="exact"/>
              <w:jc w:val="both"/>
              <w:rPr>
                <w:rFonts w:ascii="Helvetica" w:eastAsia="Times New Roman" w:hAnsi="Helvetica" w:cs="Helvetica"/>
                <w:b/>
                <w:bCs/>
                <w:color w:val="000000"/>
                <w:sz w:val="18"/>
                <w:szCs w:val="18"/>
              </w:rPr>
            </w:pPr>
            <w:r w:rsidRPr="00A11630">
              <w:rPr>
                <w:rFonts w:ascii="Helvetica" w:eastAsia="Times New Roman" w:hAnsi="Helvetica" w:cs="Helvetica"/>
                <w:b/>
                <w:bCs/>
                <w:color w:val="000000"/>
                <w:sz w:val="18"/>
                <w:szCs w:val="18"/>
              </w:rPr>
              <w:t>BAD LOANS</w:t>
            </w:r>
          </w:p>
        </w:tc>
        <w:tc>
          <w:tcPr>
            <w:tcW w:w="422" w:type="pct"/>
            <w:shd w:val="clear" w:color="auto" w:fill="008000"/>
            <w:tcMar>
              <w:top w:w="120" w:type="dxa"/>
              <w:left w:w="120" w:type="dxa"/>
              <w:bottom w:w="120" w:type="dxa"/>
              <w:right w:w="120" w:type="dxa"/>
            </w:tcMar>
            <w:vAlign w:val="center"/>
            <w:hideMark/>
          </w:tcPr>
          <w:p w14:paraId="1014A103" w14:textId="407985EB" w:rsidR="00A11630" w:rsidRPr="00A11630" w:rsidRDefault="00A11630" w:rsidP="001555E9">
            <w:pPr>
              <w:spacing w:after="0" w:line="240" w:lineRule="exact"/>
              <w:jc w:val="both"/>
              <w:rPr>
                <w:rFonts w:ascii="Helvetica" w:eastAsia="Times New Roman" w:hAnsi="Helvetica" w:cs="Helvetica"/>
                <w:color w:val="F1F1F1"/>
                <w:sz w:val="18"/>
                <w:szCs w:val="18"/>
              </w:rPr>
            </w:pPr>
            <w:r w:rsidRPr="00A11630">
              <w:rPr>
                <w:rFonts w:ascii="Helvetica" w:eastAsia="Times New Roman" w:hAnsi="Helvetica" w:cs="Helvetica"/>
                <w:color w:val="F1F1F1"/>
                <w:sz w:val="18"/>
                <w:szCs w:val="18"/>
              </w:rPr>
              <w:t>7.36</w:t>
            </w:r>
          </w:p>
        </w:tc>
        <w:tc>
          <w:tcPr>
            <w:tcW w:w="493" w:type="pct"/>
            <w:shd w:val="clear" w:color="auto" w:fill="008000"/>
            <w:tcMar>
              <w:top w:w="120" w:type="dxa"/>
              <w:left w:w="120" w:type="dxa"/>
              <w:bottom w:w="120" w:type="dxa"/>
              <w:right w:w="120" w:type="dxa"/>
            </w:tcMar>
            <w:vAlign w:val="center"/>
            <w:hideMark/>
          </w:tcPr>
          <w:p w14:paraId="0271A9DD" w14:textId="32072822" w:rsidR="00A11630" w:rsidRPr="00A11630" w:rsidRDefault="00A11630" w:rsidP="001555E9">
            <w:pPr>
              <w:spacing w:after="0" w:line="240" w:lineRule="exact"/>
              <w:jc w:val="both"/>
              <w:rPr>
                <w:rFonts w:ascii="Helvetica" w:eastAsia="Times New Roman" w:hAnsi="Helvetica" w:cs="Helvetica"/>
                <w:color w:val="F1F1F1"/>
                <w:sz w:val="18"/>
                <w:szCs w:val="18"/>
              </w:rPr>
            </w:pPr>
            <w:r w:rsidRPr="00A11630">
              <w:rPr>
                <w:rFonts w:ascii="Helvetica" w:eastAsia="Times New Roman" w:hAnsi="Helvetica" w:cs="Helvetica"/>
                <w:color w:val="F1F1F1"/>
                <w:sz w:val="18"/>
                <w:szCs w:val="18"/>
              </w:rPr>
              <w:t>10.76</w:t>
            </w:r>
          </w:p>
        </w:tc>
        <w:tc>
          <w:tcPr>
            <w:tcW w:w="493" w:type="pct"/>
            <w:shd w:val="clear" w:color="auto" w:fill="008000"/>
            <w:tcMar>
              <w:top w:w="120" w:type="dxa"/>
              <w:left w:w="120" w:type="dxa"/>
              <w:bottom w:w="120" w:type="dxa"/>
              <w:right w:w="120" w:type="dxa"/>
            </w:tcMar>
            <w:vAlign w:val="center"/>
            <w:hideMark/>
          </w:tcPr>
          <w:p w14:paraId="5D8E387C" w14:textId="7F64213B" w:rsidR="00A11630" w:rsidRPr="00A11630" w:rsidRDefault="00A11630" w:rsidP="001555E9">
            <w:pPr>
              <w:spacing w:after="0" w:line="240" w:lineRule="exact"/>
              <w:jc w:val="both"/>
              <w:rPr>
                <w:rFonts w:ascii="Helvetica" w:eastAsia="Times New Roman" w:hAnsi="Helvetica" w:cs="Helvetica"/>
                <w:color w:val="F1F1F1"/>
                <w:sz w:val="18"/>
                <w:szCs w:val="18"/>
              </w:rPr>
            </w:pPr>
            <w:r w:rsidRPr="00A11630">
              <w:rPr>
                <w:rFonts w:ascii="Helvetica" w:eastAsia="Times New Roman" w:hAnsi="Helvetica" w:cs="Helvetica"/>
                <w:color w:val="F1F1F1"/>
                <w:sz w:val="18"/>
                <w:szCs w:val="18"/>
              </w:rPr>
              <w:t>14.11</w:t>
            </w:r>
          </w:p>
        </w:tc>
        <w:tc>
          <w:tcPr>
            <w:tcW w:w="493" w:type="pct"/>
            <w:shd w:val="clear" w:color="auto" w:fill="008000"/>
            <w:tcMar>
              <w:top w:w="120" w:type="dxa"/>
              <w:left w:w="120" w:type="dxa"/>
              <w:bottom w:w="120" w:type="dxa"/>
              <w:right w:w="120" w:type="dxa"/>
            </w:tcMar>
            <w:vAlign w:val="center"/>
            <w:hideMark/>
          </w:tcPr>
          <w:p w14:paraId="3419C58A" w14:textId="43046B6D" w:rsidR="00A11630" w:rsidRPr="00A11630" w:rsidRDefault="00A11630" w:rsidP="001555E9">
            <w:pPr>
              <w:spacing w:after="0" w:line="240" w:lineRule="exact"/>
              <w:jc w:val="both"/>
              <w:rPr>
                <w:rFonts w:ascii="Helvetica" w:eastAsia="Times New Roman" w:hAnsi="Helvetica" w:cs="Helvetica"/>
                <w:color w:val="F1F1F1"/>
                <w:sz w:val="18"/>
                <w:szCs w:val="18"/>
              </w:rPr>
            </w:pPr>
            <w:r w:rsidRPr="00A11630">
              <w:rPr>
                <w:rFonts w:ascii="Helvetica" w:eastAsia="Times New Roman" w:hAnsi="Helvetica" w:cs="Helvetica"/>
                <w:color w:val="F1F1F1"/>
                <w:sz w:val="18"/>
                <w:szCs w:val="18"/>
              </w:rPr>
              <w:t>17.9</w:t>
            </w:r>
          </w:p>
        </w:tc>
        <w:tc>
          <w:tcPr>
            <w:tcW w:w="493" w:type="pct"/>
            <w:shd w:val="clear" w:color="auto" w:fill="008000"/>
            <w:tcMar>
              <w:top w:w="120" w:type="dxa"/>
              <w:left w:w="120" w:type="dxa"/>
              <w:bottom w:w="120" w:type="dxa"/>
              <w:right w:w="120" w:type="dxa"/>
            </w:tcMar>
            <w:vAlign w:val="center"/>
            <w:hideMark/>
          </w:tcPr>
          <w:p w14:paraId="5BBC1D77" w14:textId="7DF82993" w:rsidR="00A11630" w:rsidRPr="00A11630" w:rsidRDefault="00A11630" w:rsidP="001555E9">
            <w:pPr>
              <w:spacing w:after="0" w:line="240" w:lineRule="exact"/>
              <w:jc w:val="both"/>
              <w:rPr>
                <w:rFonts w:ascii="Helvetica" w:eastAsia="Times New Roman" w:hAnsi="Helvetica" w:cs="Helvetica"/>
                <w:color w:val="F1F1F1"/>
                <w:sz w:val="18"/>
                <w:szCs w:val="18"/>
              </w:rPr>
            </w:pPr>
            <w:r w:rsidRPr="00A11630">
              <w:rPr>
                <w:rFonts w:ascii="Helvetica" w:eastAsia="Times New Roman" w:hAnsi="Helvetica" w:cs="Helvetica"/>
                <w:color w:val="F1F1F1"/>
                <w:sz w:val="18"/>
                <w:szCs w:val="18"/>
              </w:rPr>
              <w:t>21.36</w:t>
            </w:r>
          </w:p>
        </w:tc>
        <w:tc>
          <w:tcPr>
            <w:tcW w:w="493" w:type="pct"/>
            <w:shd w:val="clear" w:color="auto" w:fill="008000"/>
            <w:tcMar>
              <w:top w:w="120" w:type="dxa"/>
              <w:left w:w="120" w:type="dxa"/>
              <w:bottom w:w="120" w:type="dxa"/>
              <w:right w:w="120" w:type="dxa"/>
            </w:tcMar>
            <w:vAlign w:val="center"/>
            <w:hideMark/>
          </w:tcPr>
          <w:p w14:paraId="5AC3525E" w14:textId="5EA5EC66" w:rsidR="00A11630" w:rsidRPr="00A11630" w:rsidRDefault="00A11630" w:rsidP="001555E9">
            <w:pPr>
              <w:spacing w:after="0" w:line="240" w:lineRule="exact"/>
              <w:jc w:val="both"/>
              <w:rPr>
                <w:rFonts w:ascii="Helvetica" w:eastAsia="Times New Roman" w:hAnsi="Helvetica" w:cs="Helvetica"/>
                <w:color w:val="F1F1F1"/>
                <w:sz w:val="18"/>
                <w:szCs w:val="18"/>
              </w:rPr>
            </w:pPr>
            <w:r w:rsidRPr="00A11630">
              <w:rPr>
                <w:rFonts w:ascii="Helvetica" w:eastAsia="Times New Roman" w:hAnsi="Helvetica" w:cs="Helvetica"/>
                <w:color w:val="F1F1F1"/>
                <w:sz w:val="18"/>
                <w:szCs w:val="18"/>
              </w:rPr>
              <w:t>25.34</w:t>
            </w:r>
          </w:p>
        </w:tc>
        <w:tc>
          <w:tcPr>
            <w:tcW w:w="493" w:type="pct"/>
            <w:shd w:val="clear" w:color="auto" w:fill="008000"/>
            <w:tcMar>
              <w:top w:w="120" w:type="dxa"/>
              <w:left w:w="120" w:type="dxa"/>
              <w:bottom w:w="120" w:type="dxa"/>
              <w:right w:w="120" w:type="dxa"/>
            </w:tcMar>
            <w:vAlign w:val="center"/>
            <w:hideMark/>
          </w:tcPr>
          <w:p w14:paraId="123BCED2" w14:textId="045D6FB9" w:rsidR="00A11630" w:rsidRPr="00A11630" w:rsidRDefault="00A11630" w:rsidP="001555E9">
            <w:pPr>
              <w:spacing w:after="0" w:line="240" w:lineRule="exact"/>
              <w:jc w:val="both"/>
              <w:rPr>
                <w:rFonts w:ascii="Helvetica" w:eastAsia="Times New Roman" w:hAnsi="Helvetica" w:cs="Helvetica"/>
                <w:color w:val="F1F1F1"/>
                <w:sz w:val="18"/>
                <w:szCs w:val="18"/>
              </w:rPr>
            </w:pPr>
            <w:r w:rsidRPr="00A11630">
              <w:rPr>
                <w:rFonts w:ascii="Helvetica" w:eastAsia="Times New Roman" w:hAnsi="Helvetica" w:cs="Helvetica"/>
                <w:color w:val="F1F1F1"/>
                <w:sz w:val="18"/>
                <w:szCs w:val="18"/>
              </w:rPr>
              <w:t>28.26</w:t>
            </w:r>
          </w:p>
        </w:tc>
      </w:tr>
      <w:tr w:rsidR="00A11630" w:rsidRPr="00A11630" w14:paraId="63A86250" w14:textId="77777777" w:rsidTr="001555E9">
        <w:trPr>
          <w:jc w:val="center"/>
        </w:trPr>
        <w:tc>
          <w:tcPr>
            <w:tcW w:w="1620" w:type="pct"/>
            <w:shd w:val="clear" w:color="auto" w:fill="FFFFFF"/>
            <w:tcMar>
              <w:top w:w="120" w:type="dxa"/>
              <w:left w:w="120" w:type="dxa"/>
              <w:bottom w:w="120" w:type="dxa"/>
              <w:right w:w="120" w:type="dxa"/>
            </w:tcMar>
            <w:vAlign w:val="center"/>
            <w:hideMark/>
          </w:tcPr>
          <w:p w14:paraId="34435B20" w14:textId="3058E354" w:rsidR="00A11630" w:rsidRPr="00A11630" w:rsidRDefault="00A11630" w:rsidP="001555E9">
            <w:pPr>
              <w:spacing w:after="0" w:line="240" w:lineRule="exact"/>
              <w:jc w:val="both"/>
              <w:rPr>
                <w:rFonts w:ascii="Helvetica" w:eastAsia="Times New Roman" w:hAnsi="Helvetica" w:cs="Helvetica"/>
                <w:b/>
                <w:bCs/>
                <w:color w:val="000000"/>
                <w:sz w:val="18"/>
                <w:szCs w:val="18"/>
              </w:rPr>
            </w:pPr>
            <w:r w:rsidRPr="00A11630">
              <w:rPr>
                <w:rFonts w:ascii="Helvetica" w:eastAsia="Times New Roman" w:hAnsi="Helvetica" w:cs="Helvetica"/>
                <w:b/>
                <w:bCs/>
                <w:color w:val="000000"/>
                <w:sz w:val="18"/>
                <w:szCs w:val="18"/>
              </w:rPr>
              <w:t>GOOD LOANS</w:t>
            </w:r>
          </w:p>
        </w:tc>
        <w:tc>
          <w:tcPr>
            <w:tcW w:w="422" w:type="pct"/>
            <w:shd w:val="clear" w:color="auto" w:fill="E5FFE5"/>
            <w:tcMar>
              <w:top w:w="120" w:type="dxa"/>
              <w:left w:w="120" w:type="dxa"/>
              <w:bottom w:w="120" w:type="dxa"/>
              <w:right w:w="120" w:type="dxa"/>
            </w:tcMar>
            <w:vAlign w:val="center"/>
            <w:hideMark/>
          </w:tcPr>
          <w:p w14:paraId="170B9DEA" w14:textId="2976A0F8" w:rsidR="00A11630" w:rsidRPr="00A11630" w:rsidRDefault="00A11630" w:rsidP="001555E9">
            <w:pPr>
              <w:spacing w:after="0" w:line="240" w:lineRule="exact"/>
              <w:jc w:val="both"/>
              <w:rPr>
                <w:rFonts w:ascii="Helvetica" w:eastAsia="Times New Roman" w:hAnsi="Helvetica" w:cs="Helvetica"/>
                <w:color w:val="000000"/>
                <w:sz w:val="18"/>
                <w:szCs w:val="18"/>
              </w:rPr>
            </w:pPr>
            <w:r w:rsidRPr="00A11630">
              <w:rPr>
                <w:rFonts w:ascii="Helvetica" w:eastAsia="Times New Roman" w:hAnsi="Helvetica" w:cs="Helvetica"/>
                <w:color w:val="000000"/>
                <w:sz w:val="18"/>
                <w:szCs w:val="18"/>
              </w:rPr>
              <w:t>7.08</w:t>
            </w:r>
          </w:p>
        </w:tc>
        <w:tc>
          <w:tcPr>
            <w:tcW w:w="493" w:type="pct"/>
            <w:shd w:val="clear" w:color="auto" w:fill="E5FFE5"/>
            <w:tcMar>
              <w:top w:w="120" w:type="dxa"/>
              <w:left w:w="120" w:type="dxa"/>
              <w:bottom w:w="120" w:type="dxa"/>
              <w:right w:w="120" w:type="dxa"/>
            </w:tcMar>
            <w:vAlign w:val="center"/>
            <w:hideMark/>
          </w:tcPr>
          <w:p w14:paraId="33B5D1D5" w14:textId="68BE5444" w:rsidR="00A11630" w:rsidRPr="00A11630" w:rsidRDefault="00A11630" w:rsidP="001555E9">
            <w:pPr>
              <w:spacing w:after="0" w:line="240" w:lineRule="exact"/>
              <w:jc w:val="both"/>
              <w:rPr>
                <w:rFonts w:ascii="Helvetica" w:eastAsia="Times New Roman" w:hAnsi="Helvetica" w:cs="Helvetica"/>
                <w:color w:val="000000"/>
                <w:sz w:val="18"/>
                <w:szCs w:val="18"/>
              </w:rPr>
            </w:pPr>
            <w:r w:rsidRPr="00A11630">
              <w:rPr>
                <w:rFonts w:ascii="Helvetica" w:eastAsia="Times New Roman" w:hAnsi="Helvetica" w:cs="Helvetica"/>
                <w:color w:val="000000"/>
                <w:sz w:val="18"/>
                <w:szCs w:val="18"/>
              </w:rPr>
              <w:t>10.63</w:t>
            </w:r>
          </w:p>
        </w:tc>
        <w:tc>
          <w:tcPr>
            <w:tcW w:w="493" w:type="pct"/>
            <w:shd w:val="clear" w:color="auto" w:fill="E5FFE5"/>
            <w:tcMar>
              <w:top w:w="120" w:type="dxa"/>
              <w:left w:w="120" w:type="dxa"/>
              <w:bottom w:w="120" w:type="dxa"/>
              <w:right w:w="120" w:type="dxa"/>
            </w:tcMar>
            <w:vAlign w:val="center"/>
            <w:hideMark/>
          </w:tcPr>
          <w:p w14:paraId="613F9837" w14:textId="4CBACD4C" w:rsidR="00A11630" w:rsidRPr="00A11630" w:rsidRDefault="00A11630" w:rsidP="001555E9">
            <w:pPr>
              <w:spacing w:after="0" w:line="240" w:lineRule="exact"/>
              <w:jc w:val="both"/>
              <w:rPr>
                <w:rFonts w:ascii="Helvetica" w:eastAsia="Times New Roman" w:hAnsi="Helvetica" w:cs="Helvetica"/>
                <w:color w:val="000000"/>
                <w:sz w:val="18"/>
                <w:szCs w:val="18"/>
              </w:rPr>
            </w:pPr>
            <w:r w:rsidRPr="00A11630">
              <w:rPr>
                <w:rFonts w:ascii="Helvetica" w:eastAsia="Times New Roman" w:hAnsi="Helvetica" w:cs="Helvetica"/>
                <w:color w:val="000000"/>
                <w:sz w:val="18"/>
                <w:szCs w:val="18"/>
              </w:rPr>
              <w:t>14.01</w:t>
            </w:r>
          </w:p>
        </w:tc>
        <w:tc>
          <w:tcPr>
            <w:tcW w:w="493" w:type="pct"/>
            <w:shd w:val="clear" w:color="auto" w:fill="E5FFE5"/>
            <w:tcMar>
              <w:top w:w="120" w:type="dxa"/>
              <w:left w:w="120" w:type="dxa"/>
              <w:bottom w:w="120" w:type="dxa"/>
              <w:right w:w="120" w:type="dxa"/>
            </w:tcMar>
            <w:vAlign w:val="center"/>
            <w:hideMark/>
          </w:tcPr>
          <w:p w14:paraId="5FBF6CE4" w14:textId="24E4A3A3" w:rsidR="00A11630" w:rsidRPr="00A11630" w:rsidRDefault="00A11630" w:rsidP="001555E9">
            <w:pPr>
              <w:spacing w:after="0" w:line="240" w:lineRule="exact"/>
              <w:jc w:val="both"/>
              <w:rPr>
                <w:rFonts w:ascii="Helvetica" w:eastAsia="Times New Roman" w:hAnsi="Helvetica" w:cs="Helvetica"/>
                <w:color w:val="000000"/>
                <w:sz w:val="18"/>
                <w:szCs w:val="18"/>
              </w:rPr>
            </w:pPr>
            <w:r w:rsidRPr="00A11630">
              <w:rPr>
                <w:rFonts w:ascii="Helvetica" w:eastAsia="Times New Roman" w:hAnsi="Helvetica" w:cs="Helvetica"/>
                <w:color w:val="000000"/>
                <w:sz w:val="18"/>
                <w:szCs w:val="18"/>
              </w:rPr>
              <w:t>17.73</w:t>
            </w:r>
          </w:p>
        </w:tc>
        <w:tc>
          <w:tcPr>
            <w:tcW w:w="493" w:type="pct"/>
            <w:shd w:val="clear" w:color="auto" w:fill="E5FFE5"/>
            <w:tcMar>
              <w:top w:w="120" w:type="dxa"/>
              <w:left w:w="120" w:type="dxa"/>
              <w:bottom w:w="120" w:type="dxa"/>
              <w:right w:w="120" w:type="dxa"/>
            </w:tcMar>
            <w:vAlign w:val="center"/>
            <w:hideMark/>
          </w:tcPr>
          <w:p w14:paraId="4DC14AC8" w14:textId="5BAF0DED" w:rsidR="00A11630" w:rsidRPr="00A11630" w:rsidRDefault="00A11630" w:rsidP="001555E9">
            <w:pPr>
              <w:spacing w:after="0" w:line="240" w:lineRule="exact"/>
              <w:jc w:val="both"/>
              <w:rPr>
                <w:rFonts w:ascii="Helvetica" w:eastAsia="Times New Roman" w:hAnsi="Helvetica" w:cs="Helvetica"/>
                <w:color w:val="000000"/>
                <w:sz w:val="18"/>
                <w:szCs w:val="18"/>
              </w:rPr>
            </w:pPr>
            <w:r w:rsidRPr="00A11630">
              <w:rPr>
                <w:rFonts w:ascii="Helvetica" w:eastAsia="Times New Roman" w:hAnsi="Helvetica" w:cs="Helvetica"/>
                <w:color w:val="000000"/>
                <w:sz w:val="18"/>
                <w:szCs w:val="18"/>
              </w:rPr>
              <w:t>21.22</w:t>
            </w:r>
          </w:p>
        </w:tc>
        <w:tc>
          <w:tcPr>
            <w:tcW w:w="493" w:type="pct"/>
            <w:shd w:val="clear" w:color="auto" w:fill="E5FFE5"/>
            <w:tcMar>
              <w:top w:w="120" w:type="dxa"/>
              <w:left w:w="120" w:type="dxa"/>
              <w:bottom w:w="120" w:type="dxa"/>
              <w:right w:w="120" w:type="dxa"/>
            </w:tcMar>
            <w:vAlign w:val="center"/>
            <w:hideMark/>
          </w:tcPr>
          <w:p w14:paraId="0B5EC056" w14:textId="1A3551D7" w:rsidR="00A11630" w:rsidRPr="00A11630" w:rsidRDefault="00A11630" w:rsidP="001555E9">
            <w:pPr>
              <w:spacing w:after="0" w:line="240" w:lineRule="exact"/>
              <w:jc w:val="both"/>
              <w:rPr>
                <w:rFonts w:ascii="Helvetica" w:eastAsia="Times New Roman" w:hAnsi="Helvetica" w:cs="Helvetica"/>
                <w:color w:val="000000"/>
                <w:sz w:val="18"/>
                <w:szCs w:val="18"/>
              </w:rPr>
            </w:pPr>
            <w:r w:rsidRPr="00A11630">
              <w:rPr>
                <w:rFonts w:ascii="Helvetica" w:eastAsia="Times New Roman" w:hAnsi="Helvetica" w:cs="Helvetica"/>
                <w:color w:val="000000"/>
                <w:sz w:val="18"/>
                <w:szCs w:val="18"/>
              </w:rPr>
              <w:t>25.07</w:t>
            </w:r>
          </w:p>
        </w:tc>
        <w:tc>
          <w:tcPr>
            <w:tcW w:w="493" w:type="pct"/>
            <w:shd w:val="clear" w:color="auto" w:fill="E5FFE5"/>
            <w:tcMar>
              <w:top w:w="120" w:type="dxa"/>
              <w:left w:w="120" w:type="dxa"/>
              <w:bottom w:w="120" w:type="dxa"/>
              <w:right w:w="120" w:type="dxa"/>
            </w:tcMar>
            <w:vAlign w:val="center"/>
            <w:hideMark/>
          </w:tcPr>
          <w:p w14:paraId="4D056960" w14:textId="04AFA16D" w:rsidR="00A11630" w:rsidRPr="00A11630" w:rsidRDefault="00A11630" w:rsidP="001555E9">
            <w:pPr>
              <w:spacing w:after="0" w:line="240" w:lineRule="exact"/>
              <w:jc w:val="both"/>
              <w:rPr>
                <w:rFonts w:ascii="Helvetica" w:eastAsia="Times New Roman" w:hAnsi="Helvetica" w:cs="Helvetica"/>
                <w:color w:val="000000"/>
                <w:sz w:val="18"/>
                <w:szCs w:val="18"/>
              </w:rPr>
            </w:pPr>
            <w:r w:rsidRPr="00A11630">
              <w:rPr>
                <w:rFonts w:ascii="Helvetica" w:eastAsia="Times New Roman" w:hAnsi="Helvetica" w:cs="Helvetica"/>
                <w:color w:val="000000"/>
                <w:sz w:val="18"/>
                <w:szCs w:val="18"/>
              </w:rPr>
              <w:t>27.86</w:t>
            </w:r>
          </w:p>
        </w:tc>
      </w:tr>
    </w:tbl>
    <w:p w14:paraId="35A66846" w14:textId="2B4B8ADE" w:rsidR="00A11630" w:rsidRDefault="00A11630" w:rsidP="008C5C4A">
      <w:pPr>
        <w:jc w:val="both"/>
      </w:pPr>
    </w:p>
    <w:p w14:paraId="091ED445" w14:textId="2C60F292" w:rsidR="00CB0294" w:rsidRDefault="00CB0294" w:rsidP="00CB0294">
      <w:pPr>
        <w:pStyle w:val="Caption"/>
        <w:jc w:val="center"/>
      </w:pPr>
      <w:bookmarkStart w:id="29" w:name="_Toc41831170"/>
      <w:r>
        <w:t xml:space="preserve">Table </w:t>
      </w:r>
      <w:fldSimple w:instr=" STYLEREF 1 \s ">
        <w:r w:rsidR="0021046A">
          <w:rPr>
            <w:noProof/>
          </w:rPr>
          <w:t>5</w:t>
        </w:r>
      </w:fldSimple>
      <w:r w:rsidR="00E36D13">
        <w:noBreakHyphen/>
      </w:r>
      <w:fldSimple w:instr=" SEQ Table \* ARABIC \s 1 ">
        <w:r w:rsidR="0021046A">
          <w:rPr>
            <w:noProof/>
          </w:rPr>
          <w:t>4</w:t>
        </w:r>
      </w:fldSimple>
      <w:r>
        <w:t xml:space="preserve">: </w:t>
      </w:r>
      <w:r w:rsidR="001555E9">
        <w:t>Proportion of Loan Status over Income verification</w:t>
      </w:r>
      <w:bookmarkEnd w:id="29"/>
      <w: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92"/>
        <w:gridCol w:w="2186"/>
        <w:gridCol w:w="2753"/>
        <w:gridCol w:w="1559"/>
      </w:tblGrid>
      <w:tr w:rsidR="00A11630" w:rsidRPr="00A11630" w14:paraId="49B3A178" w14:textId="77777777" w:rsidTr="001555E9">
        <w:trPr>
          <w:tblHeader/>
          <w:jc w:val="center"/>
        </w:trPr>
        <w:tc>
          <w:tcPr>
            <w:tcW w:w="1715" w:type="pct"/>
            <w:shd w:val="clear" w:color="auto" w:fill="FFFFFF"/>
            <w:tcMar>
              <w:top w:w="120" w:type="dxa"/>
              <w:left w:w="120" w:type="dxa"/>
              <w:bottom w:w="120" w:type="dxa"/>
              <w:right w:w="120" w:type="dxa"/>
            </w:tcMar>
            <w:vAlign w:val="center"/>
            <w:hideMark/>
          </w:tcPr>
          <w:p w14:paraId="4859049C" w14:textId="7CA68300" w:rsidR="00A11630" w:rsidRPr="00A11630" w:rsidRDefault="00A11630" w:rsidP="001555E9">
            <w:pPr>
              <w:spacing w:after="0" w:line="240" w:lineRule="exact"/>
              <w:jc w:val="both"/>
              <w:rPr>
                <w:rFonts w:ascii="Helvetica" w:eastAsia="Times New Roman" w:hAnsi="Helvetica" w:cs="Helvetica"/>
                <w:b/>
                <w:bCs/>
                <w:color w:val="000000"/>
                <w:sz w:val="18"/>
                <w:szCs w:val="18"/>
              </w:rPr>
            </w:pPr>
            <w:r w:rsidRPr="00A11630">
              <w:rPr>
                <w:rFonts w:ascii="Helvetica" w:eastAsia="Times New Roman" w:hAnsi="Helvetica" w:cs="Helvetica"/>
                <w:b/>
                <w:bCs/>
                <w:color w:val="000000"/>
                <w:sz w:val="18"/>
                <w:szCs w:val="18"/>
              </w:rPr>
              <w:t>VERIFICATION_STATUS</w:t>
            </w:r>
          </w:p>
        </w:tc>
        <w:tc>
          <w:tcPr>
            <w:tcW w:w="1105" w:type="pct"/>
            <w:shd w:val="clear" w:color="auto" w:fill="FFFFFF"/>
            <w:tcMar>
              <w:top w:w="120" w:type="dxa"/>
              <w:left w:w="120" w:type="dxa"/>
              <w:bottom w:w="120" w:type="dxa"/>
              <w:right w:w="120" w:type="dxa"/>
            </w:tcMar>
            <w:vAlign w:val="center"/>
            <w:hideMark/>
          </w:tcPr>
          <w:p w14:paraId="1A12BC4D" w14:textId="652DAFA3" w:rsidR="00A11630" w:rsidRPr="00A11630" w:rsidRDefault="00A11630" w:rsidP="001555E9">
            <w:pPr>
              <w:spacing w:after="0" w:line="240" w:lineRule="exact"/>
              <w:jc w:val="both"/>
              <w:rPr>
                <w:rFonts w:ascii="Helvetica" w:eastAsia="Times New Roman" w:hAnsi="Helvetica" w:cs="Helvetica"/>
                <w:b/>
                <w:bCs/>
                <w:color w:val="000000"/>
                <w:sz w:val="18"/>
                <w:szCs w:val="18"/>
              </w:rPr>
            </w:pPr>
            <w:r w:rsidRPr="00A11630">
              <w:rPr>
                <w:rFonts w:ascii="Helvetica" w:eastAsia="Times New Roman" w:hAnsi="Helvetica" w:cs="Helvetica"/>
                <w:b/>
                <w:bCs/>
                <w:color w:val="000000"/>
                <w:sz w:val="18"/>
                <w:szCs w:val="18"/>
              </w:rPr>
              <w:t>NOT VERIFIED</w:t>
            </w:r>
          </w:p>
        </w:tc>
        <w:tc>
          <w:tcPr>
            <w:tcW w:w="1392" w:type="pct"/>
            <w:shd w:val="clear" w:color="auto" w:fill="FFFFFF"/>
            <w:tcMar>
              <w:top w:w="120" w:type="dxa"/>
              <w:left w:w="120" w:type="dxa"/>
              <w:bottom w:w="120" w:type="dxa"/>
              <w:right w:w="120" w:type="dxa"/>
            </w:tcMar>
            <w:vAlign w:val="center"/>
            <w:hideMark/>
          </w:tcPr>
          <w:p w14:paraId="5BCE9177" w14:textId="3D7FADE3" w:rsidR="00A11630" w:rsidRPr="00A11630" w:rsidRDefault="00A11630" w:rsidP="001555E9">
            <w:pPr>
              <w:spacing w:after="0" w:line="240" w:lineRule="exact"/>
              <w:jc w:val="both"/>
              <w:rPr>
                <w:rFonts w:ascii="Helvetica" w:eastAsia="Times New Roman" w:hAnsi="Helvetica" w:cs="Helvetica"/>
                <w:b/>
                <w:bCs/>
                <w:color w:val="000000"/>
                <w:sz w:val="18"/>
                <w:szCs w:val="18"/>
              </w:rPr>
            </w:pPr>
            <w:r w:rsidRPr="00A11630">
              <w:rPr>
                <w:rFonts w:ascii="Helvetica" w:eastAsia="Times New Roman" w:hAnsi="Helvetica" w:cs="Helvetica"/>
                <w:b/>
                <w:bCs/>
                <w:color w:val="000000"/>
                <w:sz w:val="18"/>
                <w:szCs w:val="18"/>
              </w:rPr>
              <w:t>SOURCE VERIFIED</w:t>
            </w:r>
          </w:p>
        </w:tc>
        <w:tc>
          <w:tcPr>
            <w:tcW w:w="788" w:type="pct"/>
            <w:shd w:val="clear" w:color="auto" w:fill="FFFFFF"/>
            <w:tcMar>
              <w:top w:w="120" w:type="dxa"/>
              <w:left w:w="120" w:type="dxa"/>
              <w:bottom w:w="120" w:type="dxa"/>
              <w:right w:w="120" w:type="dxa"/>
            </w:tcMar>
            <w:vAlign w:val="center"/>
            <w:hideMark/>
          </w:tcPr>
          <w:p w14:paraId="1EAF649D" w14:textId="0CF17532" w:rsidR="00A11630" w:rsidRPr="00A11630" w:rsidRDefault="00A11630" w:rsidP="001555E9">
            <w:pPr>
              <w:spacing w:after="0" w:line="240" w:lineRule="exact"/>
              <w:jc w:val="both"/>
              <w:rPr>
                <w:rFonts w:ascii="Helvetica" w:eastAsia="Times New Roman" w:hAnsi="Helvetica" w:cs="Helvetica"/>
                <w:b/>
                <w:bCs/>
                <w:color w:val="000000"/>
                <w:sz w:val="18"/>
                <w:szCs w:val="18"/>
              </w:rPr>
            </w:pPr>
            <w:r w:rsidRPr="00A11630">
              <w:rPr>
                <w:rFonts w:ascii="Helvetica" w:eastAsia="Times New Roman" w:hAnsi="Helvetica" w:cs="Helvetica"/>
                <w:b/>
                <w:bCs/>
                <w:color w:val="000000"/>
                <w:sz w:val="18"/>
                <w:szCs w:val="18"/>
              </w:rPr>
              <w:t>VERIFIED</w:t>
            </w:r>
          </w:p>
        </w:tc>
      </w:tr>
      <w:tr w:rsidR="00A11630" w:rsidRPr="00A11630" w14:paraId="2259379D" w14:textId="77777777" w:rsidTr="001555E9">
        <w:trPr>
          <w:tblHeader/>
          <w:jc w:val="center"/>
        </w:trPr>
        <w:tc>
          <w:tcPr>
            <w:tcW w:w="1715" w:type="pct"/>
            <w:shd w:val="clear" w:color="auto" w:fill="FFFFFF"/>
            <w:tcMar>
              <w:top w:w="120" w:type="dxa"/>
              <w:left w:w="120" w:type="dxa"/>
              <w:bottom w:w="120" w:type="dxa"/>
              <w:right w:w="120" w:type="dxa"/>
            </w:tcMar>
            <w:vAlign w:val="center"/>
            <w:hideMark/>
          </w:tcPr>
          <w:p w14:paraId="0B46488C" w14:textId="29272A35" w:rsidR="00A11630" w:rsidRPr="00A11630" w:rsidRDefault="00A11630" w:rsidP="001555E9">
            <w:pPr>
              <w:spacing w:after="0" w:line="240" w:lineRule="exact"/>
              <w:jc w:val="both"/>
              <w:rPr>
                <w:rFonts w:ascii="Helvetica" w:eastAsia="Times New Roman" w:hAnsi="Helvetica" w:cs="Helvetica"/>
                <w:b/>
                <w:bCs/>
                <w:color w:val="000000"/>
                <w:sz w:val="18"/>
                <w:szCs w:val="18"/>
              </w:rPr>
            </w:pPr>
            <w:r w:rsidRPr="00A11630">
              <w:rPr>
                <w:rFonts w:ascii="Helvetica" w:eastAsia="Times New Roman" w:hAnsi="Helvetica" w:cs="Helvetica"/>
                <w:b/>
                <w:bCs/>
                <w:color w:val="000000"/>
                <w:sz w:val="18"/>
                <w:szCs w:val="18"/>
              </w:rPr>
              <w:t>LOAN_STATUS_LABEL</w:t>
            </w:r>
          </w:p>
        </w:tc>
        <w:tc>
          <w:tcPr>
            <w:tcW w:w="1105" w:type="pct"/>
            <w:shd w:val="clear" w:color="auto" w:fill="FFFFFF"/>
            <w:tcMar>
              <w:top w:w="120" w:type="dxa"/>
              <w:left w:w="120" w:type="dxa"/>
              <w:bottom w:w="120" w:type="dxa"/>
              <w:right w:w="120" w:type="dxa"/>
            </w:tcMar>
            <w:vAlign w:val="center"/>
            <w:hideMark/>
          </w:tcPr>
          <w:p w14:paraId="2259CF12" w14:textId="77777777" w:rsidR="00A11630" w:rsidRPr="00A11630" w:rsidRDefault="00A11630" w:rsidP="001555E9">
            <w:pPr>
              <w:spacing w:after="0" w:line="240" w:lineRule="exact"/>
              <w:jc w:val="both"/>
              <w:rPr>
                <w:rFonts w:ascii="Helvetica" w:eastAsia="Times New Roman" w:hAnsi="Helvetica" w:cs="Helvetica"/>
                <w:b/>
                <w:bCs/>
                <w:color w:val="000000"/>
                <w:sz w:val="18"/>
                <w:szCs w:val="18"/>
              </w:rPr>
            </w:pPr>
          </w:p>
        </w:tc>
        <w:tc>
          <w:tcPr>
            <w:tcW w:w="1392" w:type="pct"/>
            <w:shd w:val="clear" w:color="auto" w:fill="FFFFFF"/>
            <w:tcMar>
              <w:top w:w="120" w:type="dxa"/>
              <w:left w:w="120" w:type="dxa"/>
              <w:bottom w:w="120" w:type="dxa"/>
              <w:right w:w="120" w:type="dxa"/>
            </w:tcMar>
            <w:vAlign w:val="center"/>
            <w:hideMark/>
          </w:tcPr>
          <w:p w14:paraId="6A699F75" w14:textId="77777777" w:rsidR="00A11630" w:rsidRPr="00A11630" w:rsidRDefault="00A11630" w:rsidP="001555E9">
            <w:pPr>
              <w:spacing w:after="0" w:line="240" w:lineRule="exact"/>
              <w:jc w:val="both"/>
              <w:rPr>
                <w:rFonts w:ascii="Times New Roman" w:eastAsia="Times New Roman" w:hAnsi="Times New Roman" w:cs="Times New Roman"/>
                <w:sz w:val="20"/>
                <w:szCs w:val="20"/>
              </w:rPr>
            </w:pPr>
          </w:p>
        </w:tc>
        <w:tc>
          <w:tcPr>
            <w:tcW w:w="788" w:type="pct"/>
            <w:shd w:val="clear" w:color="auto" w:fill="FFFFFF"/>
            <w:tcMar>
              <w:top w:w="120" w:type="dxa"/>
              <w:left w:w="120" w:type="dxa"/>
              <w:bottom w:w="120" w:type="dxa"/>
              <w:right w:w="120" w:type="dxa"/>
            </w:tcMar>
            <w:vAlign w:val="center"/>
            <w:hideMark/>
          </w:tcPr>
          <w:p w14:paraId="71173500" w14:textId="77777777" w:rsidR="00A11630" w:rsidRPr="00A11630" w:rsidRDefault="00A11630" w:rsidP="001555E9">
            <w:pPr>
              <w:spacing w:after="0" w:line="240" w:lineRule="exact"/>
              <w:jc w:val="both"/>
              <w:rPr>
                <w:rFonts w:ascii="Times New Roman" w:eastAsia="Times New Roman" w:hAnsi="Times New Roman" w:cs="Times New Roman"/>
                <w:sz w:val="20"/>
                <w:szCs w:val="20"/>
              </w:rPr>
            </w:pPr>
          </w:p>
        </w:tc>
      </w:tr>
      <w:tr w:rsidR="00A11630" w:rsidRPr="00A11630" w14:paraId="0EB6E57E" w14:textId="77777777" w:rsidTr="001555E9">
        <w:trPr>
          <w:jc w:val="center"/>
        </w:trPr>
        <w:tc>
          <w:tcPr>
            <w:tcW w:w="1715" w:type="pct"/>
            <w:shd w:val="clear" w:color="auto" w:fill="F5F5F5"/>
            <w:tcMar>
              <w:top w:w="120" w:type="dxa"/>
              <w:left w:w="120" w:type="dxa"/>
              <w:bottom w:w="120" w:type="dxa"/>
              <w:right w:w="120" w:type="dxa"/>
            </w:tcMar>
            <w:vAlign w:val="center"/>
            <w:hideMark/>
          </w:tcPr>
          <w:p w14:paraId="53B74A31" w14:textId="165A10B7" w:rsidR="00A11630" w:rsidRPr="00A11630" w:rsidRDefault="00A11630" w:rsidP="001555E9">
            <w:pPr>
              <w:spacing w:after="0" w:line="240" w:lineRule="exact"/>
              <w:jc w:val="both"/>
              <w:rPr>
                <w:rFonts w:ascii="Helvetica" w:eastAsia="Times New Roman" w:hAnsi="Helvetica" w:cs="Helvetica"/>
                <w:b/>
                <w:bCs/>
                <w:color w:val="000000"/>
                <w:sz w:val="18"/>
                <w:szCs w:val="18"/>
              </w:rPr>
            </w:pPr>
            <w:r w:rsidRPr="00A11630">
              <w:rPr>
                <w:rFonts w:ascii="Helvetica" w:eastAsia="Times New Roman" w:hAnsi="Helvetica" w:cs="Helvetica"/>
                <w:b/>
                <w:bCs/>
                <w:color w:val="000000"/>
                <w:sz w:val="18"/>
                <w:szCs w:val="18"/>
              </w:rPr>
              <w:t>BAD LOANS</w:t>
            </w:r>
          </w:p>
        </w:tc>
        <w:tc>
          <w:tcPr>
            <w:tcW w:w="1105" w:type="pct"/>
            <w:shd w:val="clear" w:color="auto" w:fill="E5FFE5"/>
            <w:tcMar>
              <w:top w:w="120" w:type="dxa"/>
              <w:left w:w="120" w:type="dxa"/>
              <w:bottom w:w="120" w:type="dxa"/>
              <w:right w:w="120" w:type="dxa"/>
            </w:tcMar>
            <w:vAlign w:val="center"/>
            <w:hideMark/>
          </w:tcPr>
          <w:p w14:paraId="39A61092" w14:textId="0367A7BE" w:rsidR="00A11630" w:rsidRPr="00A11630" w:rsidRDefault="00A11630" w:rsidP="001555E9">
            <w:pPr>
              <w:spacing w:after="0" w:line="240" w:lineRule="exact"/>
              <w:jc w:val="center"/>
              <w:rPr>
                <w:rFonts w:ascii="Helvetica" w:eastAsia="Times New Roman" w:hAnsi="Helvetica" w:cs="Helvetica"/>
                <w:color w:val="000000"/>
                <w:sz w:val="18"/>
                <w:szCs w:val="18"/>
              </w:rPr>
            </w:pPr>
            <w:r w:rsidRPr="00A11630">
              <w:rPr>
                <w:rFonts w:ascii="Helvetica" w:eastAsia="Times New Roman" w:hAnsi="Helvetica" w:cs="Helvetica"/>
                <w:color w:val="000000"/>
                <w:sz w:val="18"/>
                <w:szCs w:val="18"/>
              </w:rPr>
              <w:t>0.22</w:t>
            </w:r>
          </w:p>
        </w:tc>
        <w:tc>
          <w:tcPr>
            <w:tcW w:w="1392" w:type="pct"/>
            <w:shd w:val="clear" w:color="auto" w:fill="008000"/>
            <w:tcMar>
              <w:top w:w="120" w:type="dxa"/>
              <w:left w:w="120" w:type="dxa"/>
              <w:bottom w:w="120" w:type="dxa"/>
              <w:right w:w="120" w:type="dxa"/>
            </w:tcMar>
            <w:vAlign w:val="center"/>
            <w:hideMark/>
          </w:tcPr>
          <w:p w14:paraId="32D6718E" w14:textId="67175A14" w:rsidR="00A11630" w:rsidRPr="00A11630" w:rsidRDefault="00A11630" w:rsidP="001555E9">
            <w:pPr>
              <w:spacing w:after="0" w:line="240" w:lineRule="exact"/>
              <w:jc w:val="center"/>
              <w:rPr>
                <w:rFonts w:ascii="Helvetica" w:eastAsia="Times New Roman" w:hAnsi="Helvetica" w:cs="Helvetica"/>
                <w:color w:val="F1F1F1"/>
                <w:sz w:val="18"/>
                <w:szCs w:val="18"/>
              </w:rPr>
            </w:pPr>
            <w:r w:rsidRPr="00A11630">
              <w:rPr>
                <w:rFonts w:ascii="Helvetica" w:eastAsia="Times New Roman" w:hAnsi="Helvetica" w:cs="Helvetica"/>
                <w:color w:val="F1F1F1"/>
                <w:sz w:val="18"/>
                <w:szCs w:val="18"/>
              </w:rPr>
              <w:t>0.4</w:t>
            </w:r>
            <w:r w:rsidR="001555E9">
              <w:rPr>
                <w:rFonts w:ascii="Helvetica" w:eastAsia="Times New Roman" w:hAnsi="Helvetica" w:cs="Helvetica"/>
                <w:color w:val="F1F1F1"/>
                <w:sz w:val="18"/>
                <w:szCs w:val="18"/>
              </w:rPr>
              <w:t>5</w:t>
            </w:r>
          </w:p>
        </w:tc>
        <w:tc>
          <w:tcPr>
            <w:tcW w:w="788" w:type="pct"/>
            <w:shd w:val="clear" w:color="auto" w:fill="008000"/>
            <w:tcMar>
              <w:top w:w="120" w:type="dxa"/>
              <w:left w:w="120" w:type="dxa"/>
              <w:bottom w:w="120" w:type="dxa"/>
              <w:right w:w="120" w:type="dxa"/>
            </w:tcMar>
            <w:vAlign w:val="center"/>
            <w:hideMark/>
          </w:tcPr>
          <w:p w14:paraId="67CF171F" w14:textId="2CCBE720" w:rsidR="00A11630" w:rsidRPr="00A11630" w:rsidRDefault="00A11630" w:rsidP="001555E9">
            <w:pPr>
              <w:spacing w:after="0" w:line="240" w:lineRule="exact"/>
              <w:jc w:val="center"/>
              <w:rPr>
                <w:rFonts w:ascii="Helvetica" w:eastAsia="Times New Roman" w:hAnsi="Helvetica" w:cs="Helvetica"/>
                <w:color w:val="F1F1F1"/>
                <w:sz w:val="18"/>
                <w:szCs w:val="18"/>
              </w:rPr>
            </w:pPr>
            <w:r w:rsidRPr="00A11630">
              <w:rPr>
                <w:rFonts w:ascii="Helvetica" w:eastAsia="Times New Roman" w:hAnsi="Helvetica" w:cs="Helvetica"/>
                <w:color w:val="F1F1F1"/>
                <w:sz w:val="18"/>
                <w:szCs w:val="18"/>
              </w:rPr>
              <w:t>0.3</w:t>
            </w:r>
            <w:r w:rsidR="001555E9">
              <w:rPr>
                <w:rFonts w:ascii="Helvetica" w:eastAsia="Times New Roman" w:hAnsi="Helvetica" w:cs="Helvetica"/>
                <w:color w:val="F1F1F1"/>
                <w:sz w:val="18"/>
                <w:szCs w:val="18"/>
              </w:rPr>
              <w:t>3</w:t>
            </w:r>
          </w:p>
        </w:tc>
      </w:tr>
      <w:tr w:rsidR="00A11630" w:rsidRPr="00A11630" w14:paraId="1932B0EE" w14:textId="77777777" w:rsidTr="001555E9">
        <w:trPr>
          <w:jc w:val="center"/>
        </w:trPr>
        <w:tc>
          <w:tcPr>
            <w:tcW w:w="1715" w:type="pct"/>
            <w:shd w:val="clear" w:color="auto" w:fill="FFFFFF"/>
            <w:tcMar>
              <w:top w:w="120" w:type="dxa"/>
              <w:left w:w="120" w:type="dxa"/>
              <w:bottom w:w="120" w:type="dxa"/>
              <w:right w:w="120" w:type="dxa"/>
            </w:tcMar>
            <w:vAlign w:val="center"/>
            <w:hideMark/>
          </w:tcPr>
          <w:p w14:paraId="198ED576" w14:textId="3462B46E" w:rsidR="00A11630" w:rsidRPr="00A11630" w:rsidRDefault="00A11630" w:rsidP="001555E9">
            <w:pPr>
              <w:spacing w:after="0" w:line="240" w:lineRule="exact"/>
              <w:jc w:val="both"/>
              <w:rPr>
                <w:rFonts w:ascii="Helvetica" w:eastAsia="Times New Roman" w:hAnsi="Helvetica" w:cs="Helvetica"/>
                <w:b/>
                <w:bCs/>
                <w:color w:val="000000"/>
                <w:sz w:val="18"/>
                <w:szCs w:val="18"/>
              </w:rPr>
            </w:pPr>
            <w:r w:rsidRPr="00A11630">
              <w:rPr>
                <w:rFonts w:ascii="Helvetica" w:eastAsia="Times New Roman" w:hAnsi="Helvetica" w:cs="Helvetica"/>
                <w:b/>
                <w:bCs/>
                <w:color w:val="000000"/>
                <w:sz w:val="18"/>
                <w:szCs w:val="18"/>
              </w:rPr>
              <w:t>GOOD LOANS</w:t>
            </w:r>
          </w:p>
        </w:tc>
        <w:tc>
          <w:tcPr>
            <w:tcW w:w="1105" w:type="pct"/>
            <w:shd w:val="clear" w:color="auto" w:fill="008000"/>
            <w:tcMar>
              <w:top w:w="120" w:type="dxa"/>
              <w:left w:w="120" w:type="dxa"/>
              <w:bottom w:w="120" w:type="dxa"/>
              <w:right w:w="120" w:type="dxa"/>
            </w:tcMar>
            <w:vAlign w:val="center"/>
            <w:hideMark/>
          </w:tcPr>
          <w:p w14:paraId="179FDCAC" w14:textId="1FDFB076" w:rsidR="00A11630" w:rsidRPr="00A11630" w:rsidRDefault="00A11630" w:rsidP="001555E9">
            <w:pPr>
              <w:spacing w:after="0" w:line="240" w:lineRule="exact"/>
              <w:jc w:val="center"/>
              <w:rPr>
                <w:rFonts w:ascii="Helvetica" w:eastAsia="Times New Roman" w:hAnsi="Helvetica" w:cs="Helvetica"/>
                <w:color w:val="F1F1F1"/>
                <w:sz w:val="18"/>
                <w:szCs w:val="18"/>
              </w:rPr>
            </w:pPr>
            <w:r w:rsidRPr="00A11630">
              <w:rPr>
                <w:rFonts w:ascii="Helvetica" w:eastAsia="Times New Roman" w:hAnsi="Helvetica" w:cs="Helvetica"/>
                <w:color w:val="F1F1F1"/>
                <w:sz w:val="18"/>
                <w:szCs w:val="18"/>
              </w:rPr>
              <w:t>0.32</w:t>
            </w:r>
          </w:p>
        </w:tc>
        <w:tc>
          <w:tcPr>
            <w:tcW w:w="1392" w:type="pct"/>
            <w:shd w:val="clear" w:color="auto" w:fill="E5FFE5"/>
            <w:tcMar>
              <w:top w:w="120" w:type="dxa"/>
              <w:left w:w="120" w:type="dxa"/>
              <w:bottom w:w="120" w:type="dxa"/>
              <w:right w:w="120" w:type="dxa"/>
            </w:tcMar>
            <w:vAlign w:val="center"/>
            <w:hideMark/>
          </w:tcPr>
          <w:p w14:paraId="6AE16CED" w14:textId="53B84FD9" w:rsidR="00A11630" w:rsidRPr="00A11630" w:rsidRDefault="00A11630" w:rsidP="001555E9">
            <w:pPr>
              <w:spacing w:after="0" w:line="240" w:lineRule="exact"/>
              <w:jc w:val="center"/>
              <w:rPr>
                <w:rFonts w:ascii="Helvetica" w:eastAsia="Times New Roman" w:hAnsi="Helvetica" w:cs="Helvetica"/>
                <w:color w:val="000000"/>
                <w:sz w:val="18"/>
                <w:szCs w:val="18"/>
              </w:rPr>
            </w:pPr>
            <w:r w:rsidRPr="00A11630">
              <w:rPr>
                <w:rFonts w:ascii="Helvetica" w:eastAsia="Times New Roman" w:hAnsi="Helvetica" w:cs="Helvetica"/>
                <w:color w:val="000000"/>
                <w:sz w:val="18"/>
                <w:szCs w:val="18"/>
              </w:rPr>
              <w:t>0.4</w:t>
            </w:r>
            <w:r w:rsidR="001555E9">
              <w:rPr>
                <w:rFonts w:ascii="Helvetica" w:eastAsia="Times New Roman" w:hAnsi="Helvetica" w:cs="Helvetica"/>
                <w:color w:val="000000"/>
                <w:sz w:val="18"/>
                <w:szCs w:val="18"/>
              </w:rPr>
              <w:t>1</w:t>
            </w:r>
          </w:p>
        </w:tc>
        <w:tc>
          <w:tcPr>
            <w:tcW w:w="788" w:type="pct"/>
            <w:shd w:val="clear" w:color="auto" w:fill="E5FFE5"/>
            <w:tcMar>
              <w:top w:w="120" w:type="dxa"/>
              <w:left w:w="120" w:type="dxa"/>
              <w:bottom w:w="120" w:type="dxa"/>
              <w:right w:w="120" w:type="dxa"/>
            </w:tcMar>
            <w:vAlign w:val="center"/>
            <w:hideMark/>
          </w:tcPr>
          <w:p w14:paraId="651CB403" w14:textId="60309FF9" w:rsidR="00A11630" w:rsidRPr="00A11630" w:rsidRDefault="00A11630" w:rsidP="001555E9">
            <w:pPr>
              <w:spacing w:after="0" w:line="240" w:lineRule="exact"/>
              <w:jc w:val="center"/>
              <w:rPr>
                <w:rFonts w:ascii="Helvetica" w:eastAsia="Times New Roman" w:hAnsi="Helvetica" w:cs="Helvetica"/>
                <w:color w:val="000000"/>
                <w:sz w:val="18"/>
                <w:szCs w:val="18"/>
              </w:rPr>
            </w:pPr>
            <w:r w:rsidRPr="00A11630">
              <w:rPr>
                <w:rFonts w:ascii="Helvetica" w:eastAsia="Times New Roman" w:hAnsi="Helvetica" w:cs="Helvetica"/>
                <w:color w:val="000000"/>
                <w:sz w:val="18"/>
                <w:szCs w:val="18"/>
              </w:rPr>
              <w:t>0.2</w:t>
            </w:r>
            <w:r w:rsidR="001555E9">
              <w:rPr>
                <w:rFonts w:ascii="Helvetica" w:eastAsia="Times New Roman" w:hAnsi="Helvetica" w:cs="Helvetica"/>
                <w:color w:val="000000"/>
                <w:sz w:val="18"/>
                <w:szCs w:val="18"/>
              </w:rPr>
              <w:t>7</w:t>
            </w:r>
          </w:p>
        </w:tc>
      </w:tr>
    </w:tbl>
    <w:p w14:paraId="020F1192" w14:textId="50755DA1" w:rsidR="00A11630" w:rsidRDefault="00A11630" w:rsidP="008C5C4A">
      <w:pPr>
        <w:jc w:val="both"/>
      </w:pPr>
    </w:p>
    <w:p w14:paraId="4195BFE1" w14:textId="28EF0523" w:rsidR="007150A7" w:rsidRDefault="007150A7" w:rsidP="008C5C4A">
      <w:pPr>
        <w:jc w:val="both"/>
      </w:pPr>
    </w:p>
    <w:p w14:paraId="74A4E6DB" w14:textId="1E0B2117" w:rsidR="007150A7" w:rsidRDefault="007150A7" w:rsidP="008C5C4A">
      <w:pPr>
        <w:jc w:val="both"/>
      </w:pPr>
    </w:p>
    <w:p w14:paraId="2C012F0C" w14:textId="4476A1F8" w:rsidR="009348C9" w:rsidRPr="009348C9" w:rsidRDefault="009348C9" w:rsidP="009348C9"/>
    <w:p w14:paraId="1630934B" w14:textId="608F62CF" w:rsidR="009348C9" w:rsidRPr="009348C9" w:rsidRDefault="009348C9" w:rsidP="009348C9"/>
    <w:p w14:paraId="77CE92BC" w14:textId="4AE039F2" w:rsidR="009348C9" w:rsidRDefault="009348C9" w:rsidP="009348C9"/>
    <w:p w14:paraId="171BD84D" w14:textId="689F1F51" w:rsidR="009348C9" w:rsidRDefault="009348C9" w:rsidP="009348C9">
      <w:pPr>
        <w:tabs>
          <w:tab w:val="left" w:pos="3975"/>
        </w:tabs>
      </w:pPr>
      <w:r>
        <w:tab/>
      </w:r>
    </w:p>
    <w:p w14:paraId="3B815060" w14:textId="6AF54691" w:rsidR="009348C9" w:rsidRDefault="009348C9" w:rsidP="009348C9">
      <w:pPr>
        <w:tabs>
          <w:tab w:val="left" w:pos="3975"/>
        </w:tabs>
      </w:pPr>
    </w:p>
    <w:p w14:paraId="5EA124C1" w14:textId="670BF885" w:rsidR="009348C9" w:rsidRDefault="009348C9">
      <w:r>
        <w:br w:type="page"/>
      </w:r>
    </w:p>
    <w:p w14:paraId="596E1CC0" w14:textId="77777777" w:rsidR="009348C9" w:rsidRDefault="009348C9" w:rsidP="009348C9">
      <w:pPr>
        <w:pStyle w:val="Heading1"/>
      </w:pPr>
      <w:bookmarkStart w:id="30" w:name="_Ref37763719"/>
      <w:bookmarkStart w:id="31" w:name="_Toc41831147"/>
      <w:r>
        <w:lastRenderedPageBreak/>
        <w:t>Train and test data set conversion</w:t>
      </w:r>
      <w:bookmarkEnd w:id="30"/>
      <w:bookmarkEnd w:id="31"/>
    </w:p>
    <w:p w14:paraId="514A028C" w14:textId="382515DE" w:rsidR="009348C9" w:rsidRDefault="009348C9" w:rsidP="009348C9">
      <w:pPr>
        <w:tabs>
          <w:tab w:val="left" w:pos="3975"/>
        </w:tabs>
      </w:pPr>
    </w:p>
    <w:p w14:paraId="01C4C077" w14:textId="6DCF045C" w:rsidR="009348C9" w:rsidRDefault="009348C9" w:rsidP="009348C9">
      <w:pPr>
        <w:tabs>
          <w:tab w:val="left" w:pos="3975"/>
        </w:tabs>
      </w:pPr>
      <w:r>
        <w:t xml:space="preserve">A clean lending club loan dataset contains more than 1.8 million rows and </w:t>
      </w:r>
      <w:r w:rsidR="008937C2">
        <w:t>37</w:t>
      </w:r>
      <w:r>
        <w:t xml:space="preserve"> columns.</w:t>
      </w:r>
      <w:r w:rsidR="008937C2">
        <w:t xml:space="preserve"> Our Target Variable is “Loan Status” which is categorized into Good Loan, Bad Loan and Unknown.</w:t>
      </w:r>
    </w:p>
    <w:p w14:paraId="452B3FF4" w14:textId="193E42B4" w:rsidR="008937C2" w:rsidRDefault="008937C2" w:rsidP="009348C9">
      <w:pPr>
        <w:tabs>
          <w:tab w:val="left" w:pos="3975"/>
        </w:tabs>
      </w:pPr>
      <w:r>
        <w:t xml:space="preserve">Dataset excluding “Unknown” loan status is created to develop </w:t>
      </w:r>
      <w:r w:rsidR="0048242A">
        <w:t xml:space="preserve">a </w:t>
      </w:r>
      <w:r>
        <w:t>prediction algorithm for lending club loan dataset</w:t>
      </w:r>
      <w:r w:rsidR="0048242A">
        <w:t>s</w:t>
      </w:r>
      <w:r>
        <w:t xml:space="preserve">. Further, this dataset is separated as Train and test dataset as ration of 70% and 30% respectively. </w:t>
      </w:r>
    </w:p>
    <w:p w14:paraId="62A1DCEE" w14:textId="0491AEF6" w:rsidR="008937C2" w:rsidRDefault="008937C2" w:rsidP="009348C9">
      <w:pPr>
        <w:tabs>
          <w:tab w:val="left" w:pos="3975"/>
        </w:tabs>
      </w:pPr>
      <w:r>
        <w:t xml:space="preserve">Once </w:t>
      </w:r>
      <w:r w:rsidR="0048242A">
        <w:t xml:space="preserve">a </w:t>
      </w:r>
      <w:r>
        <w:t xml:space="preserve">satisfactory prediction score is achieved, this algorithm will be used to predict unknown loan status. </w:t>
      </w:r>
    </w:p>
    <w:p w14:paraId="435373BA" w14:textId="63F1D65A" w:rsidR="008937C2" w:rsidRDefault="003728FC" w:rsidP="009348C9">
      <w:pPr>
        <w:tabs>
          <w:tab w:val="left" w:pos="3975"/>
        </w:tabs>
      </w:pPr>
      <w:r>
        <w:t>Hence,</w:t>
      </w:r>
      <w:r w:rsidR="008937C2">
        <w:t xml:space="preserve"> </w:t>
      </w:r>
      <w:r w:rsidR="0048242A">
        <w:t xml:space="preserve">the </w:t>
      </w:r>
      <w:r>
        <w:t>following datasets will be generated.</w:t>
      </w:r>
    </w:p>
    <w:p w14:paraId="073897A3" w14:textId="211DFA92" w:rsidR="008937C2" w:rsidRDefault="008937C2" w:rsidP="009348C9">
      <w:pPr>
        <w:tabs>
          <w:tab w:val="left" w:pos="3975"/>
        </w:tabs>
      </w:pPr>
    </w:p>
    <w:p w14:paraId="162268EA" w14:textId="5D014293" w:rsidR="008937C2" w:rsidRDefault="000050B6" w:rsidP="008937C2">
      <w:pPr>
        <w:pStyle w:val="ListParagraph"/>
        <w:numPr>
          <w:ilvl w:val="0"/>
          <w:numId w:val="10"/>
        </w:numPr>
        <w:tabs>
          <w:tab w:val="left" w:pos="3975"/>
        </w:tabs>
      </w:pPr>
      <w:r>
        <w:t>Lending Club Loan – known Dataset</w:t>
      </w:r>
    </w:p>
    <w:p w14:paraId="1463FB9D" w14:textId="77777777" w:rsidR="000050B6" w:rsidRDefault="000050B6" w:rsidP="000050B6">
      <w:pPr>
        <w:pStyle w:val="ListParagraph"/>
        <w:tabs>
          <w:tab w:val="left" w:pos="3975"/>
        </w:tabs>
      </w:pPr>
    </w:p>
    <w:p w14:paraId="29DF6756" w14:textId="5AB87353" w:rsidR="000050B6" w:rsidRDefault="000050B6" w:rsidP="000050B6">
      <w:pPr>
        <w:pStyle w:val="ListParagraph"/>
        <w:numPr>
          <w:ilvl w:val="1"/>
          <w:numId w:val="10"/>
        </w:numPr>
        <w:tabs>
          <w:tab w:val="left" w:pos="3975"/>
        </w:tabs>
      </w:pPr>
      <w:r>
        <w:t>It contains 70% of dataset as train dataset</w:t>
      </w:r>
    </w:p>
    <w:p w14:paraId="712D2751" w14:textId="77777777" w:rsidR="000050B6" w:rsidRDefault="000050B6" w:rsidP="000050B6">
      <w:pPr>
        <w:pStyle w:val="ListParagraph"/>
        <w:tabs>
          <w:tab w:val="left" w:pos="3975"/>
        </w:tabs>
        <w:ind w:left="1440"/>
      </w:pPr>
    </w:p>
    <w:p w14:paraId="788D218B" w14:textId="4FB9235F" w:rsidR="000050B6" w:rsidRDefault="000050B6" w:rsidP="000050B6">
      <w:pPr>
        <w:pStyle w:val="ListParagraph"/>
        <w:numPr>
          <w:ilvl w:val="1"/>
          <w:numId w:val="10"/>
        </w:numPr>
        <w:tabs>
          <w:tab w:val="left" w:pos="3975"/>
        </w:tabs>
      </w:pPr>
      <w:r>
        <w:t xml:space="preserve">It contains randomly selected 30% dataset as </w:t>
      </w:r>
      <w:r w:rsidR="0048242A">
        <w:t xml:space="preserve">the </w:t>
      </w:r>
      <w:r>
        <w:t>test dataset</w:t>
      </w:r>
    </w:p>
    <w:p w14:paraId="01845D11" w14:textId="77777777" w:rsidR="000050B6" w:rsidRDefault="000050B6" w:rsidP="000050B6">
      <w:pPr>
        <w:pStyle w:val="ListParagraph"/>
      </w:pPr>
    </w:p>
    <w:p w14:paraId="793BADB8" w14:textId="77777777" w:rsidR="000050B6" w:rsidRDefault="000050B6" w:rsidP="000050B6">
      <w:pPr>
        <w:pStyle w:val="ListParagraph"/>
        <w:tabs>
          <w:tab w:val="left" w:pos="3975"/>
        </w:tabs>
        <w:ind w:left="1440"/>
      </w:pPr>
    </w:p>
    <w:p w14:paraId="5D33EDD2" w14:textId="21FB0641" w:rsidR="000050B6" w:rsidRDefault="000050B6" w:rsidP="000050B6">
      <w:pPr>
        <w:pStyle w:val="ListParagraph"/>
        <w:numPr>
          <w:ilvl w:val="0"/>
          <w:numId w:val="10"/>
        </w:numPr>
        <w:tabs>
          <w:tab w:val="left" w:pos="3975"/>
        </w:tabs>
      </w:pPr>
      <w:r>
        <w:t>Lending Club Loan – Unknown Dataset</w:t>
      </w:r>
    </w:p>
    <w:p w14:paraId="362BC228" w14:textId="34C4734E" w:rsidR="003728FC" w:rsidRDefault="003728FC" w:rsidP="003728FC">
      <w:pPr>
        <w:tabs>
          <w:tab w:val="left" w:pos="3975"/>
        </w:tabs>
      </w:pPr>
    </w:p>
    <w:p w14:paraId="6F885345" w14:textId="5BEF7966" w:rsidR="003728FC" w:rsidRDefault="003728FC">
      <w:r>
        <w:br w:type="page"/>
      </w:r>
    </w:p>
    <w:p w14:paraId="63B77EE5" w14:textId="607061E2" w:rsidR="003728FC" w:rsidRDefault="003728FC" w:rsidP="003728FC">
      <w:pPr>
        <w:pStyle w:val="Heading1"/>
      </w:pPr>
      <w:bookmarkStart w:id="32" w:name="_Toc41831148"/>
      <w:r>
        <w:lastRenderedPageBreak/>
        <w:t>STATISTICAL ANALYSIS OF LENDING CLUB LOAN DATA</w:t>
      </w:r>
      <w:bookmarkEnd w:id="32"/>
    </w:p>
    <w:p w14:paraId="52680CD8" w14:textId="7CC189F7" w:rsidR="003728FC" w:rsidRDefault="003728FC" w:rsidP="003728FC"/>
    <w:p w14:paraId="27D6BE38" w14:textId="03F1A7C4" w:rsidR="003728FC" w:rsidRDefault="0048242A" w:rsidP="003728FC">
      <w:r>
        <w:t>S</w:t>
      </w:r>
      <w:r w:rsidR="003D074F">
        <w:t>tatistical analysis is performed on loan dataset</w:t>
      </w:r>
      <w:r>
        <w:t>s</w:t>
      </w:r>
      <w:r w:rsidR="003D074F">
        <w:t xml:space="preserve"> in order to </w:t>
      </w:r>
      <w:r w:rsidR="009E7678">
        <w:t xml:space="preserve">determine </w:t>
      </w:r>
      <w:r>
        <w:t xml:space="preserve">the </w:t>
      </w:r>
      <w:r w:rsidR="009E7678">
        <w:t xml:space="preserve">correlation between various parameters as well as verifying confidence interval for different terms. This is </w:t>
      </w:r>
      <w:r>
        <w:t xml:space="preserve">an </w:t>
      </w:r>
      <w:r w:rsidR="009E7678">
        <w:t xml:space="preserve">important step in order to identify outliers as outlier can skew prediction result significantly. </w:t>
      </w:r>
    </w:p>
    <w:p w14:paraId="0F938A9B" w14:textId="2A392344" w:rsidR="009E7678" w:rsidRDefault="009E7678" w:rsidP="003728FC"/>
    <w:p w14:paraId="6D0AC210" w14:textId="299CEB0A" w:rsidR="009E7678" w:rsidRDefault="009E7678" w:rsidP="003728FC">
      <w:r>
        <w:t>Statistical analysis performed in this report</w:t>
      </w:r>
      <w:r w:rsidR="0048242A">
        <w:t xml:space="preserve"> as shown below</w:t>
      </w:r>
      <w:r>
        <w:t xml:space="preserve">. </w:t>
      </w:r>
    </w:p>
    <w:p w14:paraId="1E01C0F2" w14:textId="68BDC877" w:rsidR="009E7678" w:rsidRDefault="009E7678" w:rsidP="009E7678">
      <w:pPr>
        <w:pStyle w:val="ListParagraph"/>
        <w:numPr>
          <w:ilvl w:val="0"/>
          <w:numId w:val="14"/>
        </w:numPr>
      </w:pPr>
      <w:r>
        <w:t xml:space="preserve">Correlation between </w:t>
      </w:r>
      <w:r w:rsidR="0048242A">
        <w:t xml:space="preserve">the </w:t>
      </w:r>
      <w:r>
        <w:t>interest rate and Loan Grade</w:t>
      </w:r>
    </w:p>
    <w:p w14:paraId="1ED37604" w14:textId="53E5C242" w:rsidR="00AE54C1" w:rsidRDefault="001555E9" w:rsidP="009E7678">
      <w:pPr>
        <w:pStyle w:val="ListParagraph"/>
        <w:numPr>
          <w:ilvl w:val="0"/>
          <w:numId w:val="14"/>
        </w:numPr>
      </w:pPr>
      <w:r>
        <w:t>Effect of Loan terms (3-year and 5-year) on Loan Default rate</w:t>
      </w:r>
    </w:p>
    <w:p w14:paraId="305A4527" w14:textId="20599BD5" w:rsidR="001555E9" w:rsidRDefault="001555E9" w:rsidP="009E7678">
      <w:pPr>
        <w:pStyle w:val="ListParagraph"/>
        <w:numPr>
          <w:ilvl w:val="0"/>
          <w:numId w:val="14"/>
        </w:numPr>
      </w:pPr>
      <w:r>
        <w:t>Distribution of loan interest rate over “Good Loans” and “Bad Loans”</w:t>
      </w:r>
    </w:p>
    <w:p w14:paraId="2EF40B4F" w14:textId="7A376AEE" w:rsidR="009E7678" w:rsidRDefault="009E7678" w:rsidP="009E7678">
      <w:pPr>
        <w:pStyle w:val="Heading2"/>
      </w:pPr>
      <w:bookmarkStart w:id="33" w:name="_Ref37767729"/>
      <w:r>
        <w:t>Loan grade and interest rate</w:t>
      </w:r>
      <w:bookmarkEnd w:id="33"/>
    </w:p>
    <w:p w14:paraId="6BFD6959" w14:textId="1A4580C0" w:rsidR="009E7678" w:rsidRDefault="009E7678" w:rsidP="009E7678">
      <w:r>
        <w:t xml:space="preserve">A statistical hypothesis test will be performed to determine </w:t>
      </w:r>
      <w:r w:rsidR="0048242A">
        <w:t xml:space="preserve">the </w:t>
      </w:r>
      <w:r>
        <w:t xml:space="preserve">correlation between loan grade and interest rate. </w:t>
      </w:r>
      <w:r w:rsidR="00B65832" w:rsidRPr="00B65832">
        <w:t xml:space="preserve">The one-way analysis of variance (ANOVA) is used to determine whether there are any statistically significant differences between the means of </w:t>
      </w:r>
      <w:r w:rsidR="0048242A">
        <w:t xml:space="preserve">an </w:t>
      </w:r>
      <w:r w:rsidR="00B65832">
        <w:t>interest rate for different loan grades</w:t>
      </w:r>
      <w:r w:rsidR="00B65832" w:rsidRPr="00B65832">
        <w:t>.</w:t>
      </w:r>
    </w:p>
    <w:p w14:paraId="03F3C268" w14:textId="77777777" w:rsidR="00B65832" w:rsidRDefault="00B65832" w:rsidP="00B65832">
      <w:r>
        <w:t>The one-way ANOVA compares the means between the groups you are interested in and determines whether any of those means are statistically significantly different from each other. Specifically, it tests the null hypothesis:</w:t>
      </w:r>
    </w:p>
    <w:p w14:paraId="3975C74E" w14:textId="0B03028E" w:rsidR="00B65832" w:rsidRDefault="00B65832" w:rsidP="00B65832">
      <w:pPr>
        <w:jc w:val="center"/>
      </w:pPr>
      <w:r>
        <w:rPr>
          <w:noProof/>
        </w:rPr>
        <w:drawing>
          <wp:inline distT="0" distB="0" distL="0" distR="0" wp14:anchorId="5F5A18E9" wp14:editId="41C5F3DA">
            <wp:extent cx="2028825" cy="314325"/>
            <wp:effectExtent l="0" t="0" r="9525" b="9525"/>
            <wp:docPr id="3" name="Picture 3" descr="One-way ANOVA Null 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way ANOVA Null Hypothesi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8825" cy="314325"/>
                    </a:xfrm>
                    <a:prstGeom prst="rect">
                      <a:avLst/>
                    </a:prstGeom>
                    <a:noFill/>
                    <a:ln>
                      <a:noFill/>
                    </a:ln>
                  </pic:spPr>
                </pic:pic>
              </a:graphicData>
            </a:graphic>
          </wp:inline>
        </w:drawing>
      </w:r>
    </w:p>
    <w:p w14:paraId="5B1FD52D" w14:textId="04AC2E1D" w:rsidR="00254C6B" w:rsidRPr="00254C6B" w:rsidRDefault="00254C6B" w:rsidP="00254C6B">
      <w:r w:rsidRPr="00254C6B">
        <w:t>where µ = group mean and k = number of groups. If, however, the one-way ANOVA returns a statistically significant result, we accept the alternative hypothesis (H</w:t>
      </w:r>
      <w:r w:rsidRPr="00254C6B">
        <w:rPr>
          <w:vertAlign w:val="subscript"/>
        </w:rPr>
        <w:t>a</w:t>
      </w:r>
      <w:r w:rsidRPr="00254C6B">
        <w:t>), which is that there are at least two group means that are statistically significantly different from each other.</w:t>
      </w:r>
    </w:p>
    <w:p w14:paraId="0D85B0CB" w14:textId="7FD4AAFD" w:rsidR="00254C6B" w:rsidRDefault="00254C6B" w:rsidP="00254C6B">
      <w:pPr>
        <w:tabs>
          <w:tab w:val="left" w:pos="360"/>
        </w:tabs>
        <w:jc w:val="both"/>
      </w:pPr>
      <w:r w:rsidRPr="00254C6B">
        <w:t>There are three main assumptions</w:t>
      </w:r>
      <w:r>
        <w:t xml:space="preserve"> for this test.</w:t>
      </w:r>
    </w:p>
    <w:p w14:paraId="1CB0AD8A" w14:textId="7768FD32" w:rsidR="00254C6B" w:rsidRDefault="00254C6B" w:rsidP="00254C6B">
      <w:pPr>
        <w:pStyle w:val="ListParagraph"/>
        <w:numPr>
          <w:ilvl w:val="0"/>
          <w:numId w:val="15"/>
        </w:numPr>
        <w:tabs>
          <w:tab w:val="left" w:pos="360"/>
        </w:tabs>
        <w:jc w:val="both"/>
      </w:pPr>
      <w:r w:rsidRPr="00254C6B">
        <w:t xml:space="preserve">The </w:t>
      </w:r>
      <w:r>
        <w:t xml:space="preserve">sample of </w:t>
      </w:r>
      <w:r w:rsidR="0048242A">
        <w:t xml:space="preserve">the </w:t>
      </w:r>
      <w:r w:rsidRPr="00254C6B">
        <w:t>dependent variable is normally distributed in each group that is being compared in the one-way ANOVA</w:t>
      </w:r>
      <w:r>
        <w:t>.</w:t>
      </w:r>
    </w:p>
    <w:p w14:paraId="6D046581" w14:textId="33DF1125" w:rsidR="00254C6B" w:rsidRDefault="00254C6B" w:rsidP="00254C6B">
      <w:pPr>
        <w:pStyle w:val="ListParagraph"/>
        <w:numPr>
          <w:ilvl w:val="0"/>
          <w:numId w:val="15"/>
        </w:numPr>
        <w:tabs>
          <w:tab w:val="left" w:pos="360"/>
        </w:tabs>
        <w:jc w:val="both"/>
      </w:pPr>
      <w:r>
        <w:t>I</w:t>
      </w:r>
      <w:r w:rsidRPr="00254C6B">
        <w:t>ndependence of observations.</w:t>
      </w:r>
    </w:p>
    <w:p w14:paraId="0FA188B1" w14:textId="11C650E4" w:rsidR="00254C6B" w:rsidRDefault="00254C6B" w:rsidP="00254C6B">
      <w:pPr>
        <w:pStyle w:val="ListParagraph"/>
        <w:numPr>
          <w:ilvl w:val="0"/>
          <w:numId w:val="15"/>
        </w:numPr>
        <w:tabs>
          <w:tab w:val="left" w:pos="360"/>
        </w:tabs>
        <w:jc w:val="both"/>
      </w:pPr>
      <w:r w:rsidRPr="00254C6B">
        <w:t xml:space="preserve">There is </w:t>
      </w:r>
      <w:r w:rsidR="0048242A">
        <w:t xml:space="preserve">the </w:t>
      </w:r>
      <w:r w:rsidRPr="00254C6B">
        <w:t>homogeneity of variances.</w:t>
      </w:r>
    </w:p>
    <w:p w14:paraId="26020863" w14:textId="77777777" w:rsidR="00235AC3" w:rsidRDefault="00235AC3" w:rsidP="000A753C"/>
    <w:p w14:paraId="7A16375A" w14:textId="60A5AD63" w:rsidR="000A753C" w:rsidRDefault="000A753C" w:rsidP="00F8681D">
      <w:pPr>
        <w:tabs>
          <w:tab w:val="left" w:pos="8227"/>
        </w:tabs>
      </w:pPr>
      <w:r>
        <w:t>The solution to this problem takes four steps:</w:t>
      </w:r>
      <w:r w:rsidR="00F8681D">
        <w:tab/>
      </w:r>
    </w:p>
    <w:p w14:paraId="4156652D" w14:textId="77777777" w:rsidR="000A753C" w:rsidRDefault="000A753C" w:rsidP="000A753C">
      <w:r>
        <w:t xml:space="preserve">1. state the hypotheses </w:t>
      </w:r>
    </w:p>
    <w:p w14:paraId="2A7440A6" w14:textId="77777777" w:rsidR="000A753C" w:rsidRDefault="000A753C" w:rsidP="000A753C">
      <w:r>
        <w:t>2. formulate an analysis plan</w:t>
      </w:r>
    </w:p>
    <w:p w14:paraId="48E0D6DA" w14:textId="77777777" w:rsidR="000A753C" w:rsidRDefault="000A753C" w:rsidP="000A753C">
      <w:r>
        <w:t>3. analyze sample data</w:t>
      </w:r>
    </w:p>
    <w:p w14:paraId="688F8347" w14:textId="5CB4D16C" w:rsidR="000A753C" w:rsidRDefault="000A753C" w:rsidP="000A753C">
      <w:r>
        <w:t>4. interpret results.</w:t>
      </w:r>
    </w:p>
    <w:p w14:paraId="1FD30476" w14:textId="77777777" w:rsidR="00254C6B" w:rsidRDefault="00254C6B" w:rsidP="000A753C"/>
    <w:p w14:paraId="738EDA65" w14:textId="7E17EDF5" w:rsidR="00254C6B" w:rsidRPr="00254C6B" w:rsidRDefault="00254C6B" w:rsidP="000A753C">
      <w:pPr>
        <w:rPr>
          <w:b/>
          <w:bCs/>
          <w:color w:val="2F5496" w:themeColor="accent1" w:themeShade="BF"/>
          <w:sz w:val="24"/>
          <w:szCs w:val="24"/>
          <w:u w:val="single"/>
        </w:rPr>
      </w:pPr>
      <w:r w:rsidRPr="00254C6B">
        <w:rPr>
          <w:b/>
          <w:bCs/>
          <w:color w:val="2F5496" w:themeColor="accent1" w:themeShade="BF"/>
          <w:sz w:val="24"/>
          <w:szCs w:val="24"/>
          <w:u w:val="single"/>
        </w:rPr>
        <w:lastRenderedPageBreak/>
        <w:t>STATE THE HYPOTHESES</w:t>
      </w:r>
    </w:p>
    <w:p w14:paraId="12049EC3" w14:textId="56AF26CC" w:rsidR="009E7678" w:rsidRDefault="009E7678" w:rsidP="009E7678">
      <w:r w:rsidRPr="000A753C">
        <w:rPr>
          <w:b/>
          <w:bCs/>
        </w:rPr>
        <w:t xml:space="preserve">Null Hypotheses or </w:t>
      </w:r>
      <w:r w:rsidR="000A753C" w:rsidRPr="000A753C">
        <w:rPr>
          <w:b/>
          <w:bCs/>
        </w:rPr>
        <w:t>H</w:t>
      </w:r>
      <w:r w:rsidR="000A753C" w:rsidRPr="000A753C">
        <w:rPr>
          <w:b/>
          <w:bCs/>
          <w:vertAlign w:val="subscript"/>
        </w:rPr>
        <w:t>0</w:t>
      </w:r>
      <w:r w:rsidR="000A753C">
        <w:t xml:space="preserve">: </w:t>
      </w:r>
      <w:r w:rsidR="0048242A">
        <w:t>The i</w:t>
      </w:r>
      <w:r>
        <w:t>nterest rate is evenly distributed among loan grade</w:t>
      </w:r>
      <w:r w:rsidR="0048242A">
        <w:t>s</w:t>
      </w:r>
      <w:r>
        <w:t xml:space="preserve">. Which means </w:t>
      </w:r>
      <w:r w:rsidR="0048242A">
        <w:t xml:space="preserve">the </w:t>
      </w:r>
      <w:r>
        <w:t>mean</w:t>
      </w:r>
      <w:r w:rsidR="000A753C">
        <w:t xml:space="preserve"> of</w:t>
      </w:r>
      <w:r>
        <w:t xml:space="preserve"> </w:t>
      </w:r>
      <w:r w:rsidR="0048242A">
        <w:t xml:space="preserve">an </w:t>
      </w:r>
      <w:r>
        <w:t xml:space="preserve">interest rate for all loan grade is same. </w:t>
      </w:r>
    </w:p>
    <w:p w14:paraId="028CA49D" w14:textId="337B88B1" w:rsidR="009E7678" w:rsidRPr="009E7678" w:rsidRDefault="009E7678" w:rsidP="009E7678">
      <w:r w:rsidRPr="000A753C">
        <w:rPr>
          <w:b/>
          <w:bCs/>
        </w:rPr>
        <w:t xml:space="preserve">Alternative Hypotheses or </w:t>
      </w:r>
      <w:r w:rsidR="000A753C" w:rsidRPr="000A753C">
        <w:rPr>
          <w:b/>
          <w:bCs/>
        </w:rPr>
        <w:t>H</w:t>
      </w:r>
      <w:r w:rsidR="000A753C" w:rsidRPr="000A753C">
        <w:rPr>
          <w:b/>
          <w:bCs/>
          <w:vertAlign w:val="subscript"/>
        </w:rPr>
        <w:t>a</w:t>
      </w:r>
      <w:r w:rsidR="000A753C">
        <w:t xml:space="preserve">: </w:t>
      </w:r>
      <w:r w:rsidR="0048242A">
        <w:t>The i</w:t>
      </w:r>
      <w:r>
        <w:t>nterest rate is not evenly distributed among loan grade</w:t>
      </w:r>
      <w:r w:rsidR="0048242A">
        <w:t>s</w:t>
      </w:r>
      <w:r>
        <w:t xml:space="preserve">. </w:t>
      </w:r>
      <w:r w:rsidR="0048242A">
        <w:t>The m</w:t>
      </w:r>
      <w:r>
        <w:t xml:space="preserve">ean of </w:t>
      </w:r>
      <w:r w:rsidR="0048242A">
        <w:t xml:space="preserve">the </w:t>
      </w:r>
      <w:r>
        <w:t>interest rate for each loan grade is different.</w:t>
      </w:r>
    </w:p>
    <w:p w14:paraId="25B0BE44" w14:textId="2537BBDB" w:rsidR="00254C6B" w:rsidRDefault="00DC460A" w:rsidP="00254C6B">
      <w:pPr>
        <w:rPr>
          <w:b/>
          <w:bCs/>
          <w:color w:val="2F5496" w:themeColor="accent1" w:themeShade="BF"/>
          <w:sz w:val="24"/>
          <w:szCs w:val="24"/>
          <w:u w:val="single"/>
        </w:rPr>
      </w:pPr>
      <w:r>
        <w:rPr>
          <w:b/>
          <w:bCs/>
          <w:color w:val="2F5496" w:themeColor="accent1" w:themeShade="BF"/>
          <w:sz w:val="24"/>
          <w:szCs w:val="24"/>
          <w:u w:val="single"/>
        </w:rPr>
        <w:t>FORMULATE AN AN</w:t>
      </w:r>
      <w:r w:rsidR="0048242A">
        <w:rPr>
          <w:b/>
          <w:bCs/>
          <w:color w:val="2F5496" w:themeColor="accent1" w:themeShade="BF"/>
          <w:sz w:val="24"/>
          <w:szCs w:val="24"/>
          <w:u w:val="single"/>
        </w:rPr>
        <w:t>A</w:t>
      </w:r>
      <w:r>
        <w:rPr>
          <w:b/>
          <w:bCs/>
          <w:color w:val="2F5496" w:themeColor="accent1" w:themeShade="BF"/>
          <w:sz w:val="24"/>
          <w:szCs w:val="24"/>
          <w:u w:val="single"/>
        </w:rPr>
        <w:t>LYSIS PLAN</w:t>
      </w:r>
    </w:p>
    <w:p w14:paraId="083BBF59" w14:textId="07872BE7" w:rsidR="008021EF" w:rsidRDefault="00F8681D" w:rsidP="00254C6B">
      <w:r>
        <w:t>The s</w:t>
      </w:r>
      <w:r w:rsidR="008021EF">
        <w:t xml:space="preserve">ample size of 500 for </w:t>
      </w:r>
      <w:r>
        <w:t xml:space="preserve">the </w:t>
      </w:r>
      <w:r w:rsidR="008021EF">
        <w:t xml:space="preserve">interest rate is collected from each loan grade. As shown in </w:t>
      </w:r>
      <w:r>
        <w:t xml:space="preserve">the </w:t>
      </w:r>
      <w:r w:rsidR="008021EF">
        <w:t xml:space="preserve">figure, sample distribution is normally distributed. </w:t>
      </w:r>
    </w:p>
    <w:p w14:paraId="591A6D74" w14:textId="77777777" w:rsidR="008021EF" w:rsidRDefault="008021EF" w:rsidP="00254C6B">
      <w:pPr>
        <w:rPr>
          <w:b/>
          <w:bCs/>
          <w:color w:val="2F5496" w:themeColor="accent1" w:themeShade="BF"/>
          <w:sz w:val="24"/>
          <w:szCs w:val="24"/>
          <w:u w:val="single"/>
        </w:rPr>
      </w:pPr>
    </w:p>
    <w:p w14:paraId="56F0969E" w14:textId="246E815B" w:rsidR="00DC460A" w:rsidRPr="00254C6B" w:rsidRDefault="008021EF" w:rsidP="00254C6B">
      <w:pPr>
        <w:rPr>
          <w:b/>
          <w:bCs/>
          <w:color w:val="2F5496" w:themeColor="accent1" w:themeShade="BF"/>
          <w:sz w:val="24"/>
          <w:szCs w:val="24"/>
          <w:u w:val="single"/>
        </w:rPr>
      </w:pPr>
      <w:r>
        <w:rPr>
          <w:b/>
          <w:bCs/>
          <w:noProof/>
          <w:color w:val="2F5496" w:themeColor="accent1" w:themeShade="BF"/>
          <w:u w:val="single"/>
        </w:rPr>
        <w:drawing>
          <wp:inline distT="0" distB="0" distL="0" distR="0" wp14:anchorId="6BB4F6B6" wp14:editId="0E19FAF2">
            <wp:extent cx="5943600" cy="3914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14:paraId="4253A460" w14:textId="77777777" w:rsidR="009E7678" w:rsidRPr="003728FC" w:rsidRDefault="009E7678" w:rsidP="009E7678"/>
    <w:p w14:paraId="1A86BFBE" w14:textId="1BEA90BA" w:rsidR="007C01D9" w:rsidRDefault="007C01D9" w:rsidP="007C01D9">
      <w:pPr>
        <w:rPr>
          <w:b/>
          <w:bCs/>
          <w:color w:val="2F5496" w:themeColor="accent1" w:themeShade="BF"/>
          <w:sz w:val="24"/>
          <w:szCs w:val="24"/>
          <w:u w:val="single"/>
        </w:rPr>
      </w:pPr>
      <w:r>
        <w:rPr>
          <w:b/>
          <w:bCs/>
          <w:color w:val="2F5496" w:themeColor="accent1" w:themeShade="BF"/>
          <w:sz w:val="24"/>
          <w:szCs w:val="24"/>
          <w:u w:val="single"/>
        </w:rPr>
        <w:t>ANALYZE SAMPLE DATA</w:t>
      </w:r>
    </w:p>
    <w:p w14:paraId="423D3695" w14:textId="7079D3CE" w:rsidR="007C01D9" w:rsidRDefault="007C01D9" w:rsidP="007C01D9">
      <w:r>
        <w:t xml:space="preserve">Using Python’s “Statsmodel” module, </w:t>
      </w:r>
      <w:r w:rsidR="00F8681D">
        <w:t xml:space="preserve">the </w:t>
      </w:r>
      <w:r>
        <w:t xml:space="preserve">One Way ANOVA test is performed. </w:t>
      </w:r>
      <w:r w:rsidR="00F8681D">
        <w:t>The r</w:t>
      </w:r>
      <w:r>
        <w:t xml:space="preserve">esults are as shown below. </w:t>
      </w:r>
    </w:p>
    <w:p w14:paraId="10BEEA64" w14:textId="185C7C7E" w:rsidR="007C01D9" w:rsidRDefault="007C01D9" w:rsidP="007C01D9">
      <w:pPr>
        <w:spacing w:before="240"/>
        <w:rPr>
          <w:b/>
          <w:bCs/>
          <w:color w:val="2F5496" w:themeColor="accent1" w:themeShade="BF"/>
          <w:sz w:val="24"/>
          <w:szCs w:val="24"/>
          <w:u w:val="single"/>
        </w:rPr>
      </w:pPr>
      <w:r>
        <w:rPr>
          <w:noProof/>
        </w:rPr>
        <w:lastRenderedPageBreak/>
        <w:drawing>
          <wp:inline distT="0" distB="0" distL="0" distR="0" wp14:anchorId="2F20AB97" wp14:editId="0852EC27">
            <wp:extent cx="5591175" cy="168816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4258"/>
                    <a:stretch/>
                  </pic:blipFill>
                  <pic:spPr bwMode="auto">
                    <a:xfrm>
                      <a:off x="0" y="0"/>
                      <a:ext cx="5591175" cy="1688161"/>
                    </a:xfrm>
                    <a:prstGeom prst="rect">
                      <a:avLst/>
                    </a:prstGeom>
                    <a:ln>
                      <a:noFill/>
                    </a:ln>
                    <a:extLst>
                      <a:ext uri="{53640926-AAD7-44D8-BBD7-CCE9431645EC}">
                        <a14:shadowObscured xmlns:a14="http://schemas.microsoft.com/office/drawing/2010/main"/>
                      </a:ext>
                    </a:extLst>
                  </pic:spPr>
                </pic:pic>
              </a:graphicData>
            </a:graphic>
          </wp:inline>
        </w:drawing>
      </w:r>
    </w:p>
    <w:p w14:paraId="0D11174C" w14:textId="4FEEC6DA" w:rsidR="003728FC" w:rsidRDefault="007C01D9" w:rsidP="007C01D9">
      <w:pPr>
        <w:tabs>
          <w:tab w:val="left" w:pos="3975"/>
        </w:tabs>
        <w:jc w:val="both"/>
      </w:pPr>
      <w:r>
        <w:t xml:space="preserve">As seen above, </w:t>
      </w:r>
      <w:r w:rsidR="00F8681D">
        <w:t xml:space="preserve">the </w:t>
      </w:r>
      <w:r>
        <w:t xml:space="preserve">p-value is almost 0.0 which is less than specified significant level 0.05. So Null Hypotheses is rejected. Hence, it is concluded that there is </w:t>
      </w:r>
      <w:r w:rsidR="00F8681D">
        <w:t xml:space="preserve">a </w:t>
      </w:r>
      <w:r>
        <w:t>significan</w:t>
      </w:r>
      <w:r w:rsidR="00F8681D">
        <w:t>t</w:t>
      </w:r>
      <w:r>
        <w:t xml:space="preserve"> correlation between loan grades and interest rate</w:t>
      </w:r>
      <w:r w:rsidR="00F8681D">
        <w:t>s</w:t>
      </w:r>
      <w:r>
        <w:t xml:space="preserve">. </w:t>
      </w:r>
    </w:p>
    <w:p w14:paraId="1A357578" w14:textId="350C4F40" w:rsidR="00AE54C1" w:rsidRDefault="00AE54C1" w:rsidP="00AE54C1">
      <w:pPr>
        <w:pStyle w:val="Heading2"/>
      </w:pPr>
      <w:r>
        <w:t>EFFECT OF LOAN TERMS ON DEFAULT RATE</w:t>
      </w:r>
    </w:p>
    <w:p w14:paraId="30D1C7A4" w14:textId="38990841" w:rsidR="00AE54C1" w:rsidRDefault="00AE54C1" w:rsidP="00AE54C1">
      <w:r>
        <w:t xml:space="preserve">There is </w:t>
      </w:r>
      <w:r w:rsidR="00F8681D">
        <w:t xml:space="preserve">an </w:t>
      </w:r>
      <w:r>
        <w:t>equal amount of loan default rate between 36 months and 60 months loan terms. In other word</w:t>
      </w:r>
      <w:r w:rsidR="00F8681D">
        <w:t>s</w:t>
      </w:r>
      <w:r>
        <w:t>, loan terms of 36 months or 60 months ha</w:t>
      </w:r>
      <w:r w:rsidR="00F8681D">
        <w:t>ve</w:t>
      </w:r>
      <w:r>
        <w:t xml:space="preserve"> no effect on </w:t>
      </w:r>
      <w:r w:rsidR="00F8681D">
        <w:t xml:space="preserve">the </w:t>
      </w:r>
      <w:r>
        <w:t xml:space="preserve">loan default rate. </w:t>
      </w:r>
    </w:p>
    <w:p w14:paraId="0993318C" w14:textId="30277191" w:rsidR="00AE54C1" w:rsidRDefault="00AE54C1" w:rsidP="00AE54C1">
      <w:r>
        <w:t xml:space="preserve">To test this claim, </w:t>
      </w:r>
      <w:r w:rsidR="00F8681D">
        <w:t xml:space="preserve">a </w:t>
      </w:r>
      <w:r>
        <w:t>random sample of 500 loan status</w:t>
      </w:r>
      <w:r w:rsidR="00942D9E">
        <w:t xml:space="preserve"> is chosen</w:t>
      </w:r>
      <w:r>
        <w:t xml:space="preserve"> from e</w:t>
      </w:r>
      <w:r w:rsidR="00F8681D">
        <w:t>very</w:t>
      </w:r>
      <w:r>
        <w:t xml:space="preserve"> 36 months and 60 months from a population of more than </w:t>
      </w:r>
      <w:r w:rsidR="00942D9E">
        <w:t>1.8 million</w:t>
      </w:r>
      <w:r>
        <w:t>.</w:t>
      </w:r>
    </w:p>
    <w:p w14:paraId="34491986" w14:textId="2DA6B558" w:rsidR="00AE54C1" w:rsidRDefault="00AE54C1" w:rsidP="00AE54C1">
      <w:r>
        <w:t xml:space="preserve">At the end of the sample study, </w:t>
      </w:r>
      <w:r w:rsidRPr="00942D9E">
        <w:rPr>
          <w:b/>
          <w:bCs/>
        </w:rPr>
        <w:t xml:space="preserve">19.2% </w:t>
      </w:r>
      <w:r w:rsidR="00F8681D">
        <w:rPr>
          <w:b/>
          <w:bCs/>
        </w:rPr>
        <w:t xml:space="preserve">of </w:t>
      </w:r>
      <w:r w:rsidRPr="00942D9E">
        <w:rPr>
          <w:b/>
          <w:bCs/>
        </w:rPr>
        <w:t>loans in 36 months</w:t>
      </w:r>
      <w:r>
        <w:t xml:space="preserve"> results in default rate while </w:t>
      </w:r>
      <w:r w:rsidRPr="00942D9E">
        <w:rPr>
          <w:b/>
          <w:bCs/>
        </w:rPr>
        <w:t xml:space="preserve">37.8% </w:t>
      </w:r>
      <w:r w:rsidR="00F8681D">
        <w:rPr>
          <w:b/>
          <w:bCs/>
        </w:rPr>
        <w:t xml:space="preserve">of </w:t>
      </w:r>
      <w:r w:rsidRPr="00942D9E">
        <w:rPr>
          <w:b/>
          <w:bCs/>
        </w:rPr>
        <w:t>loans in 60 months</w:t>
      </w:r>
      <w:r>
        <w:t xml:space="preserve"> results in default rate. Based on these findings, </w:t>
      </w:r>
      <w:r w:rsidR="00F8681D">
        <w:t xml:space="preserve">the </w:t>
      </w:r>
      <w:r w:rsidR="00942D9E">
        <w:t>hypothesis test is conducted to verify a</w:t>
      </w:r>
      <w:r>
        <w:t xml:space="preserve"> claim that the loan default rate is equal for 36 month</w:t>
      </w:r>
      <w:r w:rsidR="00F8681D">
        <w:t>s</w:t>
      </w:r>
      <w:r>
        <w:t xml:space="preserve"> and 60 months term</w:t>
      </w:r>
      <w:r w:rsidR="00942D9E">
        <w:t xml:space="preserve">. </w:t>
      </w:r>
      <w:r w:rsidR="00F8681D">
        <w:t>A s</w:t>
      </w:r>
      <w:r>
        <w:t>ignificance</w:t>
      </w:r>
      <w:r w:rsidR="00942D9E">
        <w:t xml:space="preserve"> level of 0.05 is used. </w:t>
      </w:r>
    </w:p>
    <w:p w14:paraId="64859727" w14:textId="77777777" w:rsidR="00235AC3" w:rsidRPr="00235AC3" w:rsidRDefault="00235AC3" w:rsidP="00235AC3">
      <w:pPr>
        <w:shd w:val="clear" w:color="auto" w:fill="FFFFFF"/>
        <w:spacing w:before="100" w:beforeAutospacing="1" w:after="100" w:afterAutospacing="1" w:line="360" w:lineRule="atLeast"/>
        <w:rPr>
          <w:rFonts w:ascii="Segoe UI" w:eastAsia="Times New Roman" w:hAnsi="Segoe UI" w:cs="Segoe UI"/>
          <w:color w:val="000000"/>
          <w:sz w:val="20"/>
          <w:szCs w:val="20"/>
        </w:rPr>
      </w:pPr>
      <w:r w:rsidRPr="00235AC3">
        <w:rPr>
          <w:rFonts w:ascii="Segoe UI" w:eastAsia="Times New Roman" w:hAnsi="Segoe UI" w:cs="Segoe UI"/>
          <w:color w:val="000000"/>
          <w:sz w:val="20"/>
          <w:szCs w:val="20"/>
        </w:rPr>
        <w:t>The test procedure, called the </w:t>
      </w:r>
      <w:r w:rsidRPr="00235AC3">
        <w:rPr>
          <w:rFonts w:ascii="Segoe UI" w:eastAsia="Times New Roman" w:hAnsi="Segoe UI" w:cs="Segoe UI"/>
          <w:b/>
          <w:bCs/>
          <w:color w:val="000000"/>
          <w:sz w:val="20"/>
          <w:szCs w:val="20"/>
        </w:rPr>
        <w:t>two-proportion z-test</w:t>
      </w:r>
      <w:r w:rsidRPr="00235AC3">
        <w:rPr>
          <w:rFonts w:ascii="Segoe UI" w:eastAsia="Times New Roman" w:hAnsi="Segoe UI" w:cs="Segoe UI"/>
          <w:color w:val="000000"/>
          <w:sz w:val="20"/>
          <w:szCs w:val="20"/>
        </w:rPr>
        <w:t>, is appropriate when the following conditions are met:</w:t>
      </w:r>
    </w:p>
    <w:p w14:paraId="74049A91" w14:textId="2944EBBA" w:rsidR="00235AC3" w:rsidRPr="00235AC3" w:rsidRDefault="00235AC3" w:rsidP="00235AC3">
      <w:pPr>
        <w:numPr>
          <w:ilvl w:val="0"/>
          <w:numId w:val="18"/>
        </w:numPr>
        <w:shd w:val="clear" w:color="auto" w:fill="FFFFFF"/>
        <w:spacing w:before="100" w:beforeAutospacing="1" w:after="100" w:afterAutospacing="1" w:line="360" w:lineRule="atLeast"/>
        <w:rPr>
          <w:rFonts w:ascii="Segoe UI" w:eastAsia="Times New Roman" w:hAnsi="Segoe UI" w:cs="Segoe UI"/>
          <w:sz w:val="20"/>
          <w:szCs w:val="20"/>
        </w:rPr>
      </w:pPr>
      <w:r w:rsidRPr="00235AC3">
        <w:rPr>
          <w:rFonts w:ascii="Segoe UI" w:eastAsia="Times New Roman" w:hAnsi="Segoe UI" w:cs="Segoe UI"/>
          <w:sz w:val="20"/>
          <w:szCs w:val="20"/>
        </w:rPr>
        <w:t>The sampling method for each population is </w:t>
      </w:r>
      <w:hyperlink r:id="rId27" w:history="1">
        <w:r w:rsidRPr="00235AC3">
          <w:rPr>
            <w:rFonts w:ascii="Segoe UI" w:eastAsia="Times New Roman" w:hAnsi="Segoe UI" w:cs="Segoe UI"/>
            <w:sz w:val="20"/>
            <w:szCs w:val="20"/>
          </w:rPr>
          <w:t>simple random sampling</w:t>
        </w:r>
      </w:hyperlink>
      <w:r w:rsidRPr="00235AC3">
        <w:rPr>
          <w:rFonts w:ascii="Segoe UI" w:eastAsia="Times New Roman" w:hAnsi="Segoe UI" w:cs="Segoe UI"/>
          <w:sz w:val="20"/>
          <w:szCs w:val="20"/>
        </w:rPr>
        <w:t>.</w:t>
      </w:r>
    </w:p>
    <w:p w14:paraId="6FAA9FFD" w14:textId="54141842" w:rsidR="00235AC3" w:rsidRPr="00235AC3" w:rsidRDefault="00235AC3" w:rsidP="00235AC3">
      <w:pPr>
        <w:numPr>
          <w:ilvl w:val="0"/>
          <w:numId w:val="18"/>
        </w:numPr>
        <w:shd w:val="clear" w:color="auto" w:fill="FFFFFF"/>
        <w:spacing w:before="100" w:beforeAutospacing="1" w:after="100" w:afterAutospacing="1" w:line="360" w:lineRule="atLeast"/>
        <w:rPr>
          <w:rFonts w:ascii="Segoe UI" w:eastAsia="Times New Roman" w:hAnsi="Segoe UI" w:cs="Segoe UI"/>
          <w:sz w:val="20"/>
          <w:szCs w:val="20"/>
        </w:rPr>
      </w:pPr>
      <w:r w:rsidRPr="00235AC3">
        <w:rPr>
          <w:rFonts w:ascii="Segoe UI" w:eastAsia="Times New Roman" w:hAnsi="Segoe UI" w:cs="Segoe UI"/>
          <w:sz w:val="20"/>
          <w:szCs w:val="20"/>
        </w:rPr>
        <w:t>The samples are </w:t>
      </w:r>
      <w:hyperlink r:id="rId28" w:history="1">
        <w:r w:rsidRPr="00235AC3">
          <w:rPr>
            <w:rFonts w:ascii="Segoe UI" w:eastAsia="Times New Roman" w:hAnsi="Segoe UI" w:cs="Segoe UI"/>
            <w:sz w:val="20"/>
            <w:szCs w:val="20"/>
          </w:rPr>
          <w:t>independent</w:t>
        </w:r>
      </w:hyperlink>
      <w:r w:rsidRPr="00235AC3">
        <w:rPr>
          <w:rFonts w:ascii="Segoe UI" w:eastAsia="Times New Roman" w:hAnsi="Segoe UI" w:cs="Segoe UI"/>
          <w:sz w:val="20"/>
          <w:szCs w:val="20"/>
        </w:rPr>
        <w:t>.</w:t>
      </w:r>
    </w:p>
    <w:p w14:paraId="7FC89BBA" w14:textId="77777777" w:rsidR="00235AC3" w:rsidRPr="00235AC3" w:rsidRDefault="00235AC3" w:rsidP="00235AC3">
      <w:pPr>
        <w:numPr>
          <w:ilvl w:val="0"/>
          <w:numId w:val="18"/>
        </w:numPr>
        <w:shd w:val="clear" w:color="auto" w:fill="FFFFFF"/>
        <w:spacing w:before="100" w:beforeAutospacing="1" w:after="100" w:afterAutospacing="1" w:line="360" w:lineRule="atLeast"/>
        <w:rPr>
          <w:rFonts w:ascii="Segoe UI" w:eastAsia="Times New Roman" w:hAnsi="Segoe UI" w:cs="Segoe UI"/>
          <w:sz w:val="20"/>
          <w:szCs w:val="20"/>
        </w:rPr>
      </w:pPr>
      <w:r w:rsidRPr="00235AC3">
        <w:rPr>
          <w:rFonts w:ascii="Segoe UI" w:eastAsia="Times New Roman" w:hAnsi="Segoe UI" w:cs="Segoe UI"/>
          <w:sz w:val="20"/>
          <w:szCs w:val="20"/>
        </w:rPr>
        <w:t>Each sample includes at least 10 successes and 10 failures.</w:t>
      </w:r>
    </w:p>
    <w:p w14:paraId="4E0B2149" w14:textId="77777777" w:rsidR="00235AC3" w:rsidRPr="00235AC3" w:rsidRDefault="00235AC3" w:rsidP="00235AC3">
      <w:pPr>
        <w:numPr>
          <w:ilvl w:val="0"/>
          <w:numId w:val="18"/>
        </w:numPr>
        <w:shd w:val="clear" w:color="auto" w:fill="FFFFFF"/>
        <w:spacing w:before="100" w:beforeAutospacing="1" w:after="100" w:afterAutospacing="1" w:line="360" w:lineRule="atLeast"/>
        <w:rPr>
          <w:rFonts w:ascii="Segoe UI" w:eastAsia="Times New Roman" w:hAnsi="Segoe UI" w:cs="Segoe UI"/>
          <w:sz w:val="20"/>
          <w:szCs w:val="20"/>
        </w:rPr>
      </w:pPr>
      <w:r w:rsidRPr="00235AC3">
        <w:rPr>
          <w:rFonts w:ascii="Segoe UI" w:eastAsia="Times New Roman" w:hAnsi="Segoe UI" w:cs="Segoe UI"/>
          <w:sz w:val="20"/>
          <w:szCs w:val="20"/>
        </w:rPr>
        <w:t>Each population is at least 20 times as big as its sample.</w:t>
      </w:r>
    </w:p>
    <w:p w14:paraId="48D09DA6" w14:textId="77777777" w:rsidR="00235AC3" w:rsidRDefault="00235AC3" w:rsidP="00235AC3">
      <w:r>
        <w:t>The solution to this problem takes four steps:</w:t>
      </w:r>
    </w:p>
    <w:p w14:paraId="063CC22C" w14:textId="77777777" w:rsidR="00235AC3" w:rsidRDefault="00235AC3" w:rsidP="00235AC3">
      <w:r>
        <w:t xml:space="preserve">1. state the hypotheses </w:t>
      </w:r>
    </w:p>
    <w:p w14:paraId="63F1D5CB" w14:textId="77777777" w:rsidR="00235AC3" w:rsidRDefault="00235AC3" w:rsidP="00235AC3">
      <w:r>
        <w:t>2. formulate an analysis plan</w:t>
      </w:r>
    </w:p>
    <w:p w14:paraId="4FA3B558" w14:textId="77777777" w:rsidR="00235AC3" w:rsidRDefault="00235AC3" w:rsidP="00235AC3">
      <w:r>
        <w:t>3. analyze sample data</w:t>
      </w:r>
    </w:p>
    <w:p w14:paraId="5670E0B0" w14:textId="77777777" w:rsidR="00235AC3" w:rsidRDefault="00235AC3" w:rsidP="00235AC3">
      <w:r>
        <w:t xml:space="preserve">4. interpret results. </w:t>
      </w:r>
    </w:p>
    <w:p w14:paraId="1DE0647A" w14:textId="775417B8" w:rsidR="00235AC3" w:rsidRDefault="00235AC3" w:rsidP="00235AC3">
      <w:r>
        <w:t>We work through those steps below:</w:t>
      </w:r>
    </w:p>
    <w:p w14:paraId="0F9F2BA8" w14:textId="0EC9B244" w:rsidR="00235AC3" w:rsidRPr="00235AC3" w:rsidRDefault="00235AC3" w:rsidP="007F5B0D">
      <w:pPr>
        <w:tabs>
          <w:tab w:val="left" w:pos="2767"/>
        </w:tabs>
        <w:rPr>
          <w:b/>
          <w:bCs/>
          <w:color w:val="2F5496" w:themeColor="accent1" w:themeShade="BF"/>
          <w:sz w:val="24"/>
          <w:szCs w:val="24"/>
          <w:u w:val="single"/>
        </w:rPr>
      </w:pPr>
      <w:r w:rsidRPr="00235AC3">
        <w:rPr>
          <w:b/>
          <w:bCs/>
          <w:color w:val="2F5496" w:themeColor="accent1" w:themeShade="BF"/>
          <w:sz w:val="24"/>
          <w:szCs w:val="24"/>
          <w:u w:val="single"/>
        </w:rPr>
        <w:t>State the hypotheses.</w:t>
      </w:r>
    </w:p>
    <w:p w14:paraId="350E0B53" w14:textId="685A89B2" w:rsidR="00235AC3" w:rsidRDefault="00235AC3" w:rsidP="00235AC3">
      <w:r>
        <w:t xml:space="preserve"> The first step is to state the null hypothesis and an alternative hypothesis.</w:t>
      </w:r>
    </w:p>
    <w:p w14:paraId="6C27EEEE" w14:textId="24D9CE60" w:rsidR="00235AC3" w:rsidRDefault="00235AC3" w:rsidP="00235AC3">
      <w:r>
        <w:lastRenderedPageBreak/>
        <w:t>Null Hypotheses or H</w:t>
      </w:r>
      <w:r w:rsidRPr="00235AC3">
        <w:rPr>
          <w:vertAlign w:val="subscript"/>
        </w:rPr>
        <w:t>0</w:t>
      </w:r>
      <w:r>
        <w:t>: P1 = P2</w:t>
      </w:r>
    </w:p>
    <w:p w14:paraId="53061593" w14:textId="6BAC380F" w:rsidR="00235AC3" w:rsidRDefault="00235AC3" w:rsidP="00235AC3">
      <w:r>
        <w:t>Alternative Hypotheses or H</w:t>
      </w:r>
      <w:r w:rsidRPr="00235AC3">
        <w:rPr>
          <w:vertAlign w:val="subscript"/>
        </w:rPr>
        <w:t>a</w:t>
      </w:r>
      <w:r>
        <w:t>: P1 ≠ P2</w:t>
      </w:r>
    </w:p>
    <w:p w14:paraId="7BE55C66" w14:textId="2B9DE590" w:rsidR="00235AC3" w:rsidRDefault="00235AC3" w:rsidP="00235AC3">
      <w:r>
        <w:t>Note that these hypotheses constitute a two-tailed test. The null hypothesis will be rejected if the proportion from population 1 is too big or if it is too small.</w:t>
      </w:r>
    </w:p>
    <w:p w14:paraId="1FEE194E" w14:textId="21F1A995" w:rsidR="00235AC3" w:rsidRPr="00235AC3" w:rsidRDefault="00235AC3" w:rsidP="00235AC3">
      <w:pPr>
        <w:rPr>
          <w:b/>
          <w:bCs/>
          <w:color w:val="2F5496" w:themeColor="accent1" w:themeShade="BF"/>
          <w:sz w:val="24"/>
          <w:szCs w:val="24"/>
          <w:u w:val="single"/>
        </w:rPr>
      </w:pPr>
      <w:r w:rsidRPr="00235AC3">
        <w:rPr>
          <w:b/>
          <w:bCs/>
          <w:color w:val="2F5496" w:themeColor="accent1" w:themeShade="BF"/>
          <w:sz w:val="24"/>
          <w:szCs w:val="24"/>
          <w:u w:val="single"/>
        </w:rPr>
        <w:t>Formulate an analysis plan.</w:t>
      </w:r>
    </w:p>
    <w:p w14:paraId="40F5EEC9" w14:textId="6F87C530" w:rsidR="00235AC3" w:rsidRDefault="00235AC3" w:rsidP="00235AC3">
      <w:r>
        <w:t xml:space="preserve"> For this analysis, the significance level is 0.05. The test method is two-proportion z-test.</w:t>
      </w:r>
    </w:p>
    <w:p w14:paraId="7471E110" w14:textId="436CBD87" w:rsidR="00235AC3" w:rsidRPr="00235AC3" w:rsidRDefault="00235AC3" w:rsidP="00235AC3">
      <w:pPr>
        <w:rPr>
          <w:b/>
          <w:bCs/>
          <w:color w:val="2F5496" w:themeColor="accent1" w:themeShade="BF"/>
          <w:sz w:val="24"/>
          <w:szCs w:val="24"/>
          <w:u w:val="single"/>
        </w:rPr>
      </w:pPr>
      <w:r w:rsidRPr="00235AC3">
        <w:rPr>
          <w:b/>
          <w:bCs/>
          <w:color w:val="2F5496" w:themeColor="accent1" w:themeShade="BF"/>
          <w:sz w:val="24"/>
          <w:szCs w:val="24"/>
          <w:u w:val="single"/>
        </w:rPr>
        <w:t xml:space="preserve">Analyze sample data </w:t>
      </w:r>
    </w:p>
    <w:p w14:paraId="7D8A698C" w14:textId="5AA38A5F" w:rsidR="00235AC3" w:rsidRDefault="00235AC3" w:rsidP="00235AC3">
      <w:r>
        <w:t>Using sample data, the pooled sample proportion (p) and the standard error (SE) is calculated. Using those measures, the z-score test statistic (z) is computed.</w:t>
      </w:r>
    </w:p>
    <w:p w14:paraId="42002A07" w14:textId="77777777" w:rsidR="00235AC3" w:rsidRDefault="00235AC3" w:rsidP="00235AC3">
      <w:r>
        <w:t xml:space="preserve">         p1 = 0.192</w:t>
      </w:r>
    </w:p>
    <w:p w14:paraId="1B592649" w14:textId="77777777" w:rsidR="00235AC3" w:rsidRDefault="00235AC3" w:rsidP="00235AC3">
      <w:r>
        <w:t xml:space="preserve">         p2 = 0.378</w:t>
      </w:r>
    </w:p>
    <w:p w14:paraId="461E8CE5" w14:textId="77777777" w:rsidR="00235AC3" w:rsidRDefault="00235AC3" w:rsidP="00235AC3">
      <w:r>
        <w:t xml:space="preserve">         n1 = 500</w:t>
      </w:r>
    </w:p>
    <w:p w14:paraId="1D1006E2" w14:textId="77777777" w:rsidR="00235AC3" w:rsidRDefault="00235AC3" w:rsidP="00235AC3">
      <w:r>
        <w:t xml:space="preserve">         n2 = 500</w:t>
      </w:r>
    </w:p>
    <w:p w14:paraId="0AE4CFD7" w14:textId="77777777" w:rsidR="00235AC3" w:rsidRDefault="00235AC3" w:rsidP="00235AC3">
      <w:r>
        <w:t xml:space="preserve">         p = (p1*n1 + p2*n2)/(n1+n2) = 0.285</w:t>
      </w:r>
    </w:p>
    <w:p w14:paraId="07062661" w14:textId="77777777" w:rsidR="00235AC3" w:rsidRDefault="00235AC3" w:rsidP="00235AC3">
      <w:r>
        <w:t xml:space="preserve">         standard error or se = sqrt[p*(1-p)*(1/n1 + 1/n2)] = 0.0272</w:t>
      </w:r>
    </w:p>
    <w:p w14:paraId="64FC957D" w14:textId="1357CECE" w:rsidR="00235AC3" w:rsidRDefault="00235AC3" w:rsidP="00235AC3">
      <w:r>
        <w:t xml:space="preserve">         z_score or z = (p1-p2) / se = -6.24         </w:t>
      </w:r>
    </w:p>
    <w:p w14:paraId="48FFD199" w14:textId="77777777" w:rsidR="00235AC3" w:rsidRDefault="00235AC3" w:rsidP="00235AC3">
      <w:r>
        <w:t xml:space="preserve">         From Normal Distribution CDF  p-val = 2.17*10^-10 ~= 0</w:t>
      </w:r>
    </w:p>
    <w:p w14:paraId="760B43F4" w14:textId="77517BE8" w:rsidR="00942D9E" w:rsidRPr="00AE54C1" w:rsidRDefault="00235AC3" w:rsidP="00235AC3">
      <w:r>
        <w:t xml:space="preserve"> Since p-val is less than </w:t>
      </w:r>
      <w:r w:rsidR="00F8681D">
        <w:t xml:space="preserve">the </w:t>
      </w:r>
      <w:r>
        <w:t xml:space="preserve">significance level 0.05, </w:t>
      </w:r>
      <w:r w:rsidR="00F8681D">
        <w:t xml:space="preserve">the </w:t>
      </w:r>
      <w:r>
        <w:t xml:space="preserve">null hypotheses is rejected. Hence, there is </w:t>
      </w:r>
      <w:r w:rsidR="00F8681D">
        <w:t xml:space="preserve">a </w:t>
      </w:r>
      <w:r>
        <w:t xml:space="preserve">significant effect of loan terms on </w:t>
      </w:r>
      <w:r w:rsidR="00F8681D">
        <w:t xml:space="preserve">the </w:t>
      </w:r>
      <w:r>
        <w:t>loan default rate.</w:t>
      </w:r>
    </w:p>
    <w:p w14:paraId="564DC891" w14:textId="3ADD31A7" w:rsidR="00235AC3" w:rsidRDefault="0095064F" w:rsidP="00235AC3">
      <w:pPr>
        <w:pStyle w:val="Heading2"/>
      </w:pPr>
      <w:r>
        <w:t>LOAN iNTEREST RATE VS LOAN STATUS</w:t>
      </w:r>
    </w:p>
    <w:p w14:paraId="30DA0E24" w14:textId="77777777" w:rsidR="0057561D" w:rsidRDefault="0057561D" w:rsidP="0057561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Within lending club loan data set, categorical variable 'loan_status_label' which is categorized into 'Good Loans' and 'Bad Loans'.</w:t>
      </w:r>
    </w:p>
    <w:p w14:paraId="14CD0DFE" w14:textId="61E21176" w:rsidR="0057561D" w:rsidRDefault="0057561D" w:rsidP="0057561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 </w:t>
      </w:r>
      <w:r w:rsidR="00F8681D">
        <w:rPr>
          <w:rFonts w:ascii="Helvetica" w:hAnsi="Helvetica" w:cs="Helvetica"/>
          <w:color w:val="000000"/>
          <w:sz w:val="21"/>
          <w:szCs w:val="21"/>
        </w:rPr>
        <w:t>The m</w:t>
      </w:r>
      <w:r>
        <w:rPr>
          <w:rFonts w:ascii="Helvetica" w:hAnsi="Helvetica" w:cs="Helvetica"/>
          <w:color w:val="000000"/>
          <w:sz w:val="21"/>
          <w:szCs w:val="21"/>
        </w:rPr>
        <w:t>ean interest rate for 500 samples of 'Good Loans' is 12.68, whereas for 500 samples of 'Bad Loans' is 15.48. Standard Deviation for 'Good Loans' is 4.68 whereas for 'Bad Loans' is 4.73, which is almost close and two</w:t>
      </w:r>
      <w:r w:rsidR="00F8681D">
        <w:rPr>
          <w:rFonts w:ascii="Helvetica" w:hAnsi="Helvetica" w:cs="Helvetica"/>
          <w:color w:val="000000"/>
          <w:sz w:val="21"/>
          <w:szCs w:val="21"/>
        </w:rPr>
        <w:t>-</w:t>
      </w:r>
      <w:r>
        <w:rPr>
          <w:rFonts w:ascii="Helvetica" w:hAnsi="Helvetica" w:cs="Helvetica"/>
          <w:color w:val="000000"/>
          <w:sz w:val="21"/>
          <w:szCs w:val="21"/>
        </w:rPr>
        <w:t xml:space="preserve">sample t-test assuming equal variance is conducted. A hypothesis test conducted to verify if interest rates are higher for ‘Bad Loans’ </w:t>
      </w:r>
      <w:r w:rsidR="00F8681D">
        <w:rPr>
          <w:rFonts w:ascii="Helvetica" w:hAnsi="Helvetica" w:cs="Helvetica"/>
          <w:color w:val="000000"/>
          <w:sz w:val="21"/>
          <w:szCs w:val="21"/>
        </w:rPr>
        <w:t>is</w:t>
      </w:r>
      <w:r>
        <w:rPr>
          <w:rFonts w:ascii="Helvetica" w:hAnsi="Helvetica" w:cs="Helvetica"/>
          <w:color w:val="000000"/>
          <w:sz w:val="21"/>
          <w:szCs w:val="21"/>
        </w:rPr>
        <w:t xml:space="preserve"> just by chance. Hence, </w:t>
      </w:r>
      <w:r w:rsidR="00F8681D">
        <w:rPr>
          <w:rFonts w:ascii="Helvetica" w:hAnsi="Helvetica" w:cs="Helvetica"/>
          <w:color w:val="000000"/>
          <w:sz w:val="21"/>
          <w:szCs w:val="21"/>
        </w:rPr>
        <w:t xml:space="preserve">the </w:t>
      </w:r>
      <w:r>
        <w:rPr>
          <w:rFonts w:ascii="Helvetica" w:hAnsi="Helvetica" w:cs="Helvetica"/>
          <w:color w:val="000000"/>
          <w:sz w:val="21"/>
          <w:szCs w:val="21"/>
        </w:rPr>
        <w:t xml:space="preserve">difference </w:t>
      </w:r>
      <w:r w:rsidR="00F8681D">
        <w:rPr>
          <w:rFonts w:ascii="Helvetica" w:hAnsi="Helvetica" w:cs="Helvetica"/>
          <w:color w:val="000000"/>
          <w:sz w:val="21"/>
          <w:szCs w:val="21"/>
        </w:rPr>
        <w:t>in</w:t>
      </w:r>
      <w:r>
        <w:rPr>
          <w:rFonts w:ascii="Helvetica" w:hAnsi="Helvetica" w:cs="Helvetica"/>
          <w:color w:val="000000"/>
          <w:sz w:val="21"/>
          <w:szCs w:val="21"/>
        </w:rPr>
        <w:t xml:space="preserve"> </w:t>
      </w:r>
      <w:r w:rsidR="00F8681D">
        <w:rPr>
          <w:rFonts w:ascii="Helvetica" w:hAnsi="Helvetica" w:cs="Helvetica"/>
          <w:color w:val="000000"/>
          <w:sz w:val="21"/>
          <w:szCs w:val="21"/>
        </w:rPr>
        <w:t xml:space="preserve">the </w:t>
      </w:r>
      <w:r>
        <w:rPr>
          <w:rFonts w:ascii="Helvetica" w:hAnsi="Helvetica" w:cs="Helvetica"/>
          <w:color w:val="000000"/>
          <w:sz w:val="21"/>
          <w:szCs w:val="21"/>
        </w:rPr>
        <w:t>mean interest rate between “Good Loan” and “Bad Loan” is 0.</w:t>
      </w:r>
    </w:p>
    <w:p w14:paraId="199E75B5" w14:textId="77777777" w:rsidR="0057561D" w:rsidRDefault="0057561D" w:rsidP="0057561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We will use a 0.05 level of significance.</w:t>
      </w:r>
    </w:p>
    <w:p w14:paraId="6F166F93" w14:textId="30F15FA3" w:rsidR="0057561D" w:rsidRDefault="0057561D" w:rsidP="0057561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To test this claim, random samples of size 500 loan status from each 'Good Loans' and 'Bad Loans'  is selected from a population of more than 2 million.</w:t>
      </w:r>
    </w:p>
    <w:p w14:paraId="5A2CF537" w14:textId="572048D8" w:rsidR="0057561D" w:rsidRPr="0057561D" w:rsidRDefault="0057561D" w:rsidP="0057561D">
      <w:pPr>
        <w:shd w:val="clear" w:color="auto" w:fill="FFFFFF"/>
        <w:spacing w:before="240" w:after="0" w:line="240" w:lineRule="auto"/>
        <w:rPr>
          <w:rFonts w:ascii="Helvetica" w:eastAsia="Times New Roman" w:hAnsi="Helvetica" w:cs="Helvetica"/>
          <w:color w:val="000000"/>
          <w:sz w:val="21"/>
          <w:szCs w:val="21"/>
        </w:rPr>
      </w:pPr>
      <w:r w:rsidRPr="0057561D">
        <w:rPr>
          <w:rFonts w:ascii="Helvetica" w:eastAsia="Times New Roman" w:hAnsi="Helvetica" w:cs="Helvetica"/>
          <w:color w:val="000000"/>
          <w:sz w:val="21"/>
          <w:szCs w:val="21"/>
        </w:rPr>
        <w:t>The solution to this problem takes four steps:</w:t>
      </w:r>
    </w:p>
    <w:p w14:paraId="09C83632" w14:textId="77777777" w:rsidR="0057561D" w:rsidRPr="0057561D" w:rsidRDefault="0057561D" w:rsidP="0057561D">
      <w:pPr>
        <w:numPr>
          <w:ilvl w:val="0"/>
          <w:numId w:val="1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57561D">
        <w:rPr>
          <w:rFonts w:ascii="Helvetica" w:eastAsia="Times New Roman" w:hAnsi="Helvetica" w:cs="Helvetica"/>
          <w:color w:val="000000"/>
          <w:sz w:val="21"/>
          <w:szCs w:val="21"/>
        </w:rPr>
        <w:lastRenderedPageBreak/>
        <w:t>state the hypotheses</w:t>
      </w:r>
    </w:p>
    <w:p w14:paraId="60D3CF43" w14:textId="77777777" w:rsidR="0057561D" w:rsidRPr="0057561D" w:rsidRDefault="0057561D" w:rsidP="0057561D">
      <w:pPr>
        <w:numPr>
          <w:ilvl w:val="0"/>
          <w:numId w:val="1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57561D">
        <w:rPr>
          <w:rFonts w:ascii="Helvetica" w:eastAsia="Times New Roman" w:hAnsi="Helvetica" w:cs="Helvetica"/>
          <w:color w:val="000000"/>
          <w:sz w:val="21"/>
          <w:szCs w:val="21"/>
        </w:rPr>
        <w:t>formulate an analysis plan</w:t>
      </w:r>
    </w:p>
    <w:p w14:paraId="38C338E6" w14:textId="77777777" w:rsidR="0057561D" w:rsidRPr="0057561D" w:rsidRDefault="0057561D" w:rsidP="0057561D">
      <w:pPr>
        <w:numPr>
          <w:ilvl w:val="0"/>
          <w:numId w:val="1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57561D">
        <w:rPr>
          <w:rFonts w:ascii="Helvetica" w:eastAsia="Times New Roman" w:hAnsi="Helvetica" w:cs="Helvetica"/>
          <w:color w:val="000000"/>
          <w:sz w:val="21"/>
          <w:szCs w:val="21"/>
        </w:rPr>
        <w:t>analyze sample data</w:t>
      </w:r>
    </w:p>
    <w:p w14:paraId="346A9730" w14:textId="77777777" w:rsidR="0057561D" w:rsidRPr="0057561D" w:rsidRDefault="0057561D" w:rsidP="0057561D">
      <w:pPr>
        <w:numPr>
          <w:ilvl w:val="0"/>
          <w:numId w:val="1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57561D">
        <w:rPr>
          <w:rFonts w:ascii="Helvetica" w:eastAsia="Times New Roman" w:hAnsi="Helvetica" w:cs="Helvetica"/>
          <w:color w:val="000000"/>
          <w:sz w:val="21"/>
          <w:szCs w:val="21"/>
        </w:rPr>
        <w:t>interpret results.</w:t>
      </w:r>
    </w:p>
    <w:p w14:paraId="63DC7838" w14:textId="77777777" w:rsidR="0057561D" w:rsidRPr="0057561D" w:rsidRDefault="0057561D" w:rsidP="0057561D">
      <w:pPr>
        <w:rPr>
          <w:b/>
          <w:bCs/>
          <w:color w:val="2F5496" w:themeColor="accent1" w:themeShade="BF"/>
          <w:sz w:val="24"/>
          <w:szCs w:val="24"/>
          <w:u w:val="single"/>
        </w:rPr>
      </w:pPr>
      <w:r w:rsidRPr="0057561D">
        <w:rPr>
          <w:b/>
          <w:bCs/>
          <w:color w:val="2F5496" w:themeColor="accent1" w:themeShade="BF"/>
          <w:sz w:val="24"/>
          <w:szCs w:val="24"/>
          <w:u w:val="single"/>
        </w:rPr>
        <w:t>State the hypotheses. </w:t>
      </w:r>
    </w:p>
    <w:p w14:paraId="6B279ABE" w14:textId="61C1D385" w:rsidR="0057561D" w:rsidRPr="0057561D" w:rsidRDefault="0057561D" w:rsidP="0057561D">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57561D">
        <w:rPr>
          <w:rFonts w:ascii="Helvetica" w:eastAsia="Times New Roman" w:hAnsi="Helvetica" w:cs="Helvetica"/>
          <w:color w:val="000000"/>
          <w:sz w:val="21"/>
          <w:szCs w:val="21"/>
        </w:rPr>
        <w:t>The first step is to state the null hypothesis and an alternative hypothesis.</w:t>
      </w:r>
    </w:p>
    <w:p w14:paraId="69685173" w14:textId="3210CA7E" w:rsidR="0057561D" w:rsidRPr="0057561D" w:rsidRDefault="0057561D" w:rsidP="0057561D">
      <w:pPr>
        <w:shd w:val="clear" w:color="auto" w:fill="FFFFFF"/>
        <w:spacing w:line="240" w:lineRule="auto"/>
        <w:rPr>
          <w:rFonts w:ascii="Helvetica" w:eastAsia="Times New Roman" w:hAnsi="Helvetica" w:cs="Helvetica"/>
          <w:color w:val="000000"/>
          <w:sz w:val="21"/>
          <w:szCs w:val="21"/>
        </w:rPr>
      </w:pPr>
      <w:r w:rsidRPr="0057561D">
        <w:rPr>
          <w:rFonts w:ascii="Helvetica" w:eastAsia="Times New Roman" w:hAnsi="Helvetica" w:cs="Helvetica"/>
          <w:b/>
          <w:bCs/>
          <w:color w:val="000000"/>
          <w:sz w:val="21"/>
          <w:szCs w:val="21"/>
        </w:rPr>
        <w:t>Null Hypotheses or </w:t>
      </w:r>
      <w:r w:rsidRPr="0057561D">
        <w:rPr>
          <w:rFonts w:ascii="STIXMathJax_Normal-italic" w:eastAsia="Times New Roman" w:hAnsi="STIXMathJax_Normal-italic" w:cs="Helvetica"/>
          <w:color w:val="000000"/>
          <w:sz w:val="25"/>
          <w:szCs w:val="25"/>
          <w:bdr w:val="none" w:sz="0" w:space="0" w:color="auto" w:frame="1"/>
        </w:rPr>
        <w:t>𝐻</w:t>
      </w:r>
      <w:r w:rsidRPr="0057561D">
        <w:rPr>
          <w:rFonts w:ascii="STIXMathJax_Main" w:eastAsia="Times New Roman" w:hAnsi="STIXMathJax_Main" w:cs="Helvetica"/>
          <w:color w:val="000000"/>
          <w:sz w:val="18"/>
          <w:szCs w:val="18"/>
          <w:bdr w:val="none" w:sz="0" w:space="0" w:color="auto" w:frame="1"/>
        </w:rPr>
        <w:t>0</w:t>
      </w:r>
      <w:r w:rsidRPr="0057561D">
        <w:rPr>
          <w:rFonts w:ascii="Helvetica" w:eastAsia="Times New Roman" w:hAnsi="Helvetica" w:cs="Helvetica"/>
          <w:b/>
          <w:bCs/>
          <w:color w:val="000000"/>
          <w:sz w:val="21"/>
          <w:szCs w:val="21"/>
        </w:rPr>
        <w:t>: </w:t>
      </w:r>
      <w:r w:rsidRPr="0057561D">
        <w:rPr>
          <w:rFonts w:ascii="STIXMathJax_Normal-italic" w:eastAsia="Times New Roman" w:hAnsi="STIXMathJax_Normal-italic" w:cs="Helvetica"/>
          <w:color w:val="000000"/>
          <w:sz w:val="25"/>
          <w:szCs w:val="25"/>
          <w:bdr w:val="none" w:sz="0" w:space="0" w:color="auto" w:frame="1"/>
        </w:rPr>
        <w:t>𝜇</w:t>
      </w:r>
      <w:r w:rsidRPr="0057561D">
        <w:rPr>
          <w:rFonts w:ascii="STIXMathJax_Main" w:eastAsia="Times New Roman" w:hAnsi="STIXMathJax_Main" w:cs="Helvetica"/>
          <w:color w:val="000000"/>
          <w:sz w:val="18"/>
          <w:szCs w:val="18"/>
          <w:bdr w:val="none" w:sz="0" w:space="0" w:color="auto" w:frame="1"/>
        </w:rPr>
        <w:t>1</w:t>
      </w:r>
      <w:r w:rsidRPr="0057561D">
        <w:rPr>
          <w:rFonts w:ascii="Helvetica" w:eastAsia="Times New Roman" w:hAnsi="Helvetica" w:cs="Helvetica"/>
          <w:b/>
          <w:bCs/>
          <w:color w:val="000000"/>
          <w:sz w:val="21"/>
          <w:szCs w:val="21"/>
        </w:rPr>
        <w:t> = </w:t>
      </w:r>
      <w:r w:rsidRPr="0057561D">
        <w:rPr>
          <w:rFonts w:ascii="STIXMathJax_Normal-italic" w:eastAsia="Times New Roman" w:hAnsi="STIXMathJax_Normal-italic" w:cs="Helvetica"/>
          <w:color w:val="000000"/>
          <w:sz w:val="25"/>
          <w:szCs w:val="25"/>
          <w:bdr w:val="none" w:sz="0" w:space="0" w:color="auto" w:frame="1"/>
        </w:rPr>
        <w:t>𝜇</w:t>
      </w:r>
      <w:r w:rsidRPr="0057561D">
        <w:rPr>
          <w:rFonts w:ascii="STIXMathJax_Main" w:eastAsia="Times New Roman" w:hAnsi="STIXMathJax_Main" w:cs="Helvetica"/>
          <w:color w:val="000000"/>
          <w:sz w:val="18"/>
          <w:szCs w:val="18"/>
          <w:bdr w:val="none" w:sz="0" w:space="0" w:color="auto" w:frame="1"/>
        </w:rPr>
        <w:t>2</w:t>
      </w:r>
    </w:p>
    <w:p w14:paraId="62098E4E" w14:textId="4935210F" w:rsidR="0057561D" w:rsidRPr="0057561D" w:rsidRDefault="0057561D" w:rsidP="0057561D">
      <w:pPr>
        <w:shd w:val="clear" w:color="auto" w:fill="FFFFFF"/>
        <w:spacing w:line="240" w:lineRule="auto"/>
        <w:rPr>
          <w:rFonts w:ascii="Helvetica" w:eastAsia="Times New Roman" w:hAnsi="Helvetica" w:cs="Helvetica"/>
          <w:color w:val="000000"/>
          <w:sz w:val="21"/>
          <w:szCs w:val="21"/>
        </w:rPr>
      </w:pPr>
      <w:r w:rsidRPr="0057561D">
        <w:rPr>
          <w:rFonts w:ascii="Helvetica" w:eastAsia="Times New Roman" w:hAnsi="Helvetica" w:cs="Helvetica"/>
          <w:b/>
          <w:bCs/>
          <w:color w:val="000000"/>
          <w:sz w:val="21"/>
          <w:szCs w:val="21"/>
        </w:rPr>
        <w:t>Alternative Hypotheses or </w:t>
      </w:r>
      <w:r w:rsidRPr="0057561D">
        <w:rPr>
          <w:rFonts w:ascii="STIXMathJax_Normal-italic" w:eastAsia="Times New Roman" w:hAnsi="STIXMathJax_Normal-italic" w:cs="Helvetica"/>
          <w:color w:val="000000"/>
          <w:sz w:val="25"/>
          <w:szCs w:val="25"/>
          <w:bdr w:val="none" w:sz="0" w:space="0" w:color="auto" w:frame="1"/>
        </w:rPr>
        <w:t>𝐻</w:t>
      </w:r>
      <w:r w:rsidRPr="0057561D">
        <w:rPr>
          <w:rFonts w:ascii="STIXMathJax_Normal-italic" w:eastAsia="Times New Roman" w:hAnsi="STIXMathJax_Normal-italic" w:cs="Helvetica"/>
          <w:color w:val="000000"/>
          <w:sz w:val="18"/>
          <w:szCs w:val="18"/>
          <w:bdr w:val="none" w:sz="0" w:space="0" w:color="auto" w:frame="1"/>
        </w:rPr>
        <w:t>𝑎</w:t>
      </w:r>
      <w:r w:rsidRPr="0057561D">
        <w:rPr>
          <w:rFonts w:ascii="Helvetica" w:eastAsia="Times New Roman" w:hAnsi="Helvetica" w:cs="Helvetica"/>
          <w:b/>
          <w:bCs/>
          <w:color w:val="000000"/>
          <w:sz w:val="21"/>
          <w:szCs w:val="21"/>
        </w:rPr>
        <w:t>: </w:t>
      </w:r>
      <w:r w:rsidRPr="0057561D">
        <w:rPr>
          <w:rFonts w:ascii="STIXMathJax_Normal-italic" w:eastAsia="Times New Roman" w:hAnsi="STIXMathJax_Normal-italic" w:cs="Helvetica"/>
          <w:color w:val="000000"/>
          <w:sz w:val="25"/>
          <w:szCs w:val="25"/>
          <w:bdr w:val="none" w:sz="0" w:space="0" w:color="auto" w:frame="1"/>
        </w:rPr>
        <w:t>𝜇</w:t>
      </w:r>
      <w:r w:rsidRPr="0057561D">
        <w:rPr>
          <w:rFonts w:ascii="STIXMathJax_Main" w:eastAsia="Times New Roman" w:hAnsi="STIXMathJax_Main" w:cs="Helvetica"/>
          <w:color w:val="000000"/>
          <w:sz w:val="18"/>
          <w:szCs w:val="18"/>
          <w:bdr w:val="none" w:sz="0" w:space="0" w:color="auto" w:frame="1"/>
        </w:rPr>
        <w:t>1</w:t>
      </w:r>
      <w:r w:rsidRPr="0057561D">
        <w:rPr>
          <w:rFonts w:ascii="Helvetica" w:eastAsia="Times New Roman" w:hAnsi="Helvetica" w:cs="Helvetica"/>
          <w:b/>
          <w:bCs/>
          <w:color w:val="000000"/>
          <w:sz w:val="21"/>
          <w:szCs w:val="21"/>
        </w:rPr>
        <w:t> </w:t>
      </w:r>
      <w:r w:rsidRPr="0057561D">
        <w:rPr>
          <w:rFonts w:ascii="STIXMathJax_Main" w:eastAsia="Times New Roman" w:hAnsi="STIXMathJax_Main" w:cs="Helvetica"/>
          <w:color w:val="000000"/>
          <w:sz w:val="25"/>
          <w:szCs w:val="25"/>
          <w:bdr w:val="none" w:sz="0" w:space="0" w:color="auto" w:frame="1"/>
        </w:rPr>
        <w:t>≠</w:t>
      </w:r>
      <w:r w:rsidRPr="0057561D">
        <w:rPr>
          <w:rFonts w:ascii="Helvetica" w:eastAsia="Times New Roman" w:hAnsi="Helvetica" w:cs="Helvetica"/>
          <w:b/>
          <w:bCs/>
          <w:color w:val="000000"/>
          <w:sz w:val="21"/>
          <w:szCs w:val="21"/>
        </w:rPr>
        <w:t> </w:t>
      </w:r>
      <w:r w:rsidRPr="0057561D">
        <w:rPr>
          <w:rFonts w:ascii="STIXMathJax_Normal-italic" w:eastAsia="Times New Roman" w:hAnsi="STIXMathJax_Normal-italic" w:cs="Helvetica"/>
          <w:color w:val="000000"/>
          <w:sz w:val="25"/>
          <w:szCs w:val="25"/>
          <w:bdr w:val="none" w:sz="0" w:space="0" w:color="auto" w:frame="1"/>
        </w:rPr>
        <w:t>𝜇</w:t>
      </w:r>
      <w:r w:rsidRPr="0057561D">
        <w:rPr>
          <w:rFonts w:ascii="STIXMathJax_Main" w:eastAsia="Times New Roman" w:hAnsi="STIXMathJax_Main" w:cs="Helvetica"/>
          <w:color w:val="000000"/>
          <w:sz w:val="18"/>
          <w:szCs w:val="18"/>
          <w:bdr w:val="none" w:sz="0" w:space="0" w:color="auto" w:frame="1"/>
        </w:rPr>
        <w:t>2</w:t>
      </w:r>
    </w:p>
    <w:p w14:paraId="23A524E6" w14:textId="77777777" w:rsidR="0057561D" w:rsidRPr="0057561D" w:rsidRDefault="0057561D" w:rsidP="0057561D">
      <w:pPr>
        <w:shd w:val="clear" w:color="auto" w:fill="FFFFFF"/>
        <w:spacing w:before="240" w:after="0" w:line="240" w:lineRule="auto"/>
        <w:rPr>
          <w:rFonts w:ascii="Helvetica" w:eastAsia="Times New Roman" w:hAnsi="Helvetica" w:cs="Helvetica"/>
          <w:color w:val="000000"/>
          <w:sz w:val="21"/>
          <w:szCs w:val="21"/>
        </w:rPr>
      </w:pPr>
      <w:r w:rsidRPr="0057561D">
        <w:rPr>
          <w:rFonts w:ascii="Helvetica" w:eastAsia="Times New Roman" w:hAnsi="Helvetica" w:cs="Helvetica"/>
          <w:color w:val="000000"/>
          <w:sz w:val="21"/>
          <w:szCs w:val="21"/>
        </w:rPr>
        <w:t>Note that these hypotheses constitute a two-tailed test. The null hypothesis will be rejected if the proportion from population 1 is too big or if it is too small.</w:t>
      </w:r>
    </w:p>
    <w:p w14:paraId="18173FD5" w14:textId="77777777" w:rsidR="0057561D" w:rsidRDefault="0057561D" w:rsidP="0057561D">
      <w:pPr>
        <w:shd w:val="clear" w:color="auto" w:fill="FFFFFF"/>
        <w:spacing w:before="100" w:beforeAutospacing="1" w:after="100" w:afterAutospacing="1" w:line="240" w:lineRule="auto"/>
        <w:rPr>
          <w:b/>
          <w:bCs/>
          <w:color w:val="2F5496" w:themeColor="accent1" w:themeShade="BF"/>
          <w:sz w:val="24"/>
          <w:szCs w:val="24"/>
          <w:u w:val="single"/>
        </w:rPr>
      </w:pPr>
      <w:r w:rsidRPr="0057561D">
        <w:rPr>
          <w:b/>
          <w:bCs/>
          <w:color w:val="2F5496" w:themeColor="accent1" w:themeShade="BF"/>
          <w:sz w:val="24"/>
          <w:szCs w:val="24"/>
          <w:u w:val="single"/>
        </w:rPr>
        <w:t>Formulate an analysis plan.</w:t>
      </w:r>
    </w:p>
    <w:p w14:paraId="118547E0" w14:textId="255DBC8D" w:rsidR="0057561D" w:rsidRPr="0057561D" w:rsidRDefault="0057561D" w:rsidP="0057561D">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57561D">
        <w:rPr>
          <w:rFonts w:ascii="Helvetica" w:eastAsia="Times New Roman" w:hAnsi="Helvetica" w:cs="Helvetica"/>
          <w:color w:val="000000"/>
          <w:sz w:val="21"/>
          <w:szCs w:val="21"/>
        </w:rPr>
        <w:t> For this analysis, the significance level is 0.05. Using sample data, we will conduct a two-sample t-test of the null hypothesis.</w:t>
      </w:r>
    </w:p>
    <w:p w14:paraId="4D51D6E7" w14:textId="77777777" w:rsidR="0057561D" w:rsidRPr="0057561D" w:rsidRDefault="0057561D" w:rsidP="0057561D">
      <w:pPr>
        <w:shd w:val="clear" w:color="auto" w:fill="FFFFFF"/>
        <w:spacing w:before="100" w:beforeAutospacing="1" w:after="100" w:afterAutospacing="1" w:line="240" w:lineRule="auto"/>
        <w:rPr>
          <w:b/>
          <w:bCs/>
          <w:color w:val="2F5496" w:themeColor="accent1" w:themeShade="BF"/>
          <w:sz w:val="24"/>
          <w:szCs w:val="24"/>
          <w:u w:val="single"/>
        </w:rPr>
      </w:pPr>
      <w:r w:rsidRPr="0057561D">
        <w:rPr>
          <w:b/>
          <w:bCs/>
          <w:color w:val="2F5496" w:themeColor="accent1" w:themeShade="BF"/>
          <w:sz w:val="24"/>
          <w:szCs w:val="24"/>
          <w:u w:val="single"/>
        </w:rPr>
        <w:t>Analyze sample data. </w:t>
      </w:r>
    </w:p>
    <w:p w14:paraId="41231851" w14:textId="57AE2798" w:rsidR="0057561D" w:rsidRPr="0057561D" w:rsidRDefault="0057561D" w:rsidP="0057561D">
      <w:pPr>
        <w:shd w:val="clear" w:color="auto" w:fill="FFFFFF"/>
        <w:spacing w:after="0" w:line="240" w:lineRule="auto"/>
        <w:rPr>
          <w:rFonts w:ascii="Helvetica" w:eastAsia="Times New Roman" w:hAnsi="Helvetica" w:cs="Helvetica"/>
          <w:color w:val="000000"/>
          <w:sz w:val="21"/>
          <w:szCs w:val="21"/>
        </w:rPr>
      </w:pPr>
      <w:r w:rsidRPr="0057561D">
        <w:rPr>
          <w:rFonts w:ascii="Helvetica" w:eastAsia="Times New Roman" w:hAnsi="Helvetica" w:cs="Helvetica"/>
          <w:color w:val="000000"/>
          <w:sz w:val="21"/>
          <w:szCs w:val="21"/>
        </w:rPr>
        <w:t>Using sample data, we compute the standard error (SE), degrees of freedom (DF), and the t statistic test statistic (t).</w:t>
      </w:r>
    </w:p>
    <w:p w14:paraId="7A68C140" w14:textId="563EC9DA" w:rsidR="0057561D" w:rsidRPr="0057561D" w:rsidRDefault="0057561D" w:rsidP="0057561D">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bdr w:val="none" w:sz="0" w:space="0" w:color="auto" w:frame="1"/>
          <w:shd w:val="clear" w:color="auto" w:fill="FFFFFF"/>
        </w:rPr>
      </w:pPr>
      <w:r w:rsidRPr="0057561D">
        <w:rPr>
          <w:rFonts w:ascii="Courier New" w:eastAsia="Times New Roman" w:hAnsi="Courier New" w:cs="Courier New"/>
          <w:color w:val="000000"/>
          <w:sz w:val="21"/>
          <w:szCs w:val="21"/>
          <w:bdr w:val="none" w:sz="0" w:space="0" w:color="auto" w:frame="1"/>
          <w:shd w:val="clear" w:color="auto" w:fill="FFFFFF"/>
        </w:rPr>
        <w:t xml:space="preserve">   </w:t>
      </w:r>
      <w:r w:rsidRPr="0057561D">
        <w:rPr>
          <w:rFonts w:ascii="Helvetica" w:eastAsia="Times New Roman" w:hAnsi="Helvetica" w:cs="Helvetica"/>
          <w:b/>
          <w:bCs/>
          <w:color w:val="000000"/>
          <w:sz w:val="21"/>
          <w:szCs w:val="21"/>
        </w:rPr>
        <w:t> </w:t>
      </w:r>
      <w:r w:rsidRPr="0057561D">
        <w:rPr>
          <w:rFonts w:ascii="STIXMathJax_Normal-italic" w:eastAsia="Times New Roman" w:hAnsi="STIXMathJax_Normal-italic" w:cs="Helvetica"/>
          <w:color w:val="000000"/>
          <w:sz w:val="25"/>
          <w:szCs w:val="25"/>
          <w:bdr w:val="none" w:sz="0" w:space="0" w:color="auto" w:frame="1"/>
        </w:rPr>
        <w:t>𝜇</w:t>
      </w:r>
      <w:r w:rsidRPr="0057561D">
        <w:rPr>
          <w:rFonts w:ascii="STIXMathJax_Main" w:eastAsia="Times New Roman" w:hAnsi="STIXMathJax_Main" w:cs="Helvetica"/>
          <w:color w:val="000000"/>
          <w:sz w:val="18"/>
          <w:szCs w:val="18"/>
          <w:bdr w:val="none" w:sz="0" w:space="0" w:color="auto" w:frame="1"/>
        </w:rPr>
        <w:t>1</w:t>
      </w:r>
      <w:r>
        <w:rPr>
          <w:rFonts w:ascii="STIXMathJax_Main" w:eastAsia="Times New Roman" w:hAnsi="STIXMathJax_Main" w:cs="Helvetica"/>
          <w:color w:val="000000"/>
          <w:sz w:val="18"/>
          <w:szCs w:val="18"/>
          <w:bdr w:val="none" w:sz="0" w:space="0" w:color="auto" w:frame="1"/>
        </w:rPr>
        <w:t xml:space="preserve"> </w:t>
      </w:r>
      <w:r w:rsidRPr="0057561D">
        <w:rPr>
          <w:rFonts w:ascii="Courier New" w:eastAsia="Times New Roman" w:hAnsi="Courier New" w:cs="Courier New"/>
          <w:color w:val="000000"/>
          <w:sz w:val="21"/>
          <w:szCs w:val="21"/>
          <w:bdr w:val="none" w:sz="0" w:space="0" w:color="auto" w:frame="1"/>
          <w:shd w:val="clear" w:color="auto" w:fill="FFFFFF"/>
        </w:rPr>
        <w:t>= 12.68</w:t>
      </w:r>
    </w:p>
    <w:p w14:paraId="1FCAAEAF" w14:textId="56E5E5A1" w:rsidR="0057561D" w:rsidRPr="0057561D" w:rsidRDefault="0057561D" w:rsidP="0057561D">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bdr w:val="none" w:sz="0" w:space="0" w:color="auto" w:frame="1"/>
          <w:shd w:val="clear" w:color="auto" w:fill="FFFFFF"/>
        </w:rPr>
      </w:pPr>
      <w:r w:rsidRPr="0057561D">
        <w:rPr>
          <w:rFonts w:ascii="Courier New" w:eastAsia="Times New Roman" w:hAnsi="Courier New" w:cs="Courier New"/>
          <w:color w:val="000000"/>
          <w:sz w:val="21"/>
          <w:szCs w:val="21"/>
          <w:bdr w:val="none" w:sz="0" w:space="0" w:color="auto" w:frame="1"/>
          <w:shd w:val="clear" w:color="auto" w:fill="FFFFFF"/>
        </w:rPr>
        <w:t xml:space="preserve">   </w:t>
      </w:r>
      <w:r w:rsidRPr="0057561D">
        <w:rPr>
          <w:rFonts w:ascii="Helvetica" w:eastAsia="Times New Roman" w:hAnsi="Helvetica" w:cs="Helvetica"/>
          <w:b/>
          <w:bCs/>
          <w:color w:val="000000"/>
          <w:sz w:val="21"/>
          <w:szCs w:val="21"/>
        </w:rPr>
        <w:t> </w:t>
      </w:r>
      <w:r w:rsidRPr="0057561D">
        <w:rPr>
          <w:rFonts w:ascii="STIXMathJax_Normal-italic" w:eastAsia="Times New Roman" w:hAnsi="STIXMathJax_Normal-italic" w:cs="Helvetica"/>
          <w:color w:val="000000"/>
          <w:sz w:val="25"/>
          <w:szCs w:val="25"/>
          <w:bdr w:val="none" w:sz="0" w:space="0" w:color="auto" w:frame="1"/>
        </w:rPr>
        <w:t>𝜇</w:t>
      </w:r>
      <w:r>
        <w:rPr>
          <w:rFonts w:ascii="STIXMathJax_Main" w:eastAsia="Times New Roman" w:hAnsi="STIXMathJax_Main" w:cs="Helvetica"/>
          <w:color w:val="000000"/>
          <w:sz w:val="18"/>
          <w:szCs w:val="18"/>
          <w:bdr w:val="none" w:sz="0" w:space="0" w:color="auto" w:frame="1"/>
        </w:rPr>
        <w:t>2</w:t>
      </w:r>
      <w:r w:rsidRPr="0057561D">
        <w:rPr>
          <w:rFonts w:ascii="Courier New" w:eastAsia="Times New Roman" w:hAnsi="Courier New" w:cs="Courier New"/>
          <w:color w:val="000000"/>
          <w:sz w:val="21"/>
          <w:szCs w:val="21"/>
          <w:bdr w:val="none" w:sz="0" w:space="0" w:color="auto" w:frame="1"/>
          <w:shd w:val="clear" w:color="auto" w:fill="FFFFFF"/>
        </w:rPr>
        <w:t>= 15.48</w:t>
      </w:r>
    </w:p>
    <w:p w14:paraId="3D9C41EC" w14:textId="4CA72A21" w:rsidR="0057561D" w:rsidRPr="0057561D" w:rsidRDefault="0057561D" w:rsidP="0057561D">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bdr w:val="none" w:sz="0" w:space="0" w:color="auto" w:frame="1"/>
          <w:shd w:val="clear" w:color="auto" w:fill="FFFFFF"/>
        </w:rPr>
      </w:pPr>
      <w:r w:rsidRPr="0057561D">
        <w:rPr>
          <w:rFonts w:ascii="Courier New" w:eastAsia="Times New Roman" w:hAnsi="Courier New" w:cs="Courier New"/>
          <w:color w:val="000000"/>
          <w:sz w:val="21"/>
          <w:szCs w:val="21"/>
          <w:bdr w:val="none" w:sz="0" w:space="0" w:color="auto" w:frame="1"/>
          <w:shd w:val="clear" w:color="auto" w:fill="FFFFFF"/>
        </w:rPr>
        <w:t xml:space="preserve">   s1 = 4.68</w:t>
      </w:r>
    </w:p>
    <w:p w14:paraId="2E99C61D" w14:textId="44080942" w:rsidR="0057561D" w:rsidRPr="0057561D" w:rsidRDefault="0057561D" w:rsidP="0057561D">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bdr w:val="none" w:sz="0" w:space="0" w:color="auto" w:frame="1"/>
          <w:shd w:val="clear" w:color="auto" w:fill="FFFFFF"/>
        </w:rPr>
      </w:pPr>
      <w:r w:rsidRPr="0057561D">
        <w:rPr>
          <w:rFonts w:ascii="Courier New" w:eastAsia="Times New Roman" w:hAnsi="Courier New" w:cs="Courier New"/>
          <w:color w:val="000000"/>
          <w:sz w:val="21"/>
          <w:szCs w:val="21"/>
          <w:bdr w:val="none" w:sz="0" w:space="0" w:color="auto" w:frame="1"/>
          <w:shd w:val="clear" w:color="auto" w:fill="FFFFFF"/>
        </w:rPr>
        <w:t xml:space="preserve">   s2 = 4.72</w:t>
      </w:r>
    </w:p>
    <w:p w14:paraId="5C521608" w14:textId="0357F795" w:rsidR="0057561D" w:rsidRPr="0057561D" w:rsidRDefault="0057561D" w:rsidP="0057561D">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bdr w:val="none" w:sz="0" w:space="0" w:color="auto" w:frame="1"/>
          <w:shd w:val="clear" w:color="auto" w:fill="FFFFFF"/>
        </w:rPr>
      </w:pPr>
      <w:r w:rsidRPr="0057561D">
        <w:rPr>
          <w:rFonts w:ascii="Courier New" w:eastAsia="Times New Roman" w:hAnsi="Courier New" w:cs="Courier New"/>
          <w:color w:val="000000"/>
          <w:sz w:val="21"/>
          <w:szCs w:val="21"/>
          <w:bdr w:val="none" w:sz="0" w:space="0" w:color="auto" w:frame="1"/>
          <w:shd w:val="clear" w:color="auto" w:fill="FFFFFF"/>
        </w:rPr>
        <w:t xml:space="preserve">   n1 = 500</w:t>
      </w:r>
    </w:p>
    <w:p w14:paraId="54242665" w14:textId="60C1B0FF" w:rsidR="0057561D" w:rsidRPr="0057561D" w:rsidRDefault="0057561D" w:rsidP="0057561D">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bdr w:val="none" w:sz="0" w:space="0" w:color="auto" w:frame="1"/>
          <w:shd w:val="clear" w:color="auto" w:fill="FFFFFF"/>
        </w:rPr>
      </w:pPr>
      <w:r w:rsidRPr="0057561D">
        <w:rPr>
          <w:rFonts w:ascii="Courier New" w:eastAsia="Times New Roman" w:hAnsi="Courier New" w:cs="Courier New"/>
          <w:color w:val="000000"/>
          <w:sz w:val="21"/>
          <w:szCs w:val="21"/>
          <w:bdr w:val="none" w:sz="0" w:space="0" w:color="auto" w:frame="1"/>
          <w:shd w:val="clear" w:color="auto" w:fill="FFFFFF"/>
        </w:rPr>
        <w:t xml:space="preserve">   n2 = 500         </w:t>
      </w:r>
    </w:p>
    <w:p w14:paraId="09E1C357" w14:textId="77777777" w:rsidR="0057561D" w:rsidRPr="0057561D" w:rsidRDefault="0057561D" w:rsidP="0057561D">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bdr w:val="none" w:sz="0" w:space="0" w:color="auto" w:frame="1"/>
          <w:shd w:val="clear" w:color="auto" w:fill="FFFFFF"/>
        </w:rPr>
      </w:pPr>
      <w:r w:rsidRPr="0057561D">
        <w:rPr>
          <w:rFonts w:ascii="Courier New" w:eastAsia="Times New Roman" w:hAnsi="Courier New" w:cs="Courier New"/>
          <w:color w:val="000000"/>
          <w:sz w:val="21"/>
          <w:szCs w:val="21"/>
          <w:bdr w:val="none" w:sz="0" w:space="0" w:color="auto" w:frame="1"/>
          <w:shd w:val="clear" w:color="auto" w:fill="FFFFFF"/>
        </w:rPr>
        <w:t xml:space="preserve">   SE = sqrt[(s1</w:t>
      </w:r>
      <w:r w:rsidRPr="0057561D">
        <w:rPr>
          <w:rFonts w:ascii="Courier New" w:eastAsia="Times New Roman" w:hAnsi="Courier New" w:cs="Courier New"/>
          <w:color w:val="000000"/>
          <w:sz w:val="21"/>
          <w:szCs w:val="21"/>
          <w:bdr w:val="none" w:sz="0" w:space="0" w:color="auto" w:frame="1"/>
          <w:shd w:val="clear" w:color="auto" w:fill="FFFFFF"/>
          <w:vertAlign w:val="superscript"/>
        </w:rPr>
        <w:t>2</w:t>
      </w:r>
      <w:r w:rsidRPr="0057561D">
        <w:rPr>
          <w:rFonts w:ascii="Courier New" w:eastAsia="Times New Roman" w:hAnsi="Courier New" w:cs="Courier New"/>
          <w:color w:val="000000"/>
          <w:sz w:val="21"/>
          <w:szCs w:val="21"/>
          <w:bdr w:val="none" w:sz="0" w:space="0" w:color="auto" w:frame="1"/>
          <w:shd w:val="clear" w:color="auto" w:fill="FFFFFF"/>
        </w:rPr>
        <w:t>/n1) + (s2</w:t>
      </w:r>
      <w:r w:rsidRPr="0057561D">
        <w:rPr>
          <w:rFonts w:ascii="Courier New" w:eastAsia="Times New Roman" w:hAnsi="Courier New" w:cs="Courier New"/>
          <w:color w:val="000000"/>
          <w:sz w:val="21"/>
          <w:szCs w:val="21"/>
          <w:bdr w:val="none" w:sz="0" w:space="0" w:color="auto" w:frame="1"/>
          <w:shd w:val="clear" w:color="auto" w:fill="FFFFFF"/>
          <w:vertAlign w:val="superscript"/>
        </w:rPr>
        <w:t>2</w:t>
      </w:r>
      <w:r w:rsidRPr="0057561D">
        <w:rPr>
          <w:rFonts w:ascii="Courier New" w:eastAsia="Times New Roman" w:hAnsi="Courier New" w:cs="Courier New"/>
          <w:color w:val="000000"/>
          <w:sz w:val="21"/>
          <w:szCs w:val="21"/>
          <w:bdr w:val="none" w:sz="0" w:space="0" w:color="auto" w:frame="1"/>
          <w:shd w:val="clear" w:color="auto" w:fill="FFFFFF"/>
        </w:rPr>
        <w:t>/n2)]</w:t>
      </w:r>
    </w:p>
    <w:p w14:paraId="350FA17F" w14:textId="58A49344" w:rsidR="0057561D" w:rsidRPr="0057561D" w:rsidRDefault="0057561D" w:rsidP="0057561D">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bdr w:val="none" w:sz="0" w:space="0" w:color="auto" w:frame="1"/>
          <w:shd w:val="clear" w:color="auto" w:fill="FFFFFF"/>
        </w:rPr>
      </w:pPr>
      <w:r w:rsidRPr="0057561D">
        <w:rPr>
          <w:rFonts w:ascii="Courier New" w:eastAsia="Times New Roman" w:hAnsi="Courier New" w:cs="Courier New"/>
          <w:color w:val="000000"/>
          <w:sz w:val="21"/>
          <w:szCs w:val="21"/>
          <w:bdr w:val="none" w:sz="0" w:space="0" w:color="auto" w:frame="1"/>
          <w:shd w:val="clear" w:color="auto" w:fill="FFFFFF"/>
        </w:rPr>
        <w:t xml:space="preserve">   standard error or se = sqrt[(s1</w:t>
      </w:r>
      <w:r w:rsidRPr="0057561D">
        <w:rPr>
          <w:rFonts w:ascii="Courier New" w:eastAsia="Times New Roman" w:hAnsi="Courier New" w:cs="Courier New"/>
          <w:color w:val="000000"/>
          <w:sz w:val="21"/>
          <w:szCs w:val="21"/>
          <w:bdr w:val="none" w:sz="0" w:space="0" w:color="auto" w:frame="1"/>
          <w:shd w:val="clear" w:color="auto" w:fill="FFFFFF"/>
          <w:vertAlign w:val="superscript"/>
        </w:rPr>
        <w:t>2</w:t>
      </w:r>
      <w:r w:rsidRPr="0057561D">
        <w:rPr>
          <w:rFonts w:ascii="Courier New" w:eastAsia="Times New Roman" w:hAnsi="Courier New" w:cs="Courier New"/>
          <w:color w:val="000000"/>
          <w:sz w:val="21"/>
          <w:szCs w:val="21"/>
          <w:bdr w:val="none" w:sz="0" w:space="0" w:color="auto" w:frame="1"/>
          <w:shd w:val="clear" w:color="auto" w:fill="FFFFFF"/>
        </w:rPr>
        <w:t>/n1 + s2</w:t>
      </w:r>
      <w:r w:rsidRPr="0057561D">
        <w:rPr>
          <w:rFonts w:ascii="Courier New" w:eastAsia="Times New Roman" w:hAnsi="Courier New" w:cs="Courier New"/>
          <w:color w:val="000000"/>
          <w:sz w:val="21"/>
          <w:szCs w:val="21"/>
          <w:bdr w:val="none" w:sz="0" w:space="0" w:color="auto" w:frame="1"/>
          <w:shd w:val="clear" w:color="auto" w:fill="FFFFFF"/>
          <w:vertAlign w:val="superscript"/>
        </w:rPr>
        <w:t>2</w:t>
      </w:r>
      <w:r w:rsidRPr="0057561D">
        <w:rPr>
          <w:rFonts w:ascii="Courier New" w:eastAsia="Times New Roman" w:hAnsi="Courier New" w:cs="Courier New"/>
          <w:color w:val="000000"/>
          <w:sz w:val="21"/>
          <w:szCs w:val="21"/>
          <w:bdr w:val="none" w:sz="0" w:space="0" w:color="auto" w:frame="1"/>
          <w:shd w:val="clear" w:color="auto" w:fill="FFFFFF"/>
        </w:rPr>
        <w:t>/n2)]  = 0.298</w:t>
      </w:r>
    </w:p>
    <w:p w14:paraId="770AA310" w14:textId="77777777" w:rsidR="0057561D" w:rsidRDefault="0057561D" w:rsidP="0057561D">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bdr w:val="none" w:sz="0" w:space="0" w:color="auto" w:frame="1"/>
          <w:shd w:val="clear" w:color="auto" w:fill="FFFFFF"/>
        </w:rPr>
      </w:pPr>
      <w:r w:rsidRPr="0057561D">
        <w:rPr>
          <w:rFonts w:ascii="Courier New" w:eastAsia="Times New Roman" w:hAnsi="Courier New" w:cs="Courier New"/>
          <w:color w:val="000000"/>
          <w:sz w:val="21"/>
          <w:szCs w:val="21"/>
          <w:bdr w:val="none" w:sz="0" w:space="0" w:color="auto" w:frame="1"/>
          <w:shd w:val="clear" w:color="auto" w:fill="FFFFFF"/>
        </w:rPr>
        <w:t xml:space="preserve">   DF = [(s1</w:t>
      </w:r>
      <w:r w:rsidRPr="0057561D">
        <w:rPr>
          <w:rFonts w:ascii="Courier New" w:eastAsia="Times New Roman" w:hAnsi="Courier New" w:cs="Courier New"/>
          <w:color w:val="000000"/>
          <w:sz w:val="21"/>
          <w:szCs w:val="21"/>
          <w:bdr w:val="none" w:sz="0" w:space="0" w:color="auto" w:frame="1"/>
          <w:shd w:val="clear" w:color="auto" w:fill="FFFFFF"/>
          <w:vertAlign w:val="superscript"/>
        </w:rPr>
        <w:t>2</w:t>
      </w:r>
      <w:r w:rsidRPr="0057561D">
        <w:rPr>
          <w:rFonts w:ascii="Courier New" w:eastAsia="Times New Roman" w:hAnsi="Courier New" w:cs="Courier New"/>
          <w:color w:val="000000"/>
          <w:sz w:val="21"/>
          <w:szCs w:val="21"/>
          <w:bdr w:val="none" w:sz="0" w:space="0" w:color="auto" w:frame="1"/>
          <w:shd w:val="clear" w:color="auto" w:fill="FFFFFF"/>
        </w:rPr>
        <w:t>/n1 + s2</w:t>
      </w:r>
      <w:r w:rsidRPr="0057561D">
        <w:rPr>
          <w:rFonts w:ascii="Courier New" w:eastAsia="Times New Roman" w:hAnsi="Courier New" w:cs="Courier New"/>
          <w:color w:val="000000"/>
          <w:sz w:val="21"/>
          <w:szCs w:val="21"/>
          <w:bdr w:val="none" w:sz="0" w:space="0" w:color="auto" w:frame="1"/>
          <w:shd w:val="clear" w:color="auto" w:fill="FFFFFF"/>
          <w:vertAlign w:val="superscript"/>
        </w:rPr>
        <w:t>2</w:t>
      </w:r>
      <w:r w:rsidRPr="0057561D">
        <w:rPr>
          <w:rFonts w:ascii="Courier New" w:eastAsia="Times New Roman" w:hAnsi="Courier New" w:cs="Courier New"/>
          <w:color w:val="000000"/>
          <w:sz w:val="21"/>
          <w:szCs w:val="21"/>
          <w:bdr w:val="none" w:sz="0" w:space="0" w:color="auto" w:frame="1"/>
          <w:shd w:val="clear" w:color="auto" w:fill="FFFFFF"/>
        </w:rPr>
        <w:t>/n2)]</w:t>
      </w:r>
      <w:r w:rsidRPr="0057561D">
        <w:rPr>
          <w:rFonts w:ascii="Courier New" w:eastAsia="Times New Roman" w:hAnsi="Courier New" w:cs="Courier New"/>
          <w:color w:val="000000"/>
          <w:sz w:val="21"/>
          <w:szCs w:val="21"/>
          <w:bdr w:val="none" w:sz="0" w:space="0" w:color="auto" w:frame="1"/>
          <w:shd w:val="clear" w:color="auto" w:fill="FFFFFF"/>
          <w:vertAlign w:val="superscript"/>
        </w:rPr>
        <w:t>2</w:t>
      </w:r>
      <w:r w:rsidRPr="0057561D">
        <w:rPr>
          <w:rFonts w:ascii="Courier New" w:eastAsia="Times New Roman" w:hAnsi="Courier New" w:cs="Courier New"/>
          <w:color w:val="000000"/>
          <w:sz w:val="21"/>
          <w:szCs w:val="21"/>
          <w:bdr w:val="none" w:sz="0" w:space="0" w:color="auto" w:frame="1"/>
          <w:shd w:val="clear" w:color="auto" w:fill="FFFFFF"/>
        </w:rPr>
        <w:t xml:space="preserve"> / ((s1</w:t>
      </w:r>
      <w:r w:rsidRPr="0057561D">
        <w:rPr>
          <w:rFonts w:ascii="Courier New" w:eastAsia="Times New Roman" w:hAnsi="Courier New" w:cs="Courier New"/>
          <w:color w:val="000000"/>
          <w:sz w:val="21"/>
          <w:szCs w:val="21"/>
          <w:bdr w:val="none" w:sz="0" w:space="0" w:color="auto" w:frame="1"/>
          <w:shd w:val="clear" w:color="auto" w:fill="FFFFFF"/>
          <w:vertAlign w:val="superscript"/>
        </w:rPr>
        <w:t>2</w:t>
      </w:r>
      <w:r w:rsidRPr="0057561D">
        <w:rPr>
          <w:rFonts w:ascii="Courier New" w:eastAsia="Times New Roman" w:hAnsi="Courier New" w:cs="Courier New"/>
          <w:color w:val="000000"/>
          <w:sz w:val="21"/>
          <w:szCs w:val="21"/>
          <w:bdr w:val="none" w:sz="0" w:space="0" w:color="auto" w:frame="1"/>
          <w:shd w:val="clear" w:color="auto" w:fill="FFFFFF"/>
        </w:rPr>
        <w:t>/n1)</w:t>
      </w:r>
      <w:r w:rsidRPr="0057561D">
        <w:rPr>
          <w:rFonts w:ascii="Courier New" w:eastAsia="Times New Roman" w:hAnsi="Courier New" w:cs="Courier New"/>
          <w:color w:val="000000"/>
          <w:sz w:val="21"/>
          <w:szCs w:val="21"/>
          <w:bdr w:val="none" w:sz="0" w:space="0" w:color="auto" w:frame="1"/>
          <w:shd w:val="clear" w:color="auto" w:fill="FFFFFF"/>
          <w:vertAlign w:val="superscript"/>
        </w:rPr>
        <w:t>2</w:t>
      </w:r>
      <w:r w:rsidRPr="0057561D">
        <w:rPr>
          <w:rFonts w:ascii="Courier New" w:eastAsia="Times New Roman" w:hAnsi="Courier New" w:cs="Courier New"/>
          <w:color w:val="000000"/>
          <w:sz w:val="21"/>
          <w:szCs w:val="21"/>
          <w:bdr w:val="none" w:sz="0" w:space="0" w:color="auto" w:frame="1"/>
          <w:shd w:val="clear" w:color="auto" w:fill="FFFFFF"/>
        </w:rPr>
        <w:t xml:space="preserve"> / (n1-1) + </w:t>
      </w:r>
      <w:r>
        <w:rPr>
          <w:rFonts w:ascii="Courier New" w:eastAsia="Times New Roman" w:hAnsi="Courier New" w:cs="Courier New"/>
          <w:color w:val="000000"/>
          <w:sz w:val="21"/>
          <w:szCs w:val="21"/>
          <w:bdr w:val="none" w:sz="0" w:space="0" w:color="auto" w:frame="1"/>
          <w:shd w:val="clear" w:color="auto" w:fill="FFFFFF"/>
        </w:rPr>
        <w:t>\</w:t>
      </w:r>
    </w:p>
    <w:p w14:paraId="33B34427" w14:textId="53296B6A" w:rsidR="0057561D" w:rsidRPr="0057561D" w:rsidRDefault="0057561D" w:rsidP="0057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bdr w:val="none" w:sz="0" w:space="0" w:color="auto" w:frame="1"/>
          <w:shd w:val="clear" w:color="auto" w:fill="FFFFFF"/>
        </w:rPr>
      </w:pPr>
      <w:r w:rsidRPr="0057561D">
        <w:rPr>
          <w:rFonts w:ascii="Courier New" w:eastAsia="Times New Roman" w:hAnsi="Courier New" w:cs="Courier New"/>
          <w:color w:val="000000"/>
          <w:sz w:val="21"/>
          <w:szCs w:val="21"/>
          <w:bdr w:val="none" w:sz="0" w:space="0" w:color="auto" w:frame="1"/>
          <w:shd w:val="clear" w:color="auto" w:fill="FFFFFF"/>
        </w:rPr>
        <w:t>(s2</w:t>
      </w:r>
      <w:r w:rsidRPr="0057561D">
        <w:rPr>
          <w:rFonts w:ascii="Courier New" w:eastAsia="Times New Roman" w:hAnsi="Courier New" w:cs="Courier New"/>
          <w:color w:val="000000"/>
          <w:sz w:val="21"/>
          <w:szCs w:val="21"/>
          <w:bdr w:val="none" w:sz="0" w:space="0" w:color="auto" w:frame="1"/>
          <w:shd w:val="clear" w:color="auto" w:fill="FFFFFF"/>
          <w:vertAlign w:val="superscript"/>
        </w:rPr>
        <w:t>2</w:t>
      </w:r>
      <w:r w:rsidRPr="0057561D">
        <w:rPr>
          <w:rFonts w:ascii="Courier New" w:eastAsia="Times New Roman" w:hAnsi="Courier New" w:cs="Courier New"/>
          <w:color w:val="000000"/>
          <w:sz w:val="21"/>
          <w:szCs w:val="21"/>
          <w:bdr w:val="none" w:sz="0" w:space="0" w:color="auto" w:frame="1"/>
          <w:shd w:val="clear" w:color="auto" w:fill="FFFFFF"/>
        </w:rPr>
        <w:t>/n2)</w:t>
      </w:r>
      <w:r w:rsidRPr="0057561D">
        <w:rPr>
          <w:rFonts w:ascii="Courier New" w:eastAsia="Times New Roman" w:hAnsi="Courier New" w:cs="Courier New"/>
          <w:color w:val="000000"/>
          <w:sz w:val="21"/>
          <w:szCs w:val="21"/>
          <w:bdr w:val="none" w:sz="0" w:space="0" w:color="auto" w:frame="1"/>
          <w:shd w:val="clear" w:color="auto" w:fill="FFFFFF"/>
          <w:vertAlign w:val="superscript"/>
        </w:rPr>
        <w:t>2</w:t>
      </w:r>
      <w:r w:rsidRPr="0057561D">
        <w:rPr>
          <w:rFonts w:ascii="Courier New" w:eastAsia="Times New Roman" w:hAnsi="Courier New" w:cs="Courier New"/>
          <w:color w:val="000000"/>
          <w:sz w:val="21"/>
          <w:szCs w:val="21"/>
          <w:bdr w:val="none" w:sz="0" w:space="0" w:color="auto" w:frame="1"/>
          <w:shd w:val="clear" w:color="auto" w:fill="FFFFFF"/>
        </w:rPr>
        <w:t xml:space="preserve"> / (n2-1)) = 998</w:t>
      </w:r>
    </w:p>
    <w:p w14:paraId="7F4A5CCA" w14:textId="1C7AE2C3" w:rsidR="0057561D" w:rsidRPr="0057561D" w:rsidRDefault="0057561D" w:rsidP="0057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rPr>
      </w:pPr>
      <w:r w:rsidRPr="0057561D">
        <w:rPr>
          <w:rFonts w:ascii="Courier New" w:eastAsia="Times New Roman" w:hAnsi="Courier New" w:cs="Courier New"/>
          <w:color w:val="000000"/>
          <w:sz w:val="21"/>
          <w:szCs w:val="21"/>
          <w:bdr w:val="none" w:sz="0" w:space="0" w:color="auto" w:frame="1"/>
          <w:shd w:val="clear" w:color="auto" w:fill="FFFFFF"/>
        </w:rPr>
        <w:t xml:space="preserve">   t_score or t = (</w:t>
      </w:r>
      <w:r w:rsidRPr="0057561D">
        <w:rPr>
          <w:rFonts w:ascii="Helvetica" w:eastAsia="Times New Roman" w:hAnsi="Helvetica" w:cs="Helvetica"/>
          <w:b/>
          <w:bCs/>
          <w:color w:val="000000"/>
          <w:sz w:val="21"/>
          <w:szCs w:val="21"/>
        </w:rPr>
        <w:t> </w:t>
      </w:r>
      <w:r w:rsidRPr="0057561D">
        <w:rPr>
          <w:rFonts w:ascii="STIXMathJax_Normal-italic" w:eastAsia="Times New Roman" w:hAnsi="STIXMathJax_Normal-italic" w:cs="Helvetica"/>
          <w:color w:val="000000"/>
          <w:sz w:val="25"/>
          <w:szCs w:val="25"/>
          <w:bdr w:val="none" w:sz="0" w:space="0" w:color="auto" w:frame="1"/>
        </w:rPr>
        <w:t>𝜇</w:t>
      </w:r>
      <w:r w:rsidRPr="0057561D">
        <w:rPr>
          <w:rFonts w:ascii="STIXMathJax_Main" w:eastAsia="Times New Roman" w:hAnsi="STIXMathJax_Main" w:cs="Helvetica"/>
          <w:color w:val="000000"/>
          <w:sz w:val="18"/>
          <w:szCs w:val="18"/>
          <w:bdr w:val="none" w:sz="0" w:space="0" w:color="auto" w:frame="1"/>
        </w:rPr>
        <w:t>1</w:t>
      </w:r>
      <w:r w:rsidRPr="0057561D">
        <w:rPr>
          <w:rFonts w:ascii="Courier New" w:eastAsia="Times New Roman" w:hAnsi="Courier New" w:cs="Courier New"/>
          <w:color w:val="000000"/>
          <w:sz w:val="21"/>
          <w:szCs w:val="21"/>
          <w:bdr w:val="none" w:sz="0" w:space="0" w:color="auto" w:frame="1"/>
          <w:shd w:val="clear" w:color="auto" w:fill="FFFFFF"/>
        </w:rPr>
        <w:t xml:space="preserve"> - ) / se = 9.40</w:t>
      </w:r>
    </w:p>
    <w:p w14:paraId="62D69C4E" w14:textId="77777777" w:rsidR="0057561D" w:rsidRPr="0057561D" w:rsidRDefault="0057561D" w:rsidP="0057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7561D">
        <w:rPr>
          <w:rFonts w:ascii="Courier New" w:eastAsia="Times New Roman" w:hAnsi="Courier New" w:cs="Courier New"/>
          <w:color w:val="000000"/>
          <w:sz w:val="21"/>
          <w:szCs w:val="21"/>
          <w:bdr w:val="none" w:sz="0" w:space="0" w:color="auto" w:frame="1"/>
          <w:shd w:val="clear" w:color="auto" w:fill="FFFFFF"/>
        </w:rPr>
        <w:t xml:space="preserve">     From Normal Distribution CDF  p-val = 0</w:t>
      </w:r>
    </w:p>
    <w:p w14:paraId="5E373DF7" w14:textId="77777777" w:rsidR="0057561D" w:rsidRPr="0057561D" w:rsidRDefault="0057561D" w:rsidP="001B6C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sz w:val="21"/>
          <w:szCs w:val="21"/>
        </w:rPr>
      </w:pPr>
      <w:r w:rsidRPr="0057561D">
        <w:rPr>
          <w:rFonts w:ascii="Courier New" w:eastAsia="Times New Roman" w:hAnsi="Courier New" w:cs="Courier New"/>
          <w:color w:val="000000"/>
          <w:sz w:val="21"/>
          <w:szCs w:val="21"/>
          <w:bdr w:val="none" w:sz="0" w:space="0" w:color="auto" w:frame="1"/>
          <w:shd w:val="clear" w:color="auto" w:fill="FFFFFF"/>
        </w:rPr>
        <w:lastRenderedPageBreak/>
        <w:t>Since p-val is less than our significance level 0.05, we will reject our null hypotheses. Hence, Interest rates are not equally distributed among good loans and bad loans.</w:t>
      </w:r>
    </w:p>
    <w:p w14:paraId="15776800" w14:textId="303FF2A8" w:rsidR="0024591B" w:rsidRDefault="0024591B">
      <w:r>
        <w:br w:type="page"/>
      </w:r>
    </w:p>
    <w:p w14:paraId="5904507A" w14:textId="0686C788" w:rsidR="0024591B" w:rsidRDefault="00FB4F30" w:rsidP="0024591B">
      <w:pPr>
        <w:pStyle w:val="Heading1"/>
      </w:pPr>
      <w:bookmarkStart w:id="34" w:name="_Toc41831149"/>
      <w:r>
        <w:lastRenderedPageBreak/>
        <w:t>MACHINE LEARNING PROCESS</w:t>
      </w:r>
      <w:bookmarkEnd w:id="34"/>
    </w:p>
    <w:p w14:paraId="23A95981" w14:textId="0BD709F5" w:rsidR="007F5B0D" w:rsidRDefault="00FB4F30" w:rsidP="00FB4F30">
      <w:pPr>
        <w:tabs>
          <w:tab w:val="left" w:pos="3975"/>
        </w:tabs>
        <w:jc w:val="both"/>
      </w:pPr>
      <w:r>
        <w:t xml:space="preserve">There have been many studies on classification models predicting LendingClub loan default. Our classification goal is to predict which class the loan belongs to either </w:t>
      </w:r>
      <w:r w:rsidRPr="00FB4F30">
        <w:rPr>
          <w:b/>
          <w:bCs/>
        </w:rPr>
        <w:t>Default</w:t>
      </w:r>
      <w:r>
        <w:t xml:space="preserve"> or </w:t>
      </w:r>
      <w:r w:rsidRPr="00FB4F30">
        <w:rPr>
          <w:b/>
          <w:bCs/>
        </w:rPr>
        <w:t>Fully Paid</w:t>
      </w:r>
      <w:r>
        <w:t>. In the following sections, we will share and discuss our experiments using Logistic Regression, Neutral Networks and Random Forest for classification problem.</w:t>
      </w:r>
    </w:p>
    <w:p w14:paraId="32A2C217" w14:textId="28FCCA18" w:rsidR="00FB4F30" w:rsidRDefault="00FB4F30" w:rsidP="00FB4F30">
      <w:pPr>
        <w:tabs>
          <w:tab w:val="left" w:pos="3975"/>
        </w:tabs>
        <w:jc w:val="both"/>
      </w:pPr>
    </w:p>
    <w:p w14:paraId="04E1B71D" w14:textId="2EEFD8D6" w:rsidR="00FB4F30" w:rsidRDefault="00FB4F30" w:rsidP="00FB4F30">
      <w:pPr>
        <w:tabs>
          <w:tab w:val="left" w:pos="3975"/>
        </w:tabs>
        <w:jc w:val="both"/>
      </w:pPr>
      <w:r>
        <w:t>We also measure precision, recall, f1-score (the harmonic mean of precision and recall) and weighted average as defined below.</w:t>
      </w:r>
    </w:p>
    <w:p w14:paraId="4BCA80DF" w14:textId="4FF98E3F" w:rsidR="00F8681D" w:rsidRPr="00FB4F30" w:rsidRDefault="00FB4F30" w:rsidP="00F8681D">
      <w:pPr>
        <w:rPr>
          <w:rFonts w:eastAsiaTheme="minorEastAsia"/>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33D2F748" w14:textId="3F654A51" w:rsidR="00FB4F30" w:rsidRDefault="00FB4F30" w:rsidP="00F8681D">
      <w:pPr>
        <w:rPr>
          <w:rFonts w:eastAsiaTheme="minorEastAsia"/>
        </w:rPr>
      </w:pPr>
    </w:p>
    <w:p w14:paraId="2BE0D201" w14:textId="530581D6" w:rsidR="00FB4F30" w:rsidRPr="00F8681D" w:rsidRDefault="00FB4F30" w:rsidP="00F8681D">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5E1973C4" w14:textId="1552C9DC" w:rsidR="00F8681D" w:rsidRDefault="00F8681D" w:rsidP="00F8681D"/>
    <w:p w14:paraId="2416AB9B" w14:textId="5008DF5C" w:rsidR="00FB4F30" w:rsidRPr="00FB4F30" w:rsidRDefault="00FB4F30" w:rsidP="00F8681D">
      <w:pPr>
        <w:rPr>
          <w:rFonts w:eastAsiaTheme="minorEastAsia"/>
        </w:rPr>
      </w:pPr>
      <m:oMathPara>
        <m:oMath>
          <m:r>
            <w:rPr>
              <w:rFonts w:ascii="Cambria Math" w:hAnsi="Cambria Math"/>
            </w:rPr>
            <m:t xml:space="preserve">F1-Score= </m:t>
          </m:r>
          <m:f>
            <m:fPr>
              <m:ctrlPr>
                <w:rPr>
                  <w:rFonts w:ascii="Cambria Math" w:hAnsi="Cambria Math"/>
                  <w:i/>
                </w:rPr>
              </m:ctrlPr>
            </m:fPr>
            <m:num>
              <m:r>
                <w:rPr>
                  <w:rFonts w:ascii="Cambria Math" w:hAnsi="Cambria Math"/>
                </w:rPr>
                <m:t>2TP</m:t>
              </m:r>
            </m:num>
            <m:den>
              <m:r>
                <w:rPr>
                  <w:rFonts w:ascii="Cambria Math" w:hAnsi="Cambria Math"/>
                </w:rPr>
                <m:t>2TP+FP+FN</m:t>
              </m:r>
            </m:den>
          </m:f>
        </m:oMath>
      </m:oMathPara>
    </w:p>
    <w:p w14:paraId="7F6DA608" w14:textId="2C878A67" w:rsidR="00FB4F30" w:rsidRDefault="00FB4F30" w:rsidP="00F8681D">
      <w:pPr>
        <w:rPr>
          <w:rFonts w:eastAsiaTheme="minorEastAsia"/>
        </w:rPr>
      </w:pPr>
    </w:p>
    <w:p w14:paraId="66D550E1" w14:textId="22FD92E4" w:rsidR="00FB4F30" w:rsidRDefault="00FB4F30" w:rsidP="00F8681D">
      <w:r>
        <w:t>Support = the number of true instances for each label Weighted-avg metric = metric weighted by support</w:t>
      </w:r>
    </w:p>
    <w:p w14:paraId="4BA65296" w14:textId="77777777" w:rsidR="00FB4F30" w:rsidRPr="00F8681D" w:rsidRDefault="00FB4F30" w:rsidP="00F8681D"/>
    <w:p w14:paraId="0A8F19AD" w14:textId="2E5BC1DC" w:rsidR="00A20A5F" w:rsidRDefault="00A20A5F" w:rsidP="00A20A5F">
      <w:pPr>
        <w:pStyle w:val="Heading2"/>
      </w:pPr>
      <w:r>
        <w:t>LOGISTIC REGRESSION</w:t>
      </w:r>
    </w:p>
    <w:p w14:paraId="1128EDDD" w14:textId="6A3A0210" w:rsidR="00A20A5F" w:rsidRDefault="00A20A5F" w:rsidP="00A20A5F"/>
    <w:p w14:paraId="37A37EAF" w14:textId="77777777" w:rsidR="00744694" w:rsidRDefault="00744694" w:rsidP="00744694">
      <w:pPr>
        <w:jc w:val="both"/>
      </w:pPr>
      <w:r>
        <w:t xml:space="preserve">Logistic Regression takes in a list of features as input and outputs the Sigmoid of a linear combination of features weighted by learned parameters θ, </w:t>
      </w:r>
    </w:p>
    <w:p w14:paraId="2703B188" w14:textId="3AF963D0" w:rsidR="00744694" w:rsidRDefault="00E15FD8" w:rsidP="00744694">
      <w:pPr>
        <w:jc w:val="both"/>
      </w:pPr>
      <m:oMathPara>
        <m:oMath>
          <m:sSub>
            <m:sSubPr>
              <m:ctrlPr>
                <w:rPr>
                  <w:rFonts w:ascii="Cambria Math" w:hAnsi="Cambria Math"/>
                  <w:i/>
                </w:rPr>
              </m:ctrlPr>
            </m:sSubPr>
            <m:e>
              <m:r>
                <w:rPr>
                  <w:rFonts w:ascii="Cambria Math" w:hAnsi="Cambria Math"/>
                </w:rPr>
                <m:t>h</m:t>
              </m:r>
            </m:e>
            <m:sub>
              <m:r>
                <w:rPr>
                  <w:rFonts w:ascii="Cambria Math" w:hAnsi="Cambria Math"/>
                  <w:vertAlign w:val="subscript"/>
                </w:rPr>
                <m:t>θ</m:t>
              </m:r>
            </m:sub>
          </m:sSub>
          <m:r>
            <w:rPr>
              <w:rFonts w:ascii="Cambria Math" w:hAnsi="Cambria Math"/>
            </w:rPr>
            <m:t>(x) = g(</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 xml:space="preserve"> x) =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vertAlign w:val="subscript"/>
                    </w:rPr>
                    <m:t xml:space="preserve">θT  </m:t>
                  </m:r>
                </m:sup>
              </m:sSup>
              <m:r>
                <w:rPr>
                  <w:rFonts w:ascii="Cambria Math" w:hAnsi="Cambria Math"/>
                </w:rPr>
                <m:t>x</m:t>
              </m:r>
            </m:den>
          </m:f>
          <m:r>
            <w:rPr>
              <w:rFonts w:ascii="Cambria Math" w:hAnsi="Cambria Math"/>
            </w:rPr>
            <m:t xml:space="preserve"> </m:t>
          </m:r>
        </m:oMath>
      </m:oMathPara>
    </w:p>
    <w:p w14:paraId="4E6E044A" w14:textId="0B726021" w:rsidR="00A20A5F" w:rsidRDefault="00744694" w:rsidP="00744694">
      <w:pPr>
        <w:jc w:val="both"/>
      </w:pPr>
      <w:r>
        <w:t>To derive optimal parameters, the model iteratively updates weights by minimizing the negative log likelihood with L2 regularization</w:t>
      </w:r>
    </w:p>
    <w:p w14:paraId="3DDE8BD5" w14:textId="1DA74CE9" w:rsidR="00744694" w:rsidRDefault="00744694" w:rsidP="00744694">
      <w:pPr>
        <w:jc w:val="both"/>
      </w:pPr>
    </w:p>
    <w:p w14:paraId="3B71E17B" w14:textId="0B682451" w:rsidR="00F8681D" w:rsidRPr="00D70ED5" w:rsidRDefault="00744694" w:rsidP="00F8681D">
      <w:pPr>
        <w:rPr>
          <w:rFonts w:eastAsiaTheme="minorEastAsia"/>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 xml:space="preserve"> log</m:t>
              </m:r>
              <m:sSub>
                <m:sSubPr>
                  <m:ctrlPr>
                    <w:rPr>
                      <w:rFonts w:ascii="Cambria Math" w:hAnsi="Cambria Math"/>
                      <w:i/>
                    </w:rPr>
                  </m:ctrlPr>
                </m:sSubPr>
                <m:e>
                  <m:r>
                    <w:rPr>
                      <w:rFonts w:ascii="Cambria Math" w:hAnsi="Cambria Math"/>
                    </w:rPr>
                    <m:t>h</m:t>
                  </m:r>
                </m:e>
                <m:sub>
                  <m:r>
                    <w:rPr>
                      <w:rFonts w:ascii="Cambria Math" w:hAnsi="Cambria Math"/>
                      <w:vertAlign w:val="subscript"/>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 xml:space="preserve">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b>
                <m:sSubPr>
                  <m:ctrlPr>
                    <w:rPr>
                      <w:rFonts w:ascii="Cambria Math" w:hAnsi="Cambria Math"/>
                      <w:i/>
                    </w:rPr>
                  </m:ctrlPr>
                </m:sSubPr>
                <m:e>
                  <m:r>
                    <w:rPr>
                      <w:rFonts w:ascii="Cambria Math" w:hAnsi="Cambria Math"/>
                    </w:rPr>
                    <m:t>h</m:t>
                  </m:r>
                </m:e>
                <m:sub>
                  <m:r>
                    <w:rPr>
                      <w:rFonts w:ascii="Cambria Math" w:hAnsi="Cambria Math"/>
                      <w:vertAlign w:val="subscript"/>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 xml:space="preserve">)))+ </m:t>
              </m:r>
              <m:sSubSup>
                <m:sSubSupPr>
                  <m:ctrlPr>
                    <w:rPr>
                      <w:rFonts w:ascii="Cambria Math" w:hAnsi="Cambria Math"/>
                      <w:i/>
                    </w:rPr>
                  </m:ctrlPr>
                </m:sSubSupPr>
                <m:e>
                  <m:r>
                    <w:rPr>
                      <w:rFonts w:ascii="Cambria Math" w:hAnsi="Cambria Math"/>
                    </w:rPr>
                    <m:t>λ</m:t>
                  </m:r>
                  <m:d>
                    <m:dPr>
                      <m:begChr m:val="‖"/>
                      <m:endChr m:val="‖"/>
                      <m:ctrlPr>
                        <w:rPr>
                          <w:rFonts w:ascii="Cambria Math" w:hAnsi="Cambria Math"/>
                          <w:i/>
                        </w:rPr>
                      </m:ctrlPr>
                    </m:dPr>
                    <m:e>
                      <m:r>
                        <w:rPr>
                          <w:rFonts w:ascii="Cambria Math" w:hAnsi="Cambria Math"/>
                        </w:rPr>
                        <m:t>2</m:t>
                      </m:r>
                    </m:e>
                  </m:d>
                </m:e>
                <m:sub>
                  <m:r>
                    <w:rPr>
                      <w:rFonts w:ascii="Cambria Math" w:hAnsi="Cambria Math"/>
                    </w:rPr>
                    <m:t>2</m:t>
                  </m:r>
                </m:sub>
                <m:sup>
                  <m:r>
                    <w:rPr>
                      <w:rFonts w:ascii="Cambria Math" w:hAnsi="Cambria Math"/>
                    </w:rPr>
                    <m:t>2</m:t>
                  </m:r>
                </m:sup>
              </m:sSubSup>
            </m:e>
          </m:nary>
        </m:oMath>
      </m:oMathPara>
    </w:p>
    <w:p w14:paraId="3545FC83" w14:textId="58F4F332" w:rsidR="00D70ED5" w:rsidRDefault="00D70ED5" w:rsidP="00F8681D">
      <w:pPr>
        <w:rPr>
          <w:rFonts w:eastAsiaTheme="minorEastAsia"/>
        </w:rPr>
      </w:pPr>
    </w:p>
    <w:p w14:paraId="15A683E2" w14:textId="77777777" w:rsidR="00C955B6" w:rsidRDefault="00D70ED5" w:rsidP="00D70ED5">
      <w:pPr>
        <w:jc w:val="both"/>
      </w:pPr>
      <w:r>
        <w:t xml:space="preserve">To tackle the class imbalance problem (only 19% of our dataset are negative examples), we used balanced weight for class labels, which is inversely proportional to class frequencies in the input data: </w:t>
      </w:r>
    </w:p>
    <w:p w14:paraId="12888A9A" w14:textId="77777777" w:rsidR="00C955B6" w:rsidRDefault="00C955B6" w:rsidP="00D70ED5">
      <w:pPr>
        <w:jc w:val="both"/>
      </w:pPr>
    </w:p>
    <w:p w14:paraId="17ED83B6" w14:textId="58FB3F55" w:rsidR="00C955B6" w:rsidRDefault="00E15FD8" w:rsidP="00D70ED5">
      <w:pPr>
        <w:jc w:val="both"/>
      </w:pPr>
      <m:oMathPara>
        <m:oMath>
          <m:f>
            <m:fPr>
              <m:ctrlPr>
                <w:rPr>
                  <w:rFonts w:ascii="Cambria Math" w:hAnsi="Cambria Math"/>
                  <w:i/>
                </w:rPr>
              </m:ctrlPr>
            </m:fPr>
            <m:num>
              <m:r>
                <w:rPr>
                  <w:rFonts w:ascii="Cambria Math" w:hAnsi="Cambria Math"/>
                </w:rPr>
                <m:t>n samples</m:t>
              </m:r>
            </m:num>
            <m:den>
              <m:r>
                <w:rPr>
                  <w:rFonts w:ascii="Cambria Math" w:hAnsi="Cambria Math"/>
                </w:rPr>
                <m:t xml:space="preserve"> total n classes </m:t>
              </m:r>
              <m:r>
                <w:rPr>
                  <w:rFonts w:ascii="Cambria Math" w:hAnsi="Cambria Math" w:cs="Cambria Math"/>
                </w:rPr>
                <m:t>*</m:t>
              </m:r>
              <m:r>
                <w:rPr>
                  <w:rFonts w:ascii="Cambria Math" w:hAnsi="Cambria Math"/>
                </w:rPr>
                <m:t xml:space="preserve"> label count</m:t>
              </m:r>
            </m:den>
          </m:f>
          <m:r>
            <w:rPr>
              <w:rFonts w:ascii="Cambria Math" w:hAnsi="Cambria Math"/>
            </w:rPr>
            <m:t xml:space="preserve"> </m:t>
          </m:r>
        </m:oMath>
      </m:oMathPara>
    </w:p>
    <w:p w14:paraId="48C07E28" w14:textId="77777777" w:rsidR="00C955B6" w:rsidRDefault="00C955B6" w:rsidP="00D70ED5">
      <w:pPr>
        <w:jc w:val="both"/>
      </w:pPr>
    </w:p>
    <w:p w14:paraId="4822BB8D" w14:textId="0DE296D1" w:rsidR="00D70ED5" w:rsidRPr="00F8681D" w:rsidRDefault="00D70ED5" w:rsidP="00D70ED5">
      <w:pPr>
        <w:jc w:val="both"/>
      </w:pPr>
      <w:r>
        <w:t>After running Logistic Regression with the above setting for a maximum of 1000 iterations, we arrived at the following results:</w:t>
      </w:r>
    </w:p>
    <w:p w14:paraId="3832C418" w14:textId="649949DF" w:rsidR="009557E4" w:rsidRDefault="009557E4" w:rsidP="009557E4">
      <w:pPr>
        <w:pStyle w:val="Caption"/>
        <w:keepNext/>
        <w:jc w:val="center"/>
      </w:pPr>
      <w:bookmarkStart w:id="35" w:name="_Toc41831171"/>
      <w:r>
        <w:t xml:space="preserve">Table </w:t>
      </w:r>
      <w:fldSimple w:instr=" STYLEREF 1 \s ">
        <w:r w:rsidR="0021046A">
          <w:rPr>
            <w:noProof/>
          </w:rPr>
          <w:t>8</w:t>
        </w:r>
      </w:fldSimple>
      <w:r>
        <w:noBreakHyphen/>
      </w:r>
      <w:fldSimple w:instr=" SEQ Table \* ARABIC \s 1 ">
        <w:r w:rsidR="0021046A">
          <w:rPr>
            <w:noProof/>
          </w:rPr>
          <w:t>1</w:t>
        </w:r>
      </w:fldSimple>
      <w:r>
        <w:t xml:space="preserve"> TRAINING SET RESULT</w:t>
      </w:r>
      <w:bookmarkEnd w:id="35"/>
    </w:p>
    <w:tbl>
      <w:tblPr>
        <w:tblStyle w:val="TableGrid"/>
        <w:tblW w:w="0" w:type="auto"/>
        <w:tblLook w:val="04A0" w:firstRow="1" w:lastRow="0" w:firstColumn="1" w:lastColumn="0" w:noHBand="0" w:noVBand="1"/>
      </w:tblPr>
      <w:tblGrid>
        <w:gridCol w:w="2160"/>
        <w:gridCol w:w="2160"/>
        <w:gridCol w:w="2160"/>
      </w:tblGrid>
      <w:tr w:rsidR="00C955B6" w14:paraId="005A629E" w14:textId="77777777" w:rsidTr="00E15FD8">
        <w:trPr>
          <w:trHeight w:val="458"/>
        </w:trPr>
        <w:tc>
          <w:tcPr>
            <w:tcW w:w="2160" w:type="dxa"/>
            <w:vAlign w:val="center"/>
          </w:tcPr>
          <w:p w14:paraId="3621DE6F" w14:textId="77777777" w:rsidR="00C955B6" w:rsidRDefault="00C955B6" w:rsidP="00F8681D">
            <w:pPr>
              <w:rPr>
                <w:b/>
                <w:bCs/>
              </w:rPr>
            </w:pPr>
          </w:p>
          <w:p w14:paraId="4FF9D457" w14:textId="0E999CD2" w:rsidR="009557E4" w:rsidRPr="00C955B6" w:rsidRDefault="009557E4" w:rsidP="00F8681D">
            <w:pPr>
              <w:rPr>
                <w:b/>
                <w:bCs/>
              </w:rPr>
            </w:pPr>
          </w:p>
        </w:tc>
        <w:tc>
          <w:tcPr>
            <w:tcW w:w="2160" w:type="dxa"/>
            <w:tcBorders>
              <w:bottom w:val="single" w:sz="4" w:space="0" w:color="auto"/>
            </w:tcBorders>
            <w:vAlign w:val="center"/>
          </w:tcPr>
          <w:p w14:paraId="3E53DE61" w14:textId="27C3DB6F" w:rsidR="00C955B6" w:rsidRPr="00C955B6" w:rsidRDefault="00C955B6" w:rsidP="00F8681D">
            <w:pPr>
              <w:rPr>
                <w:b/>
                <w:bCs/>
              </w:rPr>
            </w:pPr>
            <w:r w:rsidRPr="00C955B6">
              <w:rPr>
                <w:b/>
                <w:bCs/>
              </w:rPr>
              <w:t>Predicted Default</w:t>
            </w:r>
          </w:p>
        </w:tc>
        <w:tc>
          <w:tcPr>
            <w:tcW w:w="2160" w:type="dxa"/>
            <w:tcBorders>
              <w:bottom w:val="single" w:sz="4" w:space="0" w:color="auto"/>
            </w:tcBorders>
            <w:vAlign w:val="center"/>
          </w:tcPr>
          <w:p w14:paraId="328701BC" w14:textId="05F7B9BE" w:rsidR="00C955B6" w:rsidRPr="00C955B6" w:rsidRDefault="00C955B6" w:rsidP="00F8681D">
            <w:pPr>
              <w:rPr>
                <w:b/>
                <w:bCs/>
              </w:rPr>
            </w:pPr>
            <w:r w:rsidRPr="00C955B6">
              <w:rPr>
                <w:b/>
                <w:bCs/>
              </w:rPr>
              <w:t>Predicted Paid Off</w:t>
            </w:r>
          </w:p>
        </w:tc>
      </w:tr>
      <w:tr w:rsidR="00E15FD8" w14:paraId="59A456EF" w14:textId="77777777" w:rsidTr="00E15FD8">
        <w:trPr>
          <w:trHeight w:val="530"/>
        </w:trPr>
        <w:tc>
          <w:tcPr>
            <w:tcW w:w="2160" w:type="dxa"/>
            <w:vAlign w:val="center"/>
          </w:tcPr>
          <w:p w14:paraId="2685E84B" w14:textId="2412EF83" w:rsidR="00E15FD8" w:rsidRPr="00C955B6" w:rsidRDefault="00E15FD8" w:rsidP="00E15FD8">
            <w:pPr>
              <w:rPr>
                <w:b/>
                <w:bCs/>
              </w:rPr>
            </w:pPr>
            <w:r w:rsidRPr="00C955B6">
              <w:rPr>
                <w:b/>
                <w:bCs/>
              </w:rPr>
              <w:t>Actual Default</w:t>
            </w:r>
          </w:p>
        </w:tc>
        <w:tc>
          <w:tcPr>
            <w:tcW w:w="2160" w:type="dxa"/>
            <w:tcBorders>
              <w:top w:val="single" w:sz="4" w:space="0" w:color="auto"/>
              <w:left w:val="nil"/>
              <w:bottom w:val="single" w:sz="4" w:space="0" w:color="auto"/>
              <w:right w:val="single" w:sz="4" w:space="0" w:color="auto"/>
            </w:tcBorders>
            <w:shd w:val="clear" w:color="auto" w:fill="auto"/>
            <w:vAlign w:val="center"/>
          </w:tcPr>
          <w:p w14:paraId="7A2D551E" w14:textId="06823007" w:rsidR="00E15FD8" w:rsidRDefault="00E15FD8" w:rsidP="00E15FD8">
            <w:pPr>
              <w:jc w:val="center"/>
            </w:pPr>
            <w:r>
              <w:rPr>
                <w:rFonts w:ascii="Calibri" w:hAnsi="Calibri" w:cs="Calibri"/>
                <w:color w:val="000000"/>
              </w:rPr>
              <w:t>131982</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38276040" w14:textId="028D48FE" w:rsidR="00E15FD8" w:rsidRDefault="00E15FD8" w:rsidP="00E15FD8">
            <w:pPr>
              <w:jc w:val="center"/>
            </w:pPr>
            <w:r>
              <w:rPr>
                <w:rFonts w:ascii="Calibri" w:hAnsi="Calibri" w:cs="Calibri"/>
                <w:color w:val="000000"/>
              </w:rPr>
              <w:t>100932</w:t>
            </w:r>
          </w:p>
        </w:tc>
      </w:tr>
      <w:tr w:rsidR="00E15FD8" w14:paraId="477C6242" w14:textId="77777777" w:rsidTr="00E15FD8">
        <w:trPr>
          <w:trHeight w:val="530"/>
        </w:trPr>
        <w:tc>
          <w:tcPr>
            <w:tcW w:w="2160" w:type="dxa"/>
            <w:vAlign w:val="center"/>
          </w:tcPr>
          <w:p w14:paraId="10A7E6F1" w14:textId="29EEB71E" w:rsidR="00E15FD8" w:rsidRPr="00C955B6" w:rsidRDefault="00E15FD8" w:rsidP="00E15FD8">
            <w:pPr>
              <w:rPr>
                <w:b/>
                <w:bCs/>
              </w:rPr>
            </w:pPr>
            <w:r w:rsidRPr="00C955B6">
              <w:rPr>
                <w:b/>
                <w:bCs/>
              </w:rPr>
              <w:t>Actual Paid Off</w:t>
            </w:r>
          </w:p>
        </w:tc>
        <w:tc>
          <w:tcPr>
            <w:tcW w:w="2160" w:type="dxa"/>
            <w:tcBorders>
              <w:top w:val="single" w:sz="4" w:space="0" w:color="auto"/>
              <w:left w:val="nil"/>
              <w:bottom w:val="single" w:sz="4" w:space="0" w:color="auto"/>
              <w:right w:val="single" w:sz="4" w:space="0" w:color="auto"/>
            </w:tcBorders>
            <w:shd w:val="clear" w:color="auto" w:fill="auto"/>
            <w:vAlign w:val="center"/>
          </w:tcPr>
          <w:p w14:paraId="14537668" w14:textId="0DE3E7F1" w:rsidR="00E15FD8" w:rsidRDefault="00E15FD8" w:rsidP="00E15FD8">
            <w:pPr>
              <w:jc w:val="center"/>
            </w:pPr>
            <w:r>
              <w:rPr>
                <w:rFonts w:ascii="Calibri" w:hAnsi="Calibri" w:cs="Calibri"/>
                <w:color w:val="000000"/>
              </w:rPr>
              <w:t>91681</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60F238DD" w14:textId="407E2BDE" w:rsidR="00E15FD8" w:rsidRDefault="00E15FD8" w:rsidP="00E15FD8">
            <w:pPr>
              <w:jc w:val="center"/>
            </w:pPr>
            <w:r>
              <w:rPr>
                <w:rFonts w:ascii="Calibri" w:hAnsi="Calibri" w:cs="Calibri"/>
                <w:color w:val="000000"/>
              </w:rPr>
              <w:t>141113</w:t>
            </w:r>
          </w:p>
        </w:tc>
      </w:tr>
    </w:tbl>
    <w:p w14:paraId="2B9C9B32" w14:textId="10D554BB" w:rsidR="00C955B6" w:rsidRDefault="00C955B6" w:rsidP="00F8681D"/>
    <w:tbl>
      <w:tblPr>
        <w:tblStyle w:val="TableGrid"/>
        <w:tblW w:w="0" w:type="auto"/>
        <w:tblLook w:val="04A0" w:firstRow="1" w:lastRow="0" w:firstColumn="1" w:lastColumn="0" w:noHBand="0" w:noVBand="1"/>
      </w:tblPr>
      <w:tblGrid>
        <w:gridCol w:w="1978"/>
        <w:gridCol w:w="1978"/>
        <w:gridCol w:w="1978"/>
        <w:gridCol w:w="1978"/>
        <w:gridCol w:w="1978"/>
      </w:tblGrid>
      <w:tr w:rsidR="00D51FF5" w14:paraId="061CE155" w14:textId="77777777" w:rsidTr="00E15FD8">
        <w:trPr>
          <w:trHeight w:val="602"/>
        </w:trPr>
        <w:tc>
          <w:tcPr>
            <w:tcW w:w="1978" w:type="dxa"/>
            <w:vAlign w:val="center"/>
          </w:tcPr>
          <w:p w14:paraId="53B1A47D" w14:textId="4DA4699E" w:rsidR="00D51FF5" w:rsidRPr="00D51FF5" w:rsidRDefault="00D51FF5" w:rsidP="00D51FF5">
            <w:pPr>
              <w:jc w:val="center"/>
              <w:rPr>
                <w:b/>
                <w:bCs/>
              </w:rPr>
            </w:pPr>
            <w:r w:rsidRPr="00D51FF5">
              <w:rPr>
                <w:b/>
                <w:bCs/>
              </w:rPr>
              <w:t>Class</w:t>
            </w:r>
          </w:p>
        </w:tc>
        <w:tc>
          <w:tcPr>
            <w:tcW w:w="1978" w:type="dxa"/>
            <w:vAlign w:val="center"/>
          </w:tcPr>
          <w:p w14:paraId="610038C2" w14:textId="5BC8675A" w:rsidR="00D51FF5" w:rsidRPr="00D51FF5" w:rsidRDefault="00D51FF5" w:rsidP="00D51FF5">
            <w:pPr>
              <w:jc w:val="center"/>
              <w:rPr>
                <w:b/>
                <w:bCs/>
              </w:rPr>
            </w:pPr>
            <w:r w:rsidRPr="00D51FF5">
              <w:rPr>
                <w:b/>
                <w:bCs/>
              </w:rPr>
              <w:t>Precision</w:t>
            </w:r>
          </w:p>
        </w:tc>
        <w:tc>
          <w:tcPr>
            <w:tcW w:w="1978" w:type="dxa"/>
            <w:vAlign w:val="center"/>
          </w:tcPr>
          <w:p w14:paraId="608E5326" w14:textId="337E5EE6" w:rsidR="00D51FF5" w:rsidRPr="00D51FF5" w:rsidRDefault="00D51FF5" w:rsidP="00D51FF5">
            <w:pPr>
              <w:jc w:val="center"/>
              <w:rPr>
                <w:b/>
                <w:bCs/>
              </w:rPr>
            </w:pPr>
            <w:r w:rsidRPr="00D51FF5">
              <w:rPr>
                <w:b/>
                <w:bCs/>
              </w:rPr>
              <w:t>Recall</w:t>
            </w:r>
          </w:p>
        </w:tc>
        <w:tc>
          <w:tcPr>
            <w:tcW w:w="1978" w:type="dxa"/>
            <w:vAlign w:val="center"/>
          </w:tcPr>
          <w:p w14:paraId="4F18CF7E" w14:textId="3C8E5268" w:rsidR="00D51FF5" w:rsidRPr="00D51FF5" w:rsidRDefault="00D51FF5" w:rsidP="00D51FF5">
            <w:pPr>
              <w:jc w:val="center"/>
              <w:rPr>
                <w:b/>
                <w:bCs/>
              </w:rPr>
            </w:pPr>
            <w:r w:rsidRPr="00D51FF5">
              <w:rPr>
                <w:b/>
                <w:bCs/>
              </w:rPr>
              <w:t>F1-Score</w:t>
            </w:r>
          </w:p>
        </w:tc>
        <w:tc>
          <w:tcPr>
            <w:tcW w:w="1978" w:type="dxa"/>
            <w:vAlign w:val="center"/>
          </w:tcPr>
          <w:p w14:paraId="05DCE3D4" w14:textId="4BA55B96" w:rsidR="00D51FF5" w:rsidRPr="00D51FF5" w:rsidRDefault="00D51FF5" w:rsidP="00D51FF5">
            <w:pPr>
              <w:jc w:val="center"/>
              <w:rPr>
                <w:b/>
                <w:bCs/>
              </w:rPr>
            </w:pPr>
            <w:r w:rsidRPr="00D51FF5">
              <w:rPr>
                <w:b/>
                <w:bCs/>
              </w:rPr>
              <w:t>Support</w:t>
            </w:r>
          </w:p>
        </w:tc>
      </w:tr>
      <w:tr w:rsidR="00E15FD8" w14:paraId="3D66AE1A" w14:textId="77777777" w:rsidTr="00E15FD8">
        <w:trPr>
          <w:trHeight w:val="350"/>
        </w:trPr>
        <w:tc>
          <w:tcPr>
            <w:tcW w:w="1978" w:type="dxa"/>
            <w:vAlign w:val="center"/>
          </w:tcPr>
          <w:p w14:paraId="1CFD3EE4" w14:textId="7B331EDA" w:rsidR="00E15FD8" w:rsidRPr="00D51FF5" w:rsidRDefault="00E15FD8" w:rsidP="00E15FD8">
            <w:pPr>
              <w:rPr>
                <w:b/>
                <w:bCs/>
              </w:rPr>
            </w:pPr>
            <w:r w:rsidRPr="00D51FF5">
              <w:rPr>
                <w:b/>
                <w:bCs/>
              </w:rPr>
              <w:t>Default</w:t>
            </w:r>
          </w:p>
        </w:tc>
        <w:tc>
          <w:tcPr>
            <w:tcW w:w="1978" w:type="dxa"/>
            <w:shd w:val="clear" w:color="auto" w:fill="auto"/>
            <w:vAlign w:val="center"/>
          </w:tcPr>
          <w:p w14:paraId="3A626F78" w14:textId="0D19010C" w:rsidR="00E15FD8" w:rsidRDefault="00E15FD8" w:rsidP="00E15FD8">
            <w:pPr>
              <w:jc w:val="center"/>
            </w:pPr>
            <w:r>
              <w:rPr>
                <w:rFonts w:ascii="Calibri" w:hAnsi="Calibri" w:cs="Calibri"/>
                <w:color w:val="000000"/>
              </w:rPr>
              <w:t>0.59</w:t>
            </w:r>
          </w:p>
        </w:tc>
        <w:tc>
          <w:tcPr>
            <w:tcW w:w="1978" w:type="dxa"/>
            <w:shd w:val="clear" w:color="auto" w:fill="auto"/>
            <w:vAlign w:val="center"/>
          </w:tcPr>
          <w:p w14:paraId="6D5B22BC" w14:textId="12DAD8BB" w:rsidR="00E15FD8" w:rsidRDefault="00E15FD8" w:rsidP="00E15FD8">
            <w:pPr>
              <w:jc w:val="center"/>
            </w:pPr>
            <w:r>
              <w:rPr>
                <w:rFonts w:ascii="Calibri" w:hAnsi="Calibri" w:cs="Calibri"/>
                <w:color w:val="000000"/>
              </w:rPr>
              <w:t>0.57</w:t>
            </w:r>
          </w:p>
        </w:tc>
        <w:tc>
          <w:tcPr>
            <w:tcW w:w="1978" w:type="dxa"/>
            <w:shd w:val="clear" w:color="auto" w:fill="auto"/>
            <w:vAlign w:val="center"/>
          </w:tcPr>
          <w:p w14:paraId="5C5085D3" w14:textId="0A112D2F" w:rsidR="00E15FD8" w:rsidRDefault="00E15FD8" w:rsidP="00E15FD8">
            <w:pPr>
              <w:jc w:val="center"/>
            </w:pPr>
            <w:r>
              <w:rPr>
                <w:rFonts w:ascii="Calibri" w:hAnsi="Calibri" w:cs="Calibri"/>
                <w:color w:val="000000"/>
              </w:rPr>
              <w:t>0.58</w:t>
            </w:r>
          </w:p>
        </w:tc>
        <w:tc>
          <w:tcPr>
            <w:tcW w:w="1978" w:type="dxa"/>
            <w:shd w:val="clear" w:color="auto" w:fill="auto"/>
            <w:vAlign w:val="center"/>
          </w:tcPr>
          <w:p w14:paraId="182ACF7D" w14:textId="099BBDDD" w:rsidR="00E15FD8" w:rsidRDefault="00E15FD8" w:rsidP="00E15FD8">
            <w:pPr>
              <w:jc w:val="center"/>
            </w:pPr>
            <w:r>
              <w:rPr>
                <w:rFonts w:ascii="Calibri" w:hAnsi="Calibri" w:cs="Calibri"/>
                <w:color w:val="000000"/>
              </w:rPr>
              <w:t>232914</w:t>
            </w:r>
          </w:p>
        </w:tc>
      </w:tr>
      <w:tr w:rsidR="00E15FD8" w14:paraId="6B86A096" w14:textId="77777777" w:rsidTr="00E15FD8">
        <w:trPr>
          <w:trHeight w:val="350"/>
        </w:trPr>
        <w:tc>
          <w:tcPr>
            <w:tcW w:w="1978" w:type="dxa"/>
            <w:vAlign w:val="center"/>
          </w:tcPr>
          <w:p w14:paraId="2731DE0F" w14:textId="2CE3684A" w:rsidR="00E15FD8" w:rsidRPr="00D51FF5" w:rsidRDefault="00E15FD8" w:rsidP="00E15FD8">
            <w:pPr>
              <w:rPr>
                <w:b/>
                <w:bCs/>
              </w:rPr>
            </w:pPr>
            <w:r w:rsidRPr="00D51FF5">
              <w:rPr>
                <w:b/>
                <w:bCs/>
              </w:rPr>
              <w:t>Paid Off</w:t>
            </w:r>
          </w:p>
        </w:tc>
        <w:tc>
          <w:tcPr>
            <w:tcW w:w="1978" w:type="dxa"/>
            <w:shd w:val="clear" w:color="auto" w:fill="auto"/>
            <w:vAlign w:val="center"/>
          </w:tcPr>
          <w:p w14:paraId="3F20AB48" w14:textId="4EBCB27F" w:rsidR="00E15FD8" w:rsidRDefault="00E15FD8" w:rsidP="00E15FD8">
            <w:pPr>
              <w:jc w:val="center"/>
            </w:pPr>
            <w:r>
              <w:rPr>
                <w:rFonts w:ascii="Calibri" w:hAnsi="Calibri" w:cs="Calibri"/>
                <w:color w:val="000000"/>
              </w:rPr>
              <w:t>0.58</w:t>
            </w:r>
          </w:p>
        </w:tc>
        <w:tc>
          <w:tcPr>
            <w:tcW w:w="1978" w:type="dxa"/>
            <w:shd w:val="clear" w:color="auto" w:fill="auto"/>
            <w:vAlign w:val="center"/>
          </w:tcPr>
          <w:p w14:paraId="6357CE15" w14:textId="222EB6F1" w:rsidR="00E15FD8" w:rsidRDefault="00E15FD8" w:rsidP="00E15FD8">
            <w:pPr>
              <w:jc w:val="center"/>
            </w:pPr>
            <w:r>
              <w:rPr>
                <w:rFonts w:ascii="Calibri" w:hAnsi="Calibri" w:cs="Calibri"/>
                <w:color w:val="000000"/>
              </w:rPr>
              <w:t>0.61</w:t>
            </w:r>
          </w:p>
        </w:tc>
        <w:tc>
          <w:tcPr>
            <w:tcW w:w="1978" w:type="dxa"/>
            <w:shd w:val="clear" w:color="auto" w:fill="auto"/>
            <w:vAlign w:val="center"/>
          </w:tcPr>
          <w:p w14:paraId="3A89EF2B" w14:textId="59396170" w:rsidR="00E15FD8" w:rsidRDefault="00E15FD8" w:rsidP="00E15FD8">
            <w:pPr>
              <w:jc w:val="center"/>
            </w:pPr>
            <w:r>
              <w:rPr>
                <w:rFonts w:ascii="Calibri" w:hAnsi="Calibri" w:cs="Calibri"/>
                <w:color w:val="000000"/>
              </w:rPr>
              <w:t>0.59</w:t>
            </w:r>
          </w:p>
        </w:tc>
        <w:tc>
          <w:tcPr>
            <w:tcW w:w="1978" w:type="dxa"/>
            <w:shd w:val="clear" w:color="auto" w:fill="auto"/>
            <w:vAlign w:val="center"/>
          </w:tcPr>
          <w:p w14:paraId="58A921E8" w14:textId="23EE977A" w:rsidR="00E15FD8" w:rsidRDefault="00E15FD8" w:rsidP="00E15FD8">
            <w:pPr>
              <w:jc w:val="center"/>
            </w:pPr>
            <w:r>
              <w:rPr>
                <w:rFonts w:ascii="Calibri" w:hAnsi="Calibri" w:cs="Calibri"/>
                <w:color w:val="000000"/>
              </w:rPr>
              <w:t>232794</w:t>
            </w:r>
          </w:p>
        </w:tc>
      </w:tr>
      <w:tr w:rsidR="00E15FD8" w14:paraId="5134D4B3" w14:textId="77777777" w:rsidTr="00E15FD8">
        <w:trPr>
          <w:trHeight w:val="332"/>
        </w:trPr>
        <w:tc>
          <w:tcPr>
            <w:tcW w:w="1978" w:type="dxa"/>
            <w:vAlign w:val="center"/>
          </w:tcPr>
          <w:p w14:paraId="26CB9C7F" w14:textId="17395858" w:rsidR="00E15FD8" w:rsidRPr="00D51FF5" w:rsidRDefault="00E15FD8" w:rsidP="00E15FD8">
            <w:pPr>
              <w:rPr>
                <w:b/>
                <w:bCs/>
              </w:rPr>
            </w:pPr>
            <w:r w:rsidRPr="00D51FF5">
              <w:rPr>
                <w:b/>
                <w:bCs/>
              </w:rPr>
              <w:t>Weighted Avg</w:t>
            </w:r>
          </w:p>
        </w:tc>
        <w:tc>
          <w:tcPr>
            <w:tcW w:w="1978" w:type="dxa"/>
            <w:shd w:val="clear" w:color="auto" w:fill="auto"/>
            <w:vAlign w:val="center"/>
          </w:tcPr>
          <w:p w14:paraId="6C3F6D4E" w14:textId="17DF6F48" w:rsidR="00E15FD8" w:rsidRDefault="00E15FD8" w:rsidP="00E15FD8">
            <w:pPr>
              <w:jc w:val="center"/>
            </w:pPr>
            <w:r>
              <w:rPr>
                <w:rFonts w:ascii="Calibri" w:hAnsi="Calibri" w:cs="Calibri"/>
                <w:color w:val="000000"/>
              </w:rPr>
              <w:t>0.59</w:t>
            </w:r>
          </w:p>
        </w:tc>
        <w:tc>
          <w:tcPr>
            <w:tcW w:w="1978" w:type="dxa"/>
            <w:shd w:val="clear" w:color="auto" w:fill="auto"/>
            <w:vAlign w:val="center"/>
          </w:tcPr>
          <w:p w14:paraId="585139E1" w14:textId="77541DB7" w:rsidR="00E15FD8" w:rsidRDefault="00E15FD8" w:rsidP="00E15FD8">
            <w:pPr>
              <w:jc w:val="center"/>
            </w:pPr>
            <w:r>
              <w:rPr>
                <w:rFonts w:ascii="Calibri" w:hAnsi="Calibri" w:cs="Calibri"/>
                <w:color w:val="000000"/>
              </w:rPr>
              <w:t>0.59</w:t>
            </w:r>
          </w:p>
        </w:tc>
        <w:tc>
          <w:tcPr>
            <w:tcW w:w="1978" w:type="dxa"/>
            <w:shd w:val="clear" w:color="auto" w:fill="auto"/>
            <w:vAlign w:val="center"/>
          </w:tcPr>
          <w:p w14:paraId="3F263FFC" w14:textId="631071D3" w:rsidR="00E15FD8" w:rsidRDefault="00E15FD8" w:rsidP="00E15FD8">
            <w:pPr>
              <w:jc w:val="center"/>
            </w:pPr>
            <w:r>
              <w:rPr>
                <w:rFonts w:ascii="Calibri" w:hAnsi="Calibri" w:cs="Calibri"/>
                <w:color w:val="000000"/>
              </w:rPr>
              <w:t>0.59</w:t>
            </w:r>
          </w:p>
        </w:tc>
        <w:tc>
          <w:tcPr>
            <w:tcW w:w="1978" w:type="dxa"/>
            <w:shd w:val="clear" w:color="auto" w:fill="auto"/>
            <w:vAlign w:val="center"/>
          </w:tcPr>
          <w:p w14:paraId="397178D2" w14:textId="504A2EFA" w:rsidR="00E15FD8" w:rsidRDefault="00E15FD8" w:rsidP="00E15FD8">
            <w:pPr>
              <w:jc w:val="center"/>
            </w:pPr>
            <w:r>
              <w:rPr>
                <w:rFonts w:ascii="Calibri" w:hAnsi="Calibri" w:cs="Calibri"/>
                <w:color w:val="000000"/>
              </w:rPr>
              <w:t>465708</w:t>
            </w:r>
          </w:p>
        </w:tc>
      </w:tr>
    </w:tbl>
    <w:p w14:paraId="7F385BF0" w14:textId="77777777" w:rsidR="00D51FF5" w:rsidRDefault="00D51FF5" w:rsidP="00F8681D"/>
    <w:p w14:paraId="6A549E64" w14:textId="759DE804" w:rsidR="00D70ED5" w:rsidRDefault="00D70ED5" w:rsidP="00D70ED5">
      <w:pPr>
        <w:jc w:val="both"/>
      </w:pPr>
      <w:r>
        <w:t>As we can see, Logistic Regression is doing well compared to naive models that blindly predict positive for all examples, or randomly guess positive and negative with 50% chance. Thanks to L2 regularization, we did not observe overfitting issues.</w:t>
      </w:r>
    </w:p>
    <w:p w14:paraId="7D27A6CD" w14:textId="1724305A" w:rsidR="00E15FD8" w:rsidRDefault="00E15FD8" w:rsidP="00E15FD8">
      <w:pPr>
        <w:pStyle w:val="Caption"/>
        <w:keepNext/>
        <w:jc w:val="center"/>
      </w:pPr>
      <w:r>
        <w:t xml:space="preserve">Table </w:t>
      </w:r>
      <w:fldSimple w:instr=" STYLEREF 1 \s ">
        <w:r>
          <w:rPr>
            <w:noProof/>
          </w:rPr>
          <w:t>8</w:t>
        </w:r>
      </w:fldSimple>
      <w:r>
        <w:noBreakHyphen/>
      </w:r>
      <w:fldSimple w:instr=" SEQ Table \* ARABIC \s 1 ">
        <w:r>
          <w:rPr>
            <w:noProof/>
          </w:rPr>
          <w:t>1</w:t>
        </w:r>
      </w:fldSimple>
      <w:r>
        <w:t xml:space="preserve"> TESTING SET RESULT</w:t>
      </w:r>
    </w:p>
    <w:tbl>
      <w:tblPr>
        <w:tblStyle w:val="TableGrid"/>
        <w:tblW w:w="0" w:type="auto"/>
        <w:tblLook w:val="04A0" w:firstRow="1" w:lastRow="0" w:firstColumn="1" w:lastColumn="0" w:noHBand="0" w:noVBand="1"/>
      </w:tblPr>
      <w:tblGrid>
        <w:gridCol w:w="2160"/>
        <w:gridCol w:w="2160"/>
        <w:gridCol w:w="2160"/>
      </w:tblGrid>
      <w:tr w:rsidR="00E15FD8" w14:paraId="476CF936" w14:textId="77777777" w:rsidTr="00E15FD8">
        <w:trPr>
          <w:trHeight w:val="458"/>
        </w:trPr>
        <w:tc>
          <w:tcPr>
            <w:tcW w:w="2160" w:type="dxa"/>
            <w:vAlign w:val="center"/>
          </w:tcPr>
          <w:p w14:paraId="7536FDE8" w14:textId="77777777" w:rsidR="00E15FD8" w:rsidRDefault="00E15FD8" w:rsidP="00E15FD8">
            <w:pPr>
              <w:rPr>
                <w:b/>
                <w:bCs/>
              </w:rPr>
            </w:pPr>
          </w:p>
          <w:p w14:paraId="59B79BCD" w14:textId="77777777" w:rsidR="00E15FD8" w:rsidRPr="00C955B6" w:rsidRDefault="00E15FD8" w:rsidP="00E15FD8">
            <w:pPr>
              <w:rPr>
                <w:b/>
                <w:bCs/>
              </w:rPr>
            </w:pPr>
          </w:p>
        </w:tc>
        <w:tc>
          <w:tcPr>
            <w:tcW w:w="2160" w:type="dxa"/>
            <w:tcBorders>
              <w:bottom w:val="single" w:sz="4" w:space="0" w:color="auto"/>
            </w:tcBorders>
            <w:vAlign w:val="center"/>
          </w:tcPr>
          <w:p w14:paraId="73E0DE50" w14:textId="77777777" w:rsidR="00E15FD8" w:rsidRPr="00C955B6" w:rsidRDefault="00E15FD8" w:rsidP="00E15FD8">
            <w:pPr>
              <w:rPr>
                <w:b/>
                <w:bCs/>
              </w:rPr>
            </w:pPr>
            <w:r w:rsidRPr="00C955B6">
              <w:rPr>
                <w:b/>
                <w:bCs/>
              </w:rPr>
              <w:t>Predicted Default</w:t>
            </w:r>
          </w:p>
        </w:tc>
        <w:tc>
          <w:tcPr>
            <w:tcW w:w="2160" w:type="dxa"/>
            <w:tcBorders>
              <w:bottom w:val="single" w:sz="4" w:space="0" w:color="auto"/>
            </w:tcBorders>
            <w:vAlign w:val="center"/>
          </w:tcPr>
          <w:p w14:paraId="14BD90E9" w14:textId="77777777" w:rsidR="00E15FD8" w:rsidRPr="00C955B6" w:rsidRDefault="00E15FD8" w:rsidP="00E15FD8">
            <w:pPr>
              <w:rPr>
                <w:b/>
                <w:bCs/>
              </w:rPr>
            </w:pPr>
            <w:r w:rsidRPr="00C955B6">
              <w:rPr>
                <w:b/>
                <w:bCs/>
              </w:rPr>
              <w:t>Predicted Paid Off</w:t>
            </w:r>
          </w:p>
        </w:tc>
      </w:tr>
      <w:tr w:rsidR="00E15FD8" w14:paraId="546DB19E" w14:textId="77777777" w:rsidTr="00E15FD8">
        <w:trPr>
          <w:trHeight w:val="530"/>
        </w:trPr>
        <w:tc>
          <w:tcPr>
            <w:tcW w:w="2160" w:type="dxa"/>
            <w:vAlign w:val="center"/>
          </w:tcPr>
          <w:p w14:paraId="3AA159CB" w14:textId="77777777" w:rsidR="00E15FD8" w:rsidRPr="00C955B6" w:rsidRDefault="00E15FD8" w:rsidP="00E15FD8">
            <w:pPr>
              <w:rPr>
                <w:b/>
                <w:bCs/>
              </w:rPr>
            </w:pPr>
            <w:r w:rsidRPr="00C955B6">
              <w:rPr>
                <w:b/>
                <w:bCs/>
              </w:rPr>
              <w:t>Actual Default</w:t>
            </w:r>
          </w:p>
        </w:tc>
        <w:tc>
          <w:tcPr>
            <w:tcW w:w="2160" w:type="dxa"/>
            <w:tcBorders>
              <w:top w:val="single" w:sz="4" w:space="0" w:color="auto"/>
              <w:left w:val="nil"/>
              <w:bottom w:val="single" w:sz="4" w:space="0" w:color="auto"/>
              <w:right w:val="single" w:sz="4" w:space="0" w:color="auto"/>
            </w:tcBorders>
            <w:shd w:val="clear" w:color="auto" w:fill="auto"/>
            <w:vAlign w:val="center"/>
          </w:tcPr>
          <w:p w14:paraId="5AFE9E08" w14:textId="3726F428" w:rsidR="00E15FD8" w:rsidRDefault="00E15FD8" w:rsidP="00E15FD8">
            <w:pPr>
              <w:jc w:val="center"/>
            </w:pPr>
            <w:r>
              <w:rPr>
                <w:rFonts w:ascii="Calibri" w:hAnsi="Calibri" w:cs="Calibri"/>
                <w:color w:val="000000"/>
              </w:rPr>
              <w:t>56439</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75017836" w14:textId="54FFE540" w:rsidR="00E15FD8" w:rsidRDefault="00E15FD8" w:rsidP="00E15FD8">
            <w:pPr>
              <w:jc w:val="center"/>
            </w:pPr>
            <w:r>
              <w:rPr>
                <w:rFonts w:ascii="Calibri" w:hAnsi="Calibri" w:cs="Calibri"/>
                <w:color w:val="000000"/>
              </w:rPr>
              <w:t>43296</w:t>
            </w:r>
          </w:p>
        </w:tc>
      </w:tr>
      <w:tr w:rsidR="00E15FD8" w14:paraId="653ED833" w14:textId="77777777" w:rsidTr="00E15FD8">
        <w:trPr>
          <w:trHeight w:val="530"/>
        </w:trPr>
        <w:tc>
          <w:tcPr>
            <w:tcW w:w="2160" w:type="dxa"/>
            <w:vAlign w:val="center"/>
          </w:tcPr>
          <w:p w14:paraId="0F43D9EF" w14:textId="77777777" w:rsidR="00E15FD8" w:rsidRPr="00C955B6" w:rsidRDefault="00E15FD8" w:rsidP="00E15FD8">
            <w:pPr>
              <w:rPr>
                <w:b/>
                <w:bCs/>
              </w:rPr>
            </w:pPr>
            <w:r w:rsidRPr="00C955B6">
              <w:rPr>
                <w:b/>
                <w:bCs/>
              </w:rPr>
              <w:t>Actual Paid Off</w:t>
            </w:r>
          </w:p>
        </w:tc>
        <w:tc>
          <w:tcPr>
            <w:tcW w:w="2160" w:type="dxa"/>
            <w:tcBorders>
              <w:top w:val="single" w:sz="4" w:space="0" w:color="auto"/>
              <w:left w:val="nil"/>
              <w:bottom w:val="single" w:sz="4" w:space="0" w:color="auto"/>
              <w:right w:val="single" w:sz="4" w:space="0" w:color="auto"/>
            </w:tcBorders>
            <w:shd w:val="clear" w:color="auto" w:fill="auto"/>
            <w:vAlign w:val="center"/>
          </w:tcPr>
          <w:p w14:paraId="390C7001" w14:textId="499A6DCE" w:rsidR="00E15FD8" w:rsidRDefault="00E15FD8" w:rsidP="00E15FD8">
            <w:pPr>
              <w:jc w:val="center"/>
            </w:pPr>
            <w:r>
              <w:rPr>
                <w:rFonts w:ascii="Calibri" w:hAnsi="Calibri" w:cs="Calibri"/>
                <w:color w:val="000000"/>
              </w:rPr>
              <w:t>39256</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2D31A976" w14:textId="179B2551" w:rsidR="00E15FD8" w:rsidRDefault="00E15FD8" w:rsidP="00E15FD8">
            <w:pPr>
              <w:jc w:val="center"/>
            </w:pPr>
            <w:r>
              <w:rPr>
                <w:rFonts w:ascii="Calibri" w:hAnsi="Calibri" w:cs="Calibri"/>
                <w:color w:val="000000"/>
              </w:rPr>
              <w:t>60599</w:t>
            </w:r>
          </w:p>
        </w:tc>
      </w:tr>
    </w:tbl>
    <w:p w14:paraId="36F90F8B" w14:textId="77777777" w:rsidR="00E15FD8" w:rsidRDefault="00E15FD8" w:rsidP="00E15FD8"/>
    <w:tbl>
      <w:tblPr>
        <w:tblStyle w:val="TableGrid"/>
        <w:tblW w:w="0" w:type="auto"/>
        <w:tblLook w:val="04A0" w:firstRow="1" w:lastRow="0" w:firstColumn="1" w:lastColumn="0" w:noHBand="0" w:noVBand="1"/>
      </w:tblPr>
      <w:tblGrid>
        <w:gridCol w:w="1978"/>
        <w:gridCol w:w="1978"/>
        <w:gridCol w:w="1978"/>
        <w:gridCol w:w="1978"/>
        <w:gridCol w:w="1978"/>
      </w:tblGrid>
      <w:tr w:rsidR="00E15FD8" w14:paraId="4461AB53" w14:textId="77777777" w:rsidTr="00E15FD8">
        <w:trPr>
          <w:trHeight w:val="602"/>
        </w:trPr>
        <w:tc>
          <w:tcPr>
            <w:tcW w:w="1978" w:type="dxa"/>
            <w:vAlign w:val="center"/>
          </w:tcPr>
          <w:p w14:paraId="0BD61A5F" w14:textId="77777777" w:rsidR="00E15FD8" w:rsidRPr="00D51FF5" w:rsidRDefault="00E15FD8" w:rsidP="00E15FD8">
            <w:pPr>
              <w:jc w:val="center"/>
              <w:rPr>
                <w:b/>
                <w:bCs/>
              </w:rPr>
            </w:pPr>
            <w:r w:rsidRPr="00D51FF5">
              <w:rPr>
                <w:b/>
                <w:bCs/>
              </w:rPr>
              <w:t>Class</w:t>
            </w:r>
          </w:p>
        </w:tc>
        <w:tc>
          <w:tcPr>
            <w:tcW w:w="1978" w:type="dxa"/>
            <w:tcBorders>
              <w:bottom w:val="single" w:sz="4" w:space="0" w:color="auto"/>
            </w:tcBorders>
            <w:vAlign w:val="center"/>
          </w:tcPr>
          <w:p w14:paraId="2FBE5DF1" w14:textId="77777777" w:rsidR="00E15FD8" w:rsidRPr="00D51FF5" w:rsidRDefault="00E15FD8" w:rsidP="00E15FD8">
            <w:pPr>
              <w:jc w:val="center"/>
              <w:rPr>
                <w:b/>
                <w:bCs/>
              </w:rPr>
            </w:pPr>
            <w:r w:rsidRPr="00D51FF5">
              <w:rPr>
                <w:b/>
                <w:bCs/>
              </w:rPr>
              <w:t>Precision</w:t>
            </w:r>
          </w:p>
        </w:tc>
        <w:tc>
          <w:tcPr>
            <w:tcW w:w="1978" w:type="dxa"/>
            <w:tcBorders>
              <w:bottom w:val="single" w:sz="4" w:space="0" w:color="auto"/>
            </w:tcBorders>
            <w:vAlign w:val="center"/>
          </w:tcPr>
          <w:p w14:paraId="3526BF91" w14:textId="77777777" w:rsidR="00E15FD8" w:rsidRPr="00D51FF5" w:rsidRDefault="00E15FD8" w:rsidP="00E15FD8">
            <w:pPr>
              <w:jc w:val="center"/>
              <w:rPr>
                <w:b/>
                <w:bCs/>
              </w:rPr>
            </w:pPr>
            <w:r w:rsidRPr="00D51FF5">
              <w:rPr>
                <w:b/>
                <w:bCs/>
              </w:rPr>
              <w:t>Recall</w:t>
            </w:r>
          </w:p>
        </w:tc>
        <w:tc>
          <w:tcPr>
            <w:tcW w:w="1978" w:type="dxa"/>
            <w:tcBorders>
              <w:bottom w:val="single" w:sz="4" w:space="0" w:color="auto"/>
            </w:tcBorders>
            <w:vAlign w:val="center"/>
          </w:tcPr>
          <w:p w14:paraId="2A8FEF6D" w14:textId="77777777" w:rsidR="00E15FD8" w:rsidRPr="00D51FF5" w:rsidRDefault="00E15FD8" w:rsidP="00E15FD8">
            <w:pPr>
              <w:jc w:val="center"/>
              <w:rPr>
                <w:b/>
                <w:bCs/>
              </w:rPr>
            </w:pPr>
            <w:r w:rsidRPr="00D51FF5">
              <w:rPr>
                <w:b/>
                <w:bCs/>
              </w:rPr>
              <w:t>F1-Score</w:t>
            </w:r>
          </w:p>
        </w:tc>
        <w:tc>
          <w:tcPr>
            <w:tcW w:w="1978" w:type="dxa"/>
            <w:tcBorders>
              <w:bottom w:val="single" w:sz="4" w:space="0" w:color="auto"/>
            </w:tcBorders>
            <w:vAlign w:val="center"/>
          </w:tcPr>
          <w:p w14:paraId="6EE0E297" w14:textId="77777777" w:rsidR="00E15FD8" w:rsidRPr="00D51FF5" w:rsidRDefault="00E15FD8" w:rsidP="00E15FD8">
            <w:pPr>
              <w:jc w:val="center"/>
              <w:rPr>
                <w:b/>
                <w:bCs/>
              </w:rPr>
            </w:pPr>
            <w:r w:rsidRPr="00D51FF5">
              <w:rPr>
                <w:b/>
                <w:bCs/>
              </w:rPr>
              <w:t>Support</w:t>
            </w:r>
          </w:p>
        </w:tc>
      </w:tr>
      <w:tr w:rsidR="00E15FD8" w14:paraId="35861F2F" w14:textId="77777777" w:rsidTr="00E15FD8">
        <w:trPr>
          <w:trHeight w:val="350"/>
        </w:trPr>
        <w:tc>
          <w:tcPr>
            <w:tcW w:w="1978" w:type="dxa"/>
            <w:vAlign w:val="center"/>
          </w:tcPr>
          <w:p w14:paraId="71F65B5A" w14:textId="77777777" w:rsidR="00E15FD8" w:rsidRPr="00D51FF5" w:rsidRDefault="00E15FD8" w:rsidP="00E15FD8">
            <w:pPr>
              <w:rPr>
                <w:b/>
                <w:bCs/>
              </w:rPr>
            </w:pPr>
            <w:r w:rsidRPr="00D51FF5">
              <w:rPr>
                <w:b/>
                <w:bCs/>
              </w:rPr>
              <w:t>Default</w:t>
            </w:r>
          </w:p>
        </w:tc>
        <w:tc>
          <w:tcPr>
            <w:tcW w:w="1978" w:type="dxa"/>
            <w:tcBorders>
              <w:top w:val="single" w:sz="4" w:space="0" w:color="auto"/>
              <w:left w:val="nil"/>
              <w:bottom w:val="single" w:sz="4" w:space="0" w:color="auto"/>
              <w:right w:val="single" w:sz="4" w:space="0" w:color="auto"/>
            </w:tcBorders>
            <w:shd w:val="clear" w:color="auto" w:fill="auto"/>
            <w:vAlign w:val="center"/>
          </w:tcPr>
          <w:p w14:paraId="131B817C" w14:textId="078D7483" w:rsidR="00E15FD8" w:rsidRDefault="00E15FD8" w:rsidP="00E15FD8">
            <w:pPr>
              <w:jc w:val="center"/>
            </w:pPr>
            <w:r>
              <w:rPr>
                <w:rFonts w:ascii="Calibri" w:hAnsi="Calibri" w:cs="Calibri"/>
                <w:color w:val="000000"/>
              </w:rPr>
              <w:t>0.59</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center"/>
          </w:tcPr>
          <w:p w14:paraId="21433A34" w14:textId="2C59A4C1" w:rsidR="00E15FD8" w:rsidRDefault="00E15FD8" w:rsidP="00E15FD8">
            <w:pPr>
              <w:jc w:val="center"/>
            </w:pPr>
            <w:r>
              <w:rPr>
                <w:rFonts w:ascii="Calibri" w:hAnsi="Calibri" w:cs="Calibri"/>
                <w:color w:val="000000"/>
              </w:rPr>
              <w:t>0.57</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center"/>
          </w:tcPr>
          <w:p w14:paraId="2B1CB3A9" w14:textId="04ED070A" w:rsidR="00E15FD8" w:rsidRDefault="00E15FD8" w:rsidP="00E15FD8">
            <w:pPr>
              <w:jc w:val="center"/>
            </w:pPr>
            <w:r>
              <w:rPr>
                <w:rFonts w:ascii="Calibri" w:hAnsi="Calibri" w:cs="Calibri"/>
                <w:color w:val="000000"/>
              </w:rPr>
              <w:t>0.58</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center"/>
          </w:tcPr>
          <w:p w14:paraId="07251AE9" w14:textId="1DEC028C" w:rsidR="00E15FD8" w:rsidRDefault="00E15FD8" w:rsidP="00E15FD8">
            <w:pPr>
              <w:jc w:val="center"/>
            </w:pPr>
            <w:r>
              <w:rPr>
                <w:rFonts w:ascii="Calibri" w:hAnsi="Calibri" w:cs="Calibri"/>
                <w:color w:val="000000"/>
              </w:rPr>
              <w:t>99735</w:t>
            </w:r>
          </w:p>
        </w:tc>
      </w:tr>
      <w:tr w:rsidR="00E15FD8" w14:paraId="11080A8B" w14:textId="77777777" w:rsidTr="00E15FD8">
        <w:trPr>
          <w:trHeight w:val="350"/>
        </w:trPr>
        <w:tc>
          <w:tcPr>
            <w:tcW w:w="1978" w:type="dxa"/>
            <w:vAlign w:val="center"/>
          </w:tcPr>
          <w:p w14:paraId="75670CF0" w14:textId="77777777" w:rsidR="00E15FD8" w:rsidRPr="00D51FF5" w:rsidRDefault="00E15FD8" w:rsidP="00E15FD8">
            <w:pPr>
              <w:rPr>
                <w:b/>
                <w:bCs/>
              </w:rPr>
            </w:pPr>
            <w:r w:rsidRPr="00D51FF5">
              <w:rPr>
                <w:b/>
                <w:bCs/>
              </w:rPr>
              <w:t>Paid Off</w:t>
            </w:r>
          </w:p>
        </w:tc>
        <w:tc>
          <w:tcPr>
            <w:tcW w:w="1978" w:type="dxa"/>
            <w:tcBorders>
              <w:top w:val="single" w:sz="4" w:space="0" w:color="auto"/>
              <w:left w:val="nil"/>
              <w:bottom w:val="single" w:sz="4" w:space="0" w:color="auto"/>
              <w:right w:val="single" w:sz="4" w:space="0" w:color="auto"/>
            </w:tcBorders>
            <w:shd w:val="clear" w:color="auto" w:fill="auto"/>
            <w:vAlign w:val="center"/>
          </w:tcPr>
          <w:p w14:paraId="0D683C3E" w14:textId="32D9FB6B" w:rsidR="00E15FD8" w:rsidRDefault="00E15FD8" w:rsidP="00E15FD8">
            <w:pPr>
              <w:jc w:val="center"/>
            </w:pPr>
            <w:r>
              <w:rPr>
                <w:rFonts w:ascii="Calibri" w:hAnsi="Calibri" w:cs="Calibri"/>
                <w:color w:val="000000"/>
              </w:rPr>
              <w:t>0.58</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center"/>
          </w:tcPr>
          <w:p w14:paraId="72DBBD1C" w14:textId="5F9BB0CC" w:rsidR="00E15FD8" w:rsidRDefault="00E15FD8" w:rsidP="00E15FD8">
            <w:pPr>
              <w:jc w:val="center"/>
            </w:pPr>
            <w:r>
              <w:rPr>
                <w:rFonts w:ascii="Calibri" w:hAnsi="Calibri" w:cs="Calibri"/>
                <w:color w:val="000000"/>
              </w:rPr>
              <w:t>0.61</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center"/>
          </w:tcPr>
          <w:p w14:paraId="72F2C9EA" w14:textId="419E2191" w:rsidR="00E15FD8" w:rsidRDefault="00E15FD8" w:rsidP="00E15FD8">
            <w:pPr>
              <w:jc w:val="center"/>
            </w:pPr>
            <w:r>
              <w:rPr>
                <w:rFonts w:ascii="Calibri" w:hAnsi="Calibri" w:cs="Calibri"/>
                <w:color w:val="000000"/>
              </w:rPr>
              <w:t>0.59</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center"/>
          </w:tcPr>
          <w:p w14:paraId="673901D4" w14:textId="78F9DFF8" w:rsidR="00E15FD8" w:rsidRDefault="00E15FD8" w:rsidP="00E15FD8">
            <w:pPr>
              <w:jc w:val="center"/>
            </w:pPr>
            <w:r>
              <w:rPr>
                <w:rFonts w:ascii="Calibri" w:hAnsi="Calibri" w:cs="Calibri"/>
                <w:color w:val="000000"/>
              </w:rPr>
              <w:t>99855</w:t>
            </w:r>
          </w:p>
        </w:tc>
      </w:tr>
      <w:tr w:rsidR="00E15FD8" w14:paraId="6E32FF1B" w14:textId="77777777" w:rsidTr="00E15FD8">
        <w:trPr>
          <w:trHeight w:val="332"/>
        </w:trPr>
        <w:tc>
          <w:tcPr>
            <w:tcW w:w="1978" w:type="dxa"/>
            <w:vAlign w:val="center"/>
          </w:tcPr>
          <w:p w14:paraId="7C8938E1" w14:textId="77777777" w:rsidR="00E15FD8" w:rsidRPr="00D51FF5" w:rsidRDefault="00E15FD8" w:rsidP="00E15FD8">
            <w:pPr>
              <w:rPr>
                <w:b/>
                <w:bCs/>
              </w:rPr>
            </w:pPr>
            <w:r w:rsidRPr="00D51FF5">
              <w:rPr>
                <w:b/>
                <w:bCs/>
              </w:rPr>
              <w:t>Weighted Avg</w:t>
            </w:r>
          </w:p>
        </w:tc>
        <w:tc>
          <w:tcPr>
            <w:tcW w:w="1978" w:type="dxa"/>
            <w:tcBorders>
              <w:top w:val="single" w:sz="4" w:space="0" w:color="auto"/>
              <w:left w:val="nil"/>
              <w:bottom w:val="single" w:sz="4" w:space="0" w:color="auto"/>
              <w:right w:val="single" w:sz="4" w:space="0" w:color="auto"/>
            </w:tcBorders>
            <w:shd w:val="clear" w:color="auto" w:fill="auto"/>
            <w:vAlign w:val="center"/>
          </w:tcPr>
          <w:p w14:paraId="37580D65" w14:textId="3FC1106D" w:rsidR="00E15FD8" w:rsidRDefault="00E15FD8" w:rsidP="00E15FD8">
            <w:pPr>
              <w:jc w:val="center"/>
            </w:pPr>
            <w:r>
              <w:rPr>
                <w:rFonts w:ascii="Calibri" w:hAnsi="Calibri" w:cs="Calibri"/>
                <w:color w:val="000000"/>
              </w:rPr>
              <w:t>0.59</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center"/>
          </w:tcPr>
          <w:p w14:paraId="4806A6B2" w14:textId="52730DB6" w:rsidR="00E15FD8" w:rsidRDefault="00E15FD8" w:rsidP="00E15FD8">
            <w:pPr>
              <w:jc w:val="center"/>
            </w:pPr>
            <w:r>
              <w:rPr>
                <w:rFonts w:ascii="Calibri" w:hAnsi="Calibri" w:cs="Calibri"/>
                <w:color w:val="000000"/>
              </w:rPr>
              <w:t>0.59</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center"/>
          </w:tcPr>
          <w:p w14:paraId="4235CDAF" w14:textId="4D418131" w:rsidR="00E15FD8" w:rsidRDefault="00E15FD8" w:rsidP="00E15FD8">
            <w:pPr>
              <w:jc w:val="center"/>
            </w:pPr>
            <w:r>
              <w:rPr>
                <w:rFonts w:ascii="Calibri" w:hAnsi="Calibri" w:cs="Calibri"/>
                <w:color w:val="000000"/>
              </w:rPr>
              <w:t>0.59</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center"/>
          </w:tcPr>
          <w:p w14:paraId="2520964E" w14:textId="36D39F93" w:rsidR="00E15FD8" w:rsidRDefault="00E15FD8" w:rsidP="00E15FD8">
            <w:pPr>
              <w:jc w:val="center"/>
            </w:pPr>
            <w:r>
              <w:rPr>
                <w:rFonts w:ascii="Calibri" w:hAnsi="Calibri" w:cs="Calibri"/>
                <w:color w:val="000000"/>
              </w:rPr>
              <w:t>199590</w:t>
            </w:r>
          </w:p>
        </w:tc>
      </w:tr>
    </w:tbl>
    <w:p w14:paraId="275EDBEC" w14:textId="77777777" w:rsidR="00E15FD8" w:rsidRDefault="00E15FD8" w:rsidP="00D70ED5">
      <w:pPr>
        <w:jc w:val="both"/>
      </w:pPr>
    </w:p>
    <w:p w14:paraId="6DC7C6C1" w14:textId="339E5D6D" w:rsidR="00D70ED5" w:rsidRDefault="00D70ED5" w:rsidP="00D70ED5">
      <w:pPr>
        <w:jc w:val="both"/>
      </w:pPr>
    </w:p>
    <w:p w14:paraId="1C41EE6D" w14:textId="61FC72C4" w:rsidR="005A0278" w:rsidRDefault="00E15FD8" w:rsidP="005A0278">
      <w:pPr>
        <w:pStyle w:val="Heading2"/>
      </w:pPr>
      <w:r>
        <w:t>Gradient Boosting</w:t>
      </w:r>
    </w:p>
    <w:p w14:paraId="5D72E82D" w14:textId="77777777" w:rsidR="005A0278" w:rsidRDefault="005A0278" w:rsidP="00D70ED5">
      <w:pPr>
        <w:jc w:val="both"/>
      </w:pPr>
    </w:p>
    <w:p w14:paraId="33A0C695" w14:textId="77777777" w:rsidR="00E15FD8" w:rsidRPr="00E15FD8" w:rsidRDefault="00E15FD8" w:rsidP="00E15FD8">
      <w:pPr>
        <w:rPr>
          <w:rFonts w:eastAsia="Times New Roman" w:cs="Times New Roman"/>
        </w:rPr>
      </w:pPr>
      <w:r w:rsidRPr="00E15FD8">
        <w:rPr>
          <w:rFonts w:eastAsia="Times New Roman" w:cs="Times New Roman"/>
        </w:rPr>
        <w:t>Gradient boosting classifiers are a group of machine learning algorithms that combine many weak learning models together to create a strong predictive model. Decision trees are usually used when doing gradient boosting. Gradient boosting models are becoming popular because of their effectiveness at classifying complex datasets and have recently been used to win many Kaggle data science competitions.</w:t>
      </w:r>
    </w:p>
    <w:p w14:paraId="39EF172C" w14:textId="77777777" w:rsidR="00E15FD8" w:rsidRPr="00E15FD8" w:rsidRDefault="00E15FD8" w:rsidP="00E15FD8">
      <w:pPr>
        <w:rPr>
          <w:rFonts w:eastAsia="Times New Roman" w:cs="Times New Roman"/>
        </w:rPr>
      </w:pPr>
      <w:r w:rsidRPr="00E15FD8">
        <w:rPr>
          <w:rFonts w:eastAsia="Times New Roman" w:cs="Times New Roman"/>
        </w:rPr>
        <w:t>The Python machine learning library Scikit-Learn, supports different implementations of gradient boosting classifiers, including XGBoost.</w:t>
      </w:r>
    </w:p>
    <w:p w14:paraId="7EA52196" w14:textId="77777777" w:rsidR="00E15FD8" w:rsidRPr="00E15FD8" w:rsidRDefault="00E15FD8" w:rsidP="00E15FD8">
      <w:pPr>
        <w:autoSpaceDE w:val="0"/>
        <w:autoSpaceDN w:val="0"/>
        <w:adjustRightInd w:val="0"/>
        <w:spacing w:after="0" w:line="240" w:lineRule="auto"/>
        <w:jc w:val="center"/>
        <w:rPr>
          <w:rFonts w:eastAsia="Times New Roman" w:cs="Times New Roman"/>
          <w:color w:val="FF0000"/>
        </w:rPr>
      </w:pPr>
    </w:p>
    <w:p w14:paraId="20067A78" w14:textId="77777777" w:rsidR="00E15FD8" w:rsidRPr="00E15FD8" w:rsidRDefault="00E15FD8" w:rsidP="00E15FD8">
      <w:pPr>
        <w:autoSpaceDE w:val="0"/>
        <w:autoSpaceDN w:val="0"/>
        <w:adjustRightInd w:val="0"/>
        <w:spacing w:after="0" w:line="240" w:lineRule="auto"/>
        <w:rPr>
          <w:rFonts w:eastAsia="Times New Roman" w:cs="Times New Roman"/>
        </w:rPr>
      </w:pPr>
      <w:r w:rsidRPr="00E15FD8">
        <w:rPr>
          <w:rFonts w:eastAsia="Times New Roman" w:cs="Times New Roman"/>
        </w:rPr>
        <w:t>Classification algorithms frequently use logarithmic loss, while regression algorithms can use squared errors. Gradient boosting systems don't have to derive a new loss function every time the boosting algorithm is added, rather any differentiable loss function can be applied to the system.</w:t>
      </w:r>
    </w:p>
    <w:p w14:paraId="6B3FCCDF" w14:textId="6FE83075" w:rsidR="005A0278" w:rsidRDefault="005A0278" w:rsidP="00D70ED5">
      <w:pPr>
        <w:jc w:val="both"/>
      </w:pPr>
    </w:p>
    <w:p w14:paraId="3997F51C" w14:textId="0F9ACBCD" w:rsidR="00E36D13" w:rsidRDefault="00E36D13" w:rsidP="00E36D13">
      <w:pPr>
        <w:pStyle w:val="Caption"/>
        <w:keepNext/>
        <w:jc w:val="center"/>
      </w:pPr>
      <w:bookmarkStart w:id="36" w:name="_Toc41831172"/>
      <w:r>
        <w:t xml:space="preserve">Table </w:t>
      </w:r>
      <w:fldSimple w:instr=" STYLEREF 1 \s ">
        <w:r w:rsidR="0021046A">
          <w:rPr>
            <w:noProof/>
          </w:rPr>
          <w:t>8</w:t>
        </w:r>
      </w:fldSimple>
      <w:r>
        <w:noBreakHyphen/>
      </w:r>
      <w:fldSimple w:instr=" SEQ Table \* ARABIC \s 1 ">
        <w:r w:rsidR="0021046A">
          <w:rPr>
            <w:noProof/>
          </w:rPr>
          <w:t>2</w:t>
        </w:r>
      </w:fldSimple>
      <w:r>
        <w:t xml:space="preserve"> TRAINING SET RESULT</w:t>
      </w:r>
      <w:bookmarkEnd w:id="36"/>
    </w:p>
    <w:tbl>
      <w:tblPr>
        <w:tblStyle w:val="TableGrid"/>
        <w:tblW w:w="0" w:type="auto"/>
        <w:tblLook w:val="04A0" w:firstRow="1" w:lastRow="0" w:firstColumn="1" w:lastColumn="0" w:noHBand="0" w:noVBand="1"/>
      </w:tblPr>
      <w:tblGrid>
        <w:gridCol w:w="2160"/>
        <w:gridCol w:w="2160"/>
        <w:gridCol w:w="2160"/>
      </w:tblGrid>
      <w:tr w:rsidR="00E36D13" w14:paraId="0BB03B80" w14:textId="77777777" w:rsidTr="002114AD">
        <w:trPr>
          <w:trHeight w:val="458"/>
        </w:trPr>
        <w:tc>
          <w:tcPr>
            <w:tcW w:w="2160" w:type="dxa"/>
            <w:vAlign w:val="center"/>
          </w:tcPr>
          <w:p w14:paraId="114EB212" w14:textId="77777777" w:rsidR="00E36D13" w:rsidRPr="00C955B6" w:rsidRDefault="00E36D13" w:rsidP="0021046A">
            <w:pPr>
              <w:rPr>
                <w:b/>
                <w:bCs/>
              </w:rPr>
            </w:pPr>
          </w:p>
        </w:tc>
        <w:tc>
          <w:tcPr>
            <w:tcW w:w="2160" w:type="dxa"/>
            <w:vAlign w:val="center"/>
          </w:tcPr>
          <w:p w14:paraId="1312290B" w14:textId="77777777" w:rsidR="00E36D13" w:rsidRPr="00C955B6" w:rsidRDefault="00E36D13" w:rsidP="0021046A">
            <w:pPr>
              <w:rPr>
                <w:b/>
                <w:bCs/>
              </w:rPr>
            </w:pPr>
            <w:r w:rsidRPr="00C955B6">
              <w:rPr>
                <w:b/>
                <w:bCs/>
              </w:rPr>
              <w:t>Predicted Default</w:t>
            </w:r>
          </w:p>
        </w:tc>
        <w:tc>
          <w:tcPr>
            <w:tcW w:w="2160" w:type="dxa"/>
            <w:vAlign w:val="center"/>
          </w:tcPr>
          <w:p w14:paraId="3ABD4FEE" w14:textId="77777777" w:rsidR="00E36D13" w:rsidRPr="00C955B6" w:rsidRDefault="00E36D13" w:rsidP="0021046A">
            <w:pPr>
              <w:rPr>
                <w:b/>
                <w:bCs/>
              </w:rPr>
            </w:pPr>
            <w:r w:rsidRPr="00C955B6">
              <w:rPr>
                <w:b/>
                <w:bCs/>
              </w:rPr>
              <w:t>Predicted Paid Off</w:t>
            </w:r>
          </w:p>
        </w:tc>
      </w:tr>
      <w:tr w:rsidR="00E15FD8" w14:paraId="4CC0A34D" w14:textId="77777777" w:rsidTr="00E15FD8">
        <w:trPr>
          <w:trHeight w:val="530"/>
        </w:trPr>
        <w:tc>
          <w:tcPr>
            <w:tcW w:w="2160" w:type="dxa"/>
            <w:vAlign w:val="center"/>
          </w:tcPr>
          <w:p w14:paraId="02E74F68" w14:textId="77777777" w:rsidR="00E15FD8" w:rsidRPr="00C955B6" w:rsidRDefault="00E15FD8" w:rsidP="00E15FD8">
            <w:pPr>
              <w:rPr>
                <w:b/>
                <w:bCs/>
              </w:rPr>
            </w:pPr>
            <w:r w:rsidRPr="00C955B6">
              <w:rPr>
                <w:b/>
                <w:bCs/>
              </w:rPr>
              <w:t>Actual Default</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7EDDFB34" w14:textId="294A67C3" w:rsidR="00E15FD8" w:rsidRDefault="00E15FD8" w:rsidP="00E15FD8">
            <w:pPr>
              <w:jc w:val="center"/>
            </w:pPr>
            <w:r>
              <w:rPr>
                <w:rFonts w:ascii="Calibri" w:hAnsi="Calibri" w:cs="Calibri"/>
                <w:color w:val="000000"/>
              </w:rPr>
              <w:t>225897</w:t>
            </w:r>
          </w:p>
        </w:tc>
        <w:tc>
          <w:tcPr>
            <w:tcW w:w="2160" w:type="dxa"/>
            <w:tcBorders>
              <w:top w:val="single" w:sz="4" w:space="0" w:color="auto"/>
              <w:left w:val="nil"/>
              <w:bottom w:val="single" w:sz="4" w:space="0" w:color="auto"/>
              <w:right w:val="single" w:sz="4" w:space="0" w:color="auto"/>
            </w:tcBorders>
            <w:shd w:val="clear" w:color="auto" w:fill="auto"/>
            <w:vAlign w:val="center"/>
          </w:tcPr>
          <w:p w14:paraId="24FB0377" w14:textId="68FEDFFC" w:rsidR="00E15FD8" w:rsidRDefault="00E15FD8" w:rsidP="00E15FD8">
            <w:pPr>
              <w:jc w:val="center"/>
            </w:pPr>
            <w:r>
              <w:rPr>
                <w:rFonts w:ascii="Calibri" w:hAnsi="Calibri" w:cs="Calibri"/>
                <w:color w:val="000000"/>
              </w:rPr>
              <w:t>7017</w:t>
            </w:r>
          </w:p>
        </w:tc>
      </w:tr>
      <w:tr w:rsidR="00E15FD8" w14:paraId="5120E62E" w14:textId="77777777" w:rsidTr="00E15FD8">
        <w:trPr>
          <w:trHeight w:val="530"/>
        </w:trPr>
        <w:tc>
          <w:tcPr>
            <w:tcW w:w="2160" w:type="dxa"/>
            <w:vAlign w:val="center"/>
          </w:tcPr>
          <w:p w14:paraId="1545AE39" w14:textId="77777777" w:rsidR="00E15FD8" w:rsidRPr="00C955B6" w:rsidRDefault="00E15FD8" w:rsidP="00E15FD8">
            <w:pPr>
              <w:rPr>
                <w:b/>
                <w:bCs/>
              </w:rPr>
            </w:pPr>
            <w:r w:rsidRPr="00C955B6">
              <w:rPr>
                <w:b/>
                <w:bCs/>
              </w:rPr>
              <w:t>Actual Paid Off</w:t>
            </w:r>
          </w:p>
        </w:tc>
        <w:tc>
          <w:tcPr>
            <w:tcW w:w="2160" w:type="dxa"/>
            <w:tcBorders>
              <w:top w:val="nil"/>
              <w:left w:val="single" w:sz="4" w:space="0" w:color="auto"/>
              <w:bottom w:val="single" w:sz="4" w:space="0" w:color="auto"/>
              <w:right w:val="single" w:sz="4" w:space="0" w:color="auto"/>
            </w:tcBorders>
            <w:shd w:val="clear" w:color="auto" w:fill="auto"/>
            <w:vAlign w:val="center"/>
          </w:tcPr>
          <w:p w14:paraId="2D396DBE" w14:textId="0174C39E" w:rsidR="00E15FD8" w:rsidRDefault="00E15FD8" w:rsidP="00E15FD8">
            <w:pPr>
              <w:jc w:val="center"/>
            </w:pPr>
            <w:r>
              <w:rPr>
                <w:rFonts w:ascii="Calibri" w:hAnsi="Calibri" w:cs="Calibri"/>
                <w:color w:val="000000"/>
              </w:rPr>
              <w:t>55645</w:t>
            </w:r>
          </w:p>
        </w:tc>
        <w:tc>
          <w:tcPr>
            <w:tcW w:w="2160" w:type="dxa"/>
            <w:tcBorders>
              <w:top w:val="nil"/>
              <w:left w:val="nil"/>
              <w:bottom w:val="single" w:sz="4" w:space="0" w:color="auto"/>
              <w:right w:val="single" w:sz="4" w:space="0" w:color="auto"/>
            </w:tcBorders>
            <w:shd w:val="clear" w:color="auto" w:fill="auto"/>
            <w:vAlign w:val="center"/>
          </w:tcPr>
          <w:p w14:paraId="0F33CBDF" w14:textId="30528031" w:rsidR="00E15FD8" w:rsidRDefault="00E15FD8" w:rsidP="00E15FD8">
            <w:pPr>
              <w:jc w:val="center"/>
            </w:pPr>
            <w:r>
              <w:rPr>
                <w:rFonts w:ascii="Calibri" w:hAnsi="Calibri" w:cs="Calibri"/>
                <w:color w:val="000000"/>
              </w:rPr>
              <w:t>177149</w:t>
            </w:r>
          </w:p>
        </w:tc>
      </w:tr>
    </w:tbl>
    <w:p w14:paraId="223ABFF2" w14:textId="77777777" w:rsidR="005A0278" w:rsidRDefault="005A0278" w:rsidP="00D70ED5">
      <w:pPr>
        <w:jc w:val="both"/>
      </w:pPr>
    </w:p>
    <w:tbl>
      <w:tblPr>
        <w:tblStyle w:val="TableGrid"/>
        <w:tblW w:w="0" w:type="auto"/>
        <w:tblLook w:val="04A0" w:firstRow="1" w:lastRow="0" w:firstColumn="1" w:lastColumn="0" w:noHBand="0" w:noVBand="1"/>
      </w:tblPr>
      <w:tblGrid>
        <w:gridCol w:w="1978"/>
        <w:gridCol w:w="1978"/>
        <w:gridCol w:w="1978"/>
        <w:gridCol w:w="1978"/>
        <w:gridCol w:w="1978"/>
      </w:tblGrid>
      <w:tr w:rsidR="00E36D13" w14:paraId="3C4A101C" w14:textId="77777777" w:rsidTr="0021046A">
        <w:trPr>
          <w:trHeight w:val="602"/>
        </w:trPr>
        <w:tc>
          <w:tcPr>
            <w:tcW w:w="1978" w:type="dxa"/>
            <w:vAlign w:val="center"/>
          </w:tcPr>
          <w:p w14:paraId="731AF0F8" w14:textId="77777777" w:rsidR="00E36D13" w:rsidRPr="00D51FF5" w:rsidRDefault="00E36D13" w:rsidP="0021046A">
            <w:pPr>
              <w:jc w:val="center"/>
              <w:rPr>
                <w:b/>
                <w:bCs/>
              </w:rPr>
            </w:pPr>
            <w:r w:rsidRPr="00D51FF5">
              <w:rPr>
                <w:b/>
                <w:bCs/>
              </w:rPr>
              <w:t>Class</w:t>
            </w:r>
          </w:p>
        </w:tc>
        <w:tc>
          <w:tcPr>
            <w:tcW w:w="1978" w:type="dxa"/>
            <w:vAlign w:val="center"/>
          </w:tcPr>
          <w:p w14:paraId="6B9B4C95" w14:textId="77777777" w:rsidR="00E36D13" w:rsidRPr="00D51FF5" w:rsidRDefault="00E36D13" w:rsidP="0021046A">
            <w:pPr>
              <w:jc w:val="center"/>
              <w:rPr>
                <w:b/>
                <w:bCs/>
              </w:rPr>
            </w:pPr>
            <w:r w:rsidRPr="00D51FF5">
              <w:rPr>
                <w:b/>
                <w:bCs/>
              </w:rPr>
              <w:t>Precision</w:t>
            </w:r>
          </w:p>
        </w:tc>
        <w:tc>
          <w:tcPr>
            <w:tcW w:w="1978" w:type="dxa"/>
            <w:vAlign w:val="center"/>
          </w:tcPr>
          <w:p w14:paraId="3FD5DEF3" w14:textId="77777777" w:rsidR="00E36D13" w:rsidRPr="00D51FF5" w:rsidRDefault="00E36D13" w:rsidP="0021046A">
            <w:pPr>
              <w:jc w:val="center"/>
              <w:rPr>
                <w:b/>
                <w:bCs/>
              </w:rPr>
            </w:pPr>
            <w:r w:rsidRPr="00D51FF5">
              <w:rPr>
                <w:b/>
                <w:bCs/>
              </w:rPr>
              <w:t>Recall</w:t>
            </w:r>
          </w:p>
        </w:tc>
        <w:tc>
          <w:tcPr>
            <w:tcW w:w="1978" w:type="dxa"/>
            <w:vAlign w:val="center"/>
          </w:tcPr>
          <w:p w14:paraId="0AD6DCA2" w14:textId="77777777" w:rsidR="00E36D13" w:rsidRPr="00D51FF5" w:rsidRDefault="00E36D13" w:rsidP="0021046A">
            <w:pPr>
              <w:jc w:val="center"/>
              <w:rPr>
                <w:b/>
                <w:bCs/>
              </w:rPr>
            </w:pPr>
            <w:r w:rsidRPr="00D51FF5">
              <w:rPr>
                <w:b/>
                <w:bCs/>
              </w:rPr>
              <w:t>F1-Score</w:t>
            </w:r>
          </w:p>
        </w:tc>
        <w:tc>
          <w:tcPr>
            <w:tcW w:w="1978" w:type="dxa"/>
            <w:vAlign w:val="center"/>
          </w:tcPr>
          <w:p w14:paraId="6FDAE9D9" w14:textId="77777777" w:rsidR="00E36D13" w:rsidRPr="00D51FF5" w:rsidRDefault="00E36D13" w:rsidP="0021046A">
            <w:pPr>
              <w:jc w:val="center"/>
              <w:rPr>
                <w:b/>
                <w:bCs/>
              </w:rPr>
            </w:pPr>
            <w:r w:rsidRPr="00D51FF5">
              <w:rPr>
                <w:b/>
                <w:bCs/>
              </w:rPr>
              <w:t>Support</w:t>
            </w:r>
          </w:p>
        </w:tc>
      </w:tr>
      <w:tr w:rsidR="00E15FD8" w14:paraId="6558B55B" w14:textId="77777777" w:rsidTr="00E15FD8">
        <w:trPr>
          <w:trHeight w:val="350"/>
        </w:trPr>
        <w:tc>
          <w:tcPr>
            <w:tcW w:w="1978" w:type="dxa"/>
            <w:vAlign w:val="center"/>
          </w:tcPr>
          <w:p w14:paraId="0058D9C4" w14:textId="77777777" w:rsidR="00E15FD8" w:rsidRPr="00D51FF5" w:rsidRDefault="00E15FD8" w:rsidP="00E15FD8">
            <w:pPr>
              <w:rPr>
                <w:b/>
                <w:bCs/>
              </w:rPr>
            </w:pPr>
            <w:r w:rsidRPr="00D51FF5">
              <w:rPr>
                <w:b/>
                <w:bCs/>
              </w:rPr>
              <w:t>Default</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center"/>
          </w:tcPr>
          <w:p w14:paraId="6BA6F4A4" w14:textId="0EE23F35" w:rsidR="00E15FD8" w:rsidRDefault="00E15FD8" w:rsidP="00E15FD8">
            <w:pPr>
              <w:jc w:val="center"/>
            </w:pPr>
            <w:r>
              <w:rPr>
                <w:rFonts w:ascii="Calibri" w:hAnsi="Calibri" w:cs="Calibri"/>
                <w:color w:val="000000"/>
              </w:rPr>
              <w:t>0.8</w:t>
            </w:r>
          </w:p>
        </w:tc>
        <w:tc>
          <w:tcPr>
            <w:tcW w:w="1978" w:type="dxa"/>
            <w:tcBorders>
              <w:top w:val="single" w:sz="4" w:space="0" w:color="auto"/>
              <w:left w:val="nil"/>
              <w:bottom w:val="single" w:sz="4" w:space="0" w:color="auto"/>
              <w:right w:val="single" w:sz="4" w:space="0" w:color="auto"/>
            </w:tcBorders>
            <w:shd w:val="clear" w:color="auto" w:fill="auto"/>
            <w:vAlign w:val="center"/>
          </w:tcPr>
          <w:p w14:paraId="7F041982" w14:textId="3CB95080" w:rsidR="00E15FD8" w:rsidRDefault="00E15FD8" w:rsidP="00E15FD8">
            <w:pPr>
              <w:jc w:val="center"/>
            </w:pPr>
            <w:r>
              <w:rPr>
                <w:rFonts w:ascii="Calibri" w:hAnsi="Calibri" w:cs="Calibri"/>
                <w:color w:val="000000"/>
              </w:rPr>
              <w:t>0.97</w:t>
            </w:r>
          </w:p>
        </w:tc>
        <w:tc>
          <w:tcPr>
            <w:tcW w:w="1978" w:type="dxa"/>
            <w:tcBorders>
              <w:top w:val="single" w:sz="4" w:space="0" w:color="auto"/>
              <w:left w:val="nil"/>
              <w:bottom w:val="single" w:sz="4" w:space="0" w:color="auto"/>
              <w:right w:val="single" w:sz="4" w:space="0" w:color="auto"/>
            </w:tcBorders>
            <w:shd w:val="clear" w:color="auto" w:fill="auto"/>
            <w:vAlign w:val="center"/>
          </w:tcPr>
          <w:p w14:paraId="5B538809" w14:textId="6431D6A3" w:rsidR="00E15FD8" w:rsidRDefault="00E15FD8" w:rsidP="00E15FD8">
            <w:pPr>
              <w:jc w:val="center"/>
            </w:pPr>
            <w:r>
              <w:rPr>
                <w:rFonts w:ascii="Calibri" w:hAnsi="Calibri" w:cs="Calibri"/>
                <w:color w:val="000000"/>
              </w:rPr>
              <w:t>0.88</w:t>
            </w:r>
          </w:p>
        </w:tc>
        <w:tc>
          <w:tcPr>
            <w:tcW w:w="1978" w:type="dxa"/>
            <w:tcBorders>
              <w:top w:val="single" w:sz="4" w:space="0" w:color="auto"/>
              <w:left w:val="nil"/>
              <w:bottom w:val="single" w:sz="4" w:space="0" w:color="auto"/>
              <w:right w:val="single" w:sz="4" w:space="0" w:color="auto"/>
            </w:tcBorders>
            <w:shd w:val="clear" w:color="auto" w:fill="auto"/>
            <w:vAlign w:val="center"/>
          </w:tcPr>
          <w:p w14:paraId="2E96AC32" w14:textId="24C08808" w:rsidR="00E15FD8" w:rsidRDefault="00E15FD8" w:rsidP="00E15FD8">
            <w:pPr>
              <w:jc w:val="center"/>
            </w:pPr>
            <w:r>
              <w:rPr>
                <w:rFonts w:ascii="Calibri" w:hAnsi="Calibri" w:cs="Calibri"/>
                <w:color w:val="000000"/>
              </w:rPr>
              <w:t>232914</w:t>
            </w:r>
          </w:p>
        </w:tc>
      </w:tr>
      <w:tr w:rsidR="00E15FD8" w14:paraId="0C467458" w14:textId="77777777" w:rsidTr="00B12667">
        <w:trPr>
          <w:trHeight w:val="350"/>
        </w:trPr>
        <w:tc>
          <w:tcPr>
            <w:tcW w:w="1978" w:type="dxa"/>
            <w:vAlign w:val="center"/>
          </w:tcPr>
          <w:p w14:paraId="173250EF" w14:textId="77777777" w:rsidR="00E15FD8" w:rsidRPr="00D51FF5" w:rsidRDefault="00E15FD8" w:rsidP="00E15FD8">
            <w:pPr>
              <w:rPr>
                <w:b/>
                <w:bCs/>
              </w:rPr>
            </w:pPr>
            <w:r w:rsidRPr="00D51FF5">
              <w:rPr>
                <w:b/>
                <w:bCs/>
              </w:rPr>
              <w:t>Paid Off</w:t>
            </w:r>
          </w:p>
        </w:tc>
        <w:tc>
          <w:tcPr>
            <w:tcW w:w="1978" w:type="dxa"/>
            <w:tcBorders>
              <w:top w:val="nil"/>
              <w:left w:val="single" w:sz="4" w:space="0" w:color="auto"/>
              <w:bottom w:val="single" w:sz="4" w:space="0" w:color="auto"/>
              <w:right w:val="single" w:sz="4" w:space="0" w:color="auto"/>
            </w:tcBorders>
            <w:shd w:val="clear" w:color="auto" w:fill="auto"/>
            <w:vAlign w:val="center"/>
          </w:tcPr>
          <w:p w14:paraId="00579162" w14:textId="76FB95FA" w:rsidR="00E15FD8" w:rsidRDefault="00E15FD8" w:rsidP="00E15FD8">
            <w:pPr>
              <w:jc w:val="center"/>
            </w:pPr>
            <w:r>
              <w:rPr>
                <w:rFonts w:ascii="Calibri" w:hAnsi="Calibri" w:cs="Calibri"/>
                <w:color w:val="000000"/>
              </w:rPr>
              <w:t>0.96</w:t>
            </w:r>
          </w:p>
        </w:tc>
        <w:tc>
          <w:tcPr>
            <w:tcW w:w="1978" w:type="dxa"/>
            <w:tcBorders>
              <w:top w:val="nil"/>
              <w:left w:val="nil"/>
              <w:bottom w:val="single" w:sz="4" w:space="0" w:color="auto"/>
              <w:right w:val="single" w:sz="4" w:space="0" w:color="auto"/>
            </w:tcBorders>
            <w:shd w:val="clear" w:color="auto" w:fill="auto"/>
            <w:vAlign w:val="center"/>
          </w:tcPr>
          <w:p w14:paraId="3A7104B0" w14:textId="4D17759E" w:rsidR="00E15FD8" w:rsidRDefault="00E15FD8" w:rsidP="00E15FD8">
            <w:pPr>
              <w:jc w:val="center"/>
            </w:pPr>
            <w:r>
              <w:rPr>
                <w:rFonts w:ascii="Calibri" w:hAnsi="Calibri" w:cs="Calibri"/>
                <w:color w:val="000000"/>
              </w:rPr>
              <w:t>0.76</w:t>
            </w:r>
          </w:p>
        </w:tc>
        <w:tc>
          <w:tcPr>
            <w:tcW w:w="1978" w:type="dxa"/>
            <w:tcBorders>
              <w:top w:val="nil"/>
              <w:left w:val="nil"/>
              <w:bottom w:val="single" w:sz="4" w:space="0" w:color="auto"/>
              <w:right w:val="single" w:sz="4" w:space="0" w:color="auto"/>
            </w:tcBorders>
            <w:shd w:val="clear" w:color="auto" w:fill="auto"/>
            <w:vAlign w:val="center"/>
          </w:tcPr>
          <w:p w14:paraId="1CCDB499" w14:textId="069884B1" w:rsidR="00E15FD8" w:rsidRDefault="00E15FD8" w:rsidP="00E15FD8">
            <w:pPr>
              <w:jc w:val="center"/>
            </w:pPr>
            <w:r>
              <w:rPr>
                <w:rFonts w:ascii="Calibri" w:hAnsi="Calibri" w:cs="Calibri"/>
                <w:color w:val="000000"/>
              </w:rPr>
              <w:t>0.85</w:t>
            </w:r>
          </w:p>
        </w:tc>
        <w:tc>
          <w:tcPr>
            <w:tcW w:w="1978" w:type="dxa"/>
            <w:tcBorders>
              <w:top w:val="nil"/>
              <w:left w:val="nil"/>
              <w:bottom w:val="single" w:sz="4" w:space="0" w:color="auto"/>
              <w:right w:val="single" w:sz="4" w:space="0" w:color="auto"/>
            </w:tcBorders>
            <w:shd w:val="clear" w:color="auto" w:fill="auto"/>
            <w:vAlign w:val="center"/>
          </w:tcPr>
          <w:p w14:paraId="1A961F96" w14:textId="0C3F720C" w:rsidR="00E15FD8" w:rsidRDefault="00E15FD8" w:rsidP="00E15FD8">
            <w:pPr>
              <w:jc w:val="center"/>
            </w:pPr>
            <w:r>
              <w:rPr>
                <w:rFonts w:ascii="Calibri" w:hAnsi="Calibri" w:cs="Calibri"/>
                <w:color w:val="000000"/>
              </w:rPr>
              <w:t>232794</w:t>
            </w:r>
          </w:p>
        </w:tc>
      </w:tr>
      <w:tr w:rsidR="00B12667" w14:paraId="7C44A12D" w14:textId="77777777" w:rsidTr="00B12667">
        <w:trPr>
          <w:trHeight w:val="332"/>
        </w:trPr>
        <w:tc>
          <w:tcPr>
            <w:tcW w:w="1978" w:type="dxa"/>
            <w:tcBorders>
              <w:right w:val="single" w:sz="4" w:space="0" w:color="auto"/>
            </w:tcBorders>
            <w:vAlign w:val="center"/>
          </w:tcPr>
          <w:p w14:paraId="05EA05F3" w14:textId="77777777" w:rsidR="00B12667" w:rsidRPr="00D51FF5" w:rsidRDefault="00B12667" w:rsidP="00B12667">
            <w:pPr>
              <w:rPr>
                <w:b/>
                <w:bCs/>
              </w:rPr>
            </w:pPr>
            <w:r w:rsidRPr="00D51FF5">
              <w:rPr>
                <w:b/>
                <w:bCs/>
              </w:rPr>
              <w:t>Weighted Avg</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center"/>
          </w:tcPr>
          <w:p w14:paraId="7DF2F4AB" w14:textId="1F8BC5A1" w:rsidR="00B12667" w:rsidRDefault="00B12667" w:rsidP="00B12667">
            <w:pPr>
              <w:jc w:val="center"/>
            </w:pPr>
            <w:r>
              <w:rPr>
                <w:rFonts w:ascii="Calibri" w:hAnsi="Calibri" w:cs="Calibri"/>
                <w:color w:val="000000"/>
              </w:rPr>
              <w:t>0.88</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center"/>
          </w:tcPr>
          <w:p w14:paraId="6CA14991" w14:textId="640C901C" w:rsidR="00B12667" w:rsidRDefault="00B12667" w:rsidP="00B12667">
            <w:pPr>
              <w:jc w:val="center"/>
            </w:pPr>
            <w:r>
              <w:rPr>
                <w:rFonts w:ascii="Calibri" w:hAnsi="Calibri" w:cs="Calibri"/>
                <w:color w:val="000000"/>
              </w:rPr>
              <w:t>0.87</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center"/>
          </w:tcPr>
          <w:p w14:paraId="02902CDA" w14:textId="3E80F640" w:rsidR="00B12667" w:rsidRDefault="00B12667" w:rsidP="00B12667">
            <w:pPr>
              <w:jc w:val="center"/>
            </w:pPr>
            <w:r>
              <w:rPr>
                <w:rFonts w:ascii="Calibri" w:hAnsi="Calibri" w:cs="Calibri"/>
                <w:color w:val="000000"/>
              </w:rPr>
              <w:t>0.86</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center"/>
          </w:tcPr>
          <w:p w14:paraId="70154D55" w14:textId="19AB993B" w:rsidR="00B12667" w:rsidRDefault="00B12667" w:rsidP="00B12667">
            <w:pPr>
              <w:jc w:val="center"/>
            </w:pPr>
            <w:r>
              <w:rPr>
                <w:rFonts w:ascii="Calibri" w:hAnsi="Calibri" w:cs="Calibri"/>
                <w:color w:val="000000"/>
              </w:rPr>
              <w:t>465708</w:t>
            </w:r>
          </w:p>
        </w:tc>
      </w:tr>
    </w:tbl>
    <w:p w14:paraId="02DD470B" w14:textId="77777777" w:rsidR="005A0278" w:rsidRDefault="005A0278" w:rsidP="00D70ED5">
      <w:pPr>
        <w:jc w:val="both"/>
      </w:pPr>
    </w:p>
    <w:p w14:paraId="37D53587" w14:textId="0D5433C0" w:rsidR="002114AD" w:rsidRDefault="002114AD" w:rsidP="002114AD">
      <w:pPr>
        <w:pStyle w:val="Caption"/>
        <w:keepNext/>
        <w:jc w:val="center"/>
      </w:pPr>
      <w:bookmarkStart w:id="37" w:name="_Toc41831173"/>
      <w:r>
        <w:t xml:space="preserve">Table </w:t>
      </w:r>
      <w:fldSimple w:instr=" STYLEREF 1 \s ">
        <w:r w:rsidR="0021046A">
          <w:rPr>
            <w:noProof/>
          </w:rPr>
          <w:t>8</w:t>
        </w:r>
      </w:fldSimple>
      <w:r>
        <w:noBreakHyphen/>
      </w:r>
      <w:fldSimple w:instr=" SEQ Table \* ARABIC \s 1 ">
        <w:r w:rsidR="0021046A">
          <w:rPr>
            <w:noProof/>
          </w:rPr>
          <w:t>3</w:t>
        </w:r>
      </w:fldSimple>
      <w:r>
        <w:t xml:space="preserve"> T</w:t>
      </w:r>
      <w:r w:rsidR="00B12667">
        <w:t xml:space="preserve">ESTING </w:t>
      </w:r>
      <w:r>
        <w:t>SET RESULT</w:t>
      </w:r>
      <w:bookmarkEnd w:id="37"/>
    </w:p>
    <w:tbl>
      <w:tblPr>
        <w:tblStyle w:val="TableGrid"/>
        <w:tblW w:w="0" w:type="auto"/>
        <w:tblLook w:val="04A0" w:firstRow="1" w:lastRow="0" w:firstColumn="1" w:lastColumn="0" w:noHBand="0" w:noVBand="1"/>
      </w:tblPr>
      <w:tblGrid>
        <w:gridCol w:w="2160"/>
        <w:gridCol w:w="2160"/>
        <w:gridCol w:w="2160"/>
      </w:tblGrid>
      <w:tr w:rsidR="002114AD" w14:paraId="2FCAD8DF" w14:textId="77777777" w:rsidTr="002114AD">
        <w:trPr>
          <w:trHeight w:val="458"/>
        </w:trPr>
        <w:tc>
          <w:tcPr>
            <w:tcW w:w="2160" w:type="dxa"/>
            <w:vAlign w:val="center"/>
          </w:tcPr>
          <w:p w14:paraId="12F5D929" w14:textId="77777777" w:rsidR="002114AD" w:rsidRPr="00C955B6" w:rsidRDefault="002114AD" w:rsidP="0021046A">
            <w:pPr>
              <w:rPr>
                <w:b/>
                <w:bCs/>
              </w:rPr>
            </w:pPr>
          </w:p>
        </w:tc>
        <w:tc>
          <w:tcPr>
            <w:tcW w:w="2160" w:type="dxa"/>
            <w:tcBorders>
              <w:bottom w:val="single" w:sz="4" w:space="0" w:color="auto"/>
            </w:tcBorders>
            <w:vAlign w:val="center"/>
          </w:tcPr>
          <w:p w14:paraId="7C98BCF4" w14:textId="77777777" w:rsidR="002114AD" w:rsidRPr="00C955B6" w:rsidRDefault="002114AD" w:rsidP="0021046A">
            <w:pPr>
              <w:rPr>
                <w:b/>
                <w:bCs/>
              </w:rPr>
            </w:pPr>
            <w:r w:rsidRPr="00C955B6">
              <w:rPr>
                <w:b/>
                <w:bCs/>
              </w:rPr>
              <w:t>Predicted Default</w:t>
            </w:r>
          </w:p>
        </w:tc>
        <w:tc>
          <w:tcPr>
            <w:tcW w:w="2160" w:type="dxa"/>
            <w:tcBorders>
              <w:bottom w:val="single" w:sz="4" w:space="0" w:color="auto"/>
            </w:tcBorders>
            <w:vAlign w:val="center"/>
          </w:tcPr>
          <w:p w14:paraId="0A95CC4A" w14:textId="77777777" w:rsidR="002114AD" w:rsidRPr="00C955B6" w:rsidRDefault="002114AD" w:rsidP="0021046A">
            <w:pPr>
              <w:rPr>
                <w:b/>
                <w:bCs/>
              </w:rPr>
            </w:pPr>
            <w:r w:rsidRPr="00C955B6">
              <w:rPr>
                <w:b/>
                <w:bCs/>
              </w:rPr>
              <w:t>Predicted Paid Off</w:t>
            </w:r>
          </w:p>
        </w:tc>
      </w:tr>
      <w:tr w:rsidR="00B12667" w14:paraId="3811F564" w14:textId="77777777" w:rsidTr="00E74027">
        <w:trPr>
          <w:trHeight w:val="530"/>
        </w:trPr>
        <w:tc>
          <w:tcPr>
            <w:tcW w:w="2160" w:type="dxa"/>
            <w:vAlign w:val="center"/>
          </w:tcPr>
          <w:p w14:paraId="13EEC060" w14:textId="77777777" w:rsidR="00B12667" w:rsidRPr="00C955B6" w:rsidRDefault="00B12667" w:rsidP="00B12667">
            <w:pPr>
              <w:rPr>
                <w:b/>
                <w:bCs/>
              </w:rPr>
            </w:pPr>
            <w:r w:rsidRPr="00C955B6">
              <w:rPr>
                <w:b/>
                <w:bCs/>
              </w:rPr>
              <w:t>Actual Default</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4956E2CA" w14:textId="71887214" w:rsidR="00B12667" w:rsidRDefault="00B12667" w:rsidP="00B12667">
            <w:r>
              <w:rPr>
                <w:rFonts w:ascii="Calibri" w:hAnsi="Calibri" w:cs="Calibri"/>
                <w:color w:val="000000"/>
              </w:rPr>
              <w:t>96478</w:t>
            </w:r>
          </w:p>
        </w:tc>
        <w:tc>
          <w:tcPr>
            <w:tcW w:w="2160" w:type="dxa"/>
            <w:tcBorders>
              <w:top w:val="single" w:sz="4" w:space="0" w:color="auto"/>
              <w:left w:val="nil"/>
              <w:bottom w:val="single" w:sz="4" w:space="0" w:color="auto"/>
              <w:right w:val="single" w:sz="4" w:space="0" w:color="auto"/>
            </w:tcBorders>
            <w:shd w:val="clear" w:color="auto" w:fill="auto"/>
            <w:vAlign w:val="center"/>
          </w:tcPr>
          <w:p w14:paraId="254736E7" w14:textId="3DE8D435" w:rsidR="00B12667" w:rsidRDefault="00B12667" w:rsidP="00B12667">
            <w:r>
              <w:rPr>
                <w:rFonts w:ascii="Calibri" w:hAnsi="Calibri" w:cs="Calibri"/>
                <w:color w:val="000000"/>
              </w:rPr>
              <w:t>3257</w:t>
            </w:r>
          </w:p>
        </w:tc>
      </w:tr>
      <w:tr w:rsidR="00B12667" w14:paraId="47ADB0AD" w14:textId="77777777" w:rsidTr="00E74027">
        <w:trPr>
          <w:trHeight w:val="530"/>
        </w:trPr>
        <w:tc>
          <w:tcPr>
            <w:tcW w:w="2160" w:type="dxa"/>
            <w:vAlign w:val="center"/>
          </w:tcPr>
          <w:p w14:paraId="23FFBD05" w14:textId="77777777" w:rsidR="00B12667" w:rsidRPr="00C955B6" w:rsidRDefault="00B12667" w:rsidP="00B12667">
            <w:pPr>
              <w:rPr>
                <w:b/>
                <w:bCs/>
              </w:rPr>
            </w:pPr>
            <w:r w:rsidRPr="00C955B6">
              <w:rPr>
                <w:b/>
                <w:bCs/>
              </w:rPr>
              <w:t>Actual Paid Off</w:t>
            </w:r>
          </w:p>
        </w:tc>
        <w:tc>
          <w:tcPr>
            <w:tcW w:w="2160" w:type="dxa"/>
            <w:tcBorders>
              <w:top w:val="nil"/>
              <w:left w:val="single" w:sz="4" w:space="0" w:color="auto"/>
              <w:bottom w:val="single" w:sz="4" w:space="0" w:color="auto"/>
              <w:right w:val="single" w:sz="4" w:space="0" w:color="auto"/>
            </w:tcBorders>
            <w:shd w:val="clear" w:color="auto" w:fill="auto"/>
            <w:vAlign w:val="center"/>
          </w:tcPr>
          <w:p w14:paraId="25032B6E" w14:textId="31C557E7" w:rsidR="00B12667" w:rsidRDefault="00B12667" w:rsidP="00B12667">
            <w:r>
              <w:rPr>
                <w:rFonts w:ascii="Calibri" w:hAnsi="Calibri" w:cs="Calibri"/>
                <w:color w:val="000000"/>
              </w:rPr>
              <w:t>23877</w:t>
            </w:r>
          </w:p>
        </w:tc>
        <w:tc>
          <w:tcPr>
            <w:tcW w:w="2160" w:type="dxa"/>
            <w:tcBorders>
              <w:top w:val="nil"/>
              <w:left w:val="nil"/>
              <w:bottom w:val="single" w:sz="4" w:space="0" w:color="auto"/>
              <w:right w:val="single" w:sz="4" w:space="0" w:color="auto"/>
            </w:tcBorders>
            <w:shd w:val="clear" w:color="auto" w:fill="auto"/>
            <w:vAlign w:val="center"/>
          </w:tcPr>
          <w:p w14:paraId="05A5E0CC" w14:textId="354CCD81" w:rsidR="00B12667" w:rsidRDefault="00B12667" w:rsidP="00B12667">
            <w:r>
              <w:rPr>
                <w:rFonts w:ascii="Calibri" w:hAnsi="Calibri" w:cs="Calibri"/>
                <w:color w:val="000000"/>
              </w:rPr>
              <w:t>75978</w:t>
            </w:r>
          </w:p>
        </w:tc>
      </w:tr>
    </w:tbl>
    <w:p w14:paraId="282B96B1" w14:textId="25844BD1" w:rsidR="005A0278" w:rsidRDefault="005A0278" w:rsidP="00D70ED5">
      <w:pPr>
        <w:jc w:val="both"/>
      </w:pPr>
    </w:p>
    <w:p w14:paraId="5F5D6957" w14:textId="77777777" w:rsidR="00B12667" w:rsidRDefault="00B12667" w:rsidP="00D70ED5">
      <w:pPr>
        <w:jc w:val="both"/>
      </w:pPr>
    </w:p>
    <w:tbl>
      <w:tblPr>
        <w:tblStyle w:val="TableGrid"/>
        <w:tblW w:w="0" w:type="auto"/>
        <w:tblLook w:val="04A0" w:firstRow="1" w:lastRow="0" w:firstColumn="1" w:lastColumn="0" w:noHBand="0" w:noVBand="1"/>
      </w:tblPr>
      <w:tblGrid>
        <w:gridCol w:w="1978"/>
        <w:gridCol w:w="1978"/>
        <w:gridCol w:w="1978"/>
        <w:gridCol w:w="1978"/>
        <w:gridCol w:w="1978"/>
      </w:tblGrid>
      <w:tr w:rsidR="002114AD" w14:paraId="7DB809D6" w14:textId="77777777" w:rsidTr="0021046A">
        <w:trPr>
          <w:trHeight w:val="602"/>
        </w:trPr>
        <w:tc>
          <w:tcPr>
            <w:tcW w:w="1978" w:type="dxa"/>
            <w:vAlign w:val="center"/>
          </w:tcPr>
          <w:p w14:paraId="642E4396" w14:textId="77777777" w:rsidR="002114AD" w:rsidRPr="00D51FF5" w:rsidRDefault="002114AD" w:rsidP="0021046A">
            <w:pPr>
              <w:jc w:val="center"/>
              <w:rPr>
                <w:b/>
                <w:bCs/>
              </w:rPr>
            </w:pPr>
            <w:r w:rsidRPr="00D51FF5">
              <w:rPr>
                <w:b/>
                <w:bCs/>
              </w:rPr>
              <w:lastRenderedPageBreak/>
              <w:t>Class</w:t>
            </w:r>
          </w:p>
        </w:tc>
        <w:tc>
          <w:tcPr>
            <w:tcW w:w="1978" w:type="dxa"/>
            <w:vAlign w:val="center"/>
          </w:tcPr>
          <w:p w14:paraId="5DE3C135" w14:textId="77777777" w:rsidR="002114AD" w:rsidRPr="00D51FF5" w:rsidRDefault="002114AD" w:rsidP="0021046A">
            <w:pPr>
              <w:jc w:val="center"/>
              <w:rPr>
                <w:b/>
                <w:bCs/>
              </w:rPr>
            </w:pPr>
            <w:r w:rsidRPr="00D51FF5">
              <w:rPr>
                <w:b/>
                <w:bCs/>
              </w:rPr>
              <w:t>Precision</w:t>
            </w:r>
          </w:p>
        </w:tc>
        <w:tc>
          <w:tcPr>
            <w:tcW w:w="1978" w:type="dxa"/>
            <w:vAlign w:val="center"/>
          </w:tcPr>
          <w:p w14:paraId="057807CB" w14:textId="77777777" w:rsidR="002114AD" w:rsidRPr="00D51FF5" w:rsidRDefault="002114AD" w:rsidP="0021046A">
            <w:pPr>
              <w:jc w:val="center"/>
              <w:rPr>
                <w:b/>
                <w:bCs/>
              </w:rPr>
            </w:pPr>
            <w:r w:rsidRPr="00D51FF5">
              <w:rPr>
                <w:b/>
                <w:bCs/>
              </w:rPr>
              <w:t>Recall</w:t>
            </w:r>
          </w:p>
        </w:tc>
        <w:tc>
          <w:tcPr>
            <w:tcW w:w="1978" w:type="dxa"/>
            <w:vAlign w:val="center"/>
          </w:tcPr>
          <w:p w14:paraId="68CF9BAF" w14:textId="77777777" w:rsidR="002114AD" w:rsidRPr="00D51FF5" w:rsidRDefault="002114AD" w:rsidP="0021046A">
            <w:pPr>
              <w:jc w:val="center"/>
              <w:rPr>
                <w:b/>
                <w:bCs/>
              </w:rPr>
            </w:pPr>
            <w:r w:rsidRPr="00D51FF5">
              <w:rPr>
                <w:b/>
                <w:bCs/>
              </w:rPr>
              <w:t>F1-Score</w:t>
            </w:r>
          </w:p>
        </w:tc>
        <w:tc>
          <w:tcPr>
            <w:tcW w:w="1978" w:type="dxa"/>
            <w:vAlign w:val="center"/>
          </w:tcPr>
          <w:p w14:paraId="7F947777" w14:textId="77777777" w:rsidR="002114AD" w:rsidRPr="00D51FF5" w:rsidRDefault="002114AD" w:rsidP="0021046A">
            <w:pPr>
              <w:jc w:val="center"/>
              <w:rPr>
                <w:b/>
                <w:bCs/>
              </w:rPr>
            </w:pPr>
            <w:r w:rsidRPr="00D51FF5">
              <w:rPr>
                <w:b/>
                <w:bCs/>
              </w:rPr>
              <w:t>Support</w:t>
            </w:r>
          </w:p>
        </w:tc>
      </w:tr>
      <w:tr w:rsidR="00B12667" w14:paraId="5A43B38C" w14:textId="77777777" w:rsidTr="00030615">
        <w:trPr>
          <w:trHeight w:val="350"/>
        </w:trPr>
        <w:tc>
          <w:tcPr>
            <w:tcW w:w="1978" w:type="dxa"/>
            <w:vAlign w:val="center"/>
          </w:tcPr>
          <w:p w14:paraId="185E4F74" w14:textId="77777777" w:rsidR="00B12667" w:rsidRPr="00D51FF5" w:rsidRDefault="00B12667" w:rsidP="00B12667">
            <w:pPr>
              <w:rPr>
                <w:b/>
                <w:bCs/>
              </w:rPr>
            </w:pPr>
            <w:r w:rsidRPr="00D51FF5">
              <w:rPr>
                <w:b/>
                <w:bCs/>
              </w:rPr>
              <w:t>Default</w:t>
            </w:r>
          </w:p>
        </w:tc>
        <w:tc>
          <w:tcPr>
            <w:tcW w:w="1978" w:type="dxa"/>
            <w:shd w:val="clear" w:color="auto" w:fill="auto"/>
            <w:vAlign w:val="center"/>
          </w:tcPr>
          <w:p w14:paraId="751AE097" w14:textId="17939A3B" w:rsidR="00B12667" w:rsidRDefault="00B12667" w:rsidP="00B12667">
            <w:pPr>
              <w:jc w:val="center"/>
            </w:pPr>
            <w:r>
              <w:rPr>
                <w:rFonts w:ascii="Calibri" w:hAnsi="Calibri" w:cs="Calibri"/>
                <w:color w:val="000000"/>
              </w:rPr>
              <w:t>0.8</w:t>
            </w:r>
          </w:p>
        </w:tc>
        <w:tc>
          <w:tcPr>
            <w:tcW w:w="1978" w:type="dxa"/>
            <w:shd w:val="clear" w:color="auto" w:fill="auto"/>
            <w:vAlign w:val="center"/>
          </w:tcPr>
          <w:p w14:paraId="2326FDB0" w14:textId="063D0682" w:rsidR="00B12667" w:rsidRDefault="00B12667" w:rsidP="00B12667">
            <w:pPr>
              <w:jc w:val="center"/>
            </w:pPr>
            <w:r>
              <w:rPr>
                <w:rFonts w:ascii="Calibri" w:hAnsi="Calibri" w:cs="Calibri"/>
                <w:color w:val="000000"/>
              </w:rPr>
              <w:t>0.97</w:t>
            </w:r>
          </w:p>
        </w:tc>
        <w:tc>
          <w:tcPr>
            <w:tcW w:w="1978" w:type="dxa"/>
            <w:shd w:val="clear" w:color="auto" w:fill="auto"/>
            <w:vAlign w:val="center"/>
          </w:tcPr>
          <w:p w14:paraId="29DF1418" w14:textId="2CCD16FE" w:rsidR="00B12667" w:rsidRDefault="00B12667" w:rsidP="00B12667">
            <w:pPr>
              <w:jc w:val="center"/>
            </w:pPr>
            <w:r>
              <w:rPr>
                <w:rFonts w:ascii="Calibri" w:hAnsi="Calibri" w:cs="Calibri"/>
                <w:color w:val="000000"/>
              </w:rPr>
              <w:t>0.88</w:t>
            </w:r>
          </w:p>
        </w:tc>
        <w:tc>
          <w:tcPr>
            <w:tcW w:w="1978" w:type="dxa"/>
            <w:shd w:val="clear" w:color="auto" w:fill="auto"/>
            <w:vAlign w:val="center"/>
          </w:tcPr>
          <w:p w14:paraId="6E12974F" w14:textId="07D61D26" w:rsidR="00B12667" w:rsidRDefault="00B12667" w:rsidP="00B12667">
            <w:pPr>
              <w:jc w:val="center"/>
            </w:pPr>
            <w:r>
              <w:rPr>
                <w:rFonts w:ascii="Calibri" w:hAnsi="Calibri" w:cs="Calibri"/>
                <w:color w:val="000000"/>
              </w:rPr>
              <w:t>99735</w:t>
            </w:r>
          </w:p>
        </w:tc>
      </w:tr>
      <w:tr w:rsidR="00B12667" w14:paraId="5A2CDE2F" w14:textId="77777777" w:rsidTr="00030615">
        <w:trPr>
          <w:trHeight w:val="350"/>
        </w:trPr>
        <w:tc>
          <w:tcPr>
            <w:tcW w:w="1978" w:type="dxa"/>
            <w:vAlign w:val="center"/>
          </w:tcPr>
          <w:p w14:paraId="724BF9D1" w14:textId="77777777" w:rsidR="00B12667" w:rsidRPr="00D51FF5" w:rsidRDefault="00B12667" w:rsidP="00B12667">
            <w:pPr>
              <w:rPr>
                <w:b/>
                <w:bCs/>
              </w:rPr>
            </w:pPr>
            <w:r w:rsidRPr="00D51FF5">
              <w:rPr>
                <w:b/>
                <w:bCs/>
              </w:rPr>
              <w:t>Paid Off</w:t>
            </w:r>
          </w:p>
        </w:tc>
        <w:tc>
          <w:tcPr>
            <w:tcW w:w="1978" w:type="dxa"/>
            <w:shd w:val="clear" w:color="auto" w:fill="auto"/>
            <w:vAlign w:val="center"/>
          </w:tcPr>
          <w:p w14:paraId="67BBBFB5" w14:textId="074A68DA" w:rsidR="00B12667" w:rsidRDefault="00B12667" w:rsidP="00B12667">
            <w:pPr>
              <w:jc w:val="center"/>
            </w:pPr>
            <w:r>
              <w:rPr>
                <w:rFonts w:ascii="Calibri" w:hAnsi="Calibri" w:cs="Calibri"/>
                <w:color w:val="000000"/>
              </w:rPr>
              <w:t>0.96</w:t>
            </w:r>
          </w:p>
        </w:tc>
        <w:tc>
          <w:tcPr>
            <w:tcW w:w="1978" w:type="dxa"/>
            <w:shd w:val="clear" w:color="auto" w:fill="auto"/>
            <w:vAlign w:val="center"/>
          </w:tcPr>
          <w:p w14:paraId="28B67B77" w14:textId="776A5EE9" w:rsidR="00B12667" w:rsidRDefault="00B12667" w:rsidP="00B12667">
            <w:pPr>
              <w:jc w:val="center"/>
            </w:pPr>
            <w:r>
              <w:rPr>
                <w:rFonts w:ascii="Calibri" w:hAnsi="Calibri" w:cs="Calibri"/>
                <w:color w:val="000000"/>
              </w:rPr>
              <w:t>0.76</w:t>
            </w:r>
          </w:p>
        </w:tc>
        <w:tc>
          <w:tcPr>
            <w:tcW w:w="1978" w:type="dxa"/>
            <w:shd w:val="clear" w:color="auto" w:fill="auto"/>
            <w:vAlign w:val="center"/>
          </w:tcPr>
          <w:p w14:paraId="7BAB4F9B" w14:textId="0412E865" w:rsidR="00B12667" w:rsidRDefault="00B12667" w:rsidP="00B12667">
            <w:pPr>
              <w:jc w:val="center"/>
            </w:pPr>
            <w:r>
              <w:rPr>
                <w:rFonts w:ascii="Calibri" w:hAnsi="Calibri" w:cs="Calibri"/>
                <w:color w:val="000000"/>
              </w:rPr>
              <w:t>0.85</w:t>
            </w:r>
          </w:p>
        </w:tc>
        <w:tc>
          <w:tcPr>
            <w:tcW w:w="1978" w:type="dxa"/>
            <w:shd w:val="clear" w:color="auto" w:fill="auto"/>
            <w:vAlign w:val="center"/>
          </w:tcPr>
          <w:p w14:paraId="7619E32B" w14:textId="54341EE4" w:rsidR="00B12667" w:rsidRDefault="00B12667" w:rsidP="00B12667">
            <w:pPr>
              <w:jc w:val="center"/>
            </w:pPr>
            <w:r>
              <w:rPr>
                <w:rFonts w:ascii="Calibri" w:hAnsi="Calibri" w:cs="Calibri"/>
                <w:color w:val="000000"/>
              </w:rPr>
              <w:t>99855</w:t>
            </w:r>
          </w:p>
        </w:tc>
      </w:tr>
      <w:tr w:rsidR="00B12667" w14:paraId="022A4BDF" w14:textId="77777777" w:rsidTr="000F7F86">
        <w:trPr>
          <w:trHeight w:val="332"/>
        </w:trPr>
        <w:tc>
          <w:tcPr>
            <w:tcW w:w="1978" w:type="dxa"/>
            <w:vAlign w:val="center"/>
          </w:tcPr>
          <w:p w14:paraId="06548AC4" w14:textId="77777777" w:rsidR="00B12667" w:rsidRPr="00D51FF5" w:rsidRDefault="00B12667" w:rsidP="00B12667">
            <w:pPr>
              <w:rPr>
                <w:b/>
                <w:bCs/>
              </w:rPr>
            </w:pPr>
            <w:r w:rsidRPr="00D51FF5">
              <w:rPr>
                <w:b/>
                <w:bCs/>
              </w:rPr>
              <w:t>Weighted Avg</w:t>
            </w:r>
          </w:p>
        </w:tc>
        <w:tc>
          <w:tcPr>
            <w:tcW w:w="1978" w:type="dxa"/>
            <w:shd w:val="clear" w:color="auto" w:fill="auto"/>
            <w:vAlign w:val="center"/>
          </w:tcPr>
          <w:p w14:paraId="745C44EF" w14:textId="444387E7" w:rsidR="00B12667" w:rsidRDefault="00B12667" w:rsidP="00B12667">
            <w:pPr>
              <w:jc w:val="center"/>
            </w:pPr>
            <w:r>
              <w:rPr>
                <w:rFonts w:ascii="Calibri" w:hAnsi="Calibri" w:cs="Calibri"/>
                <w:color w:val="000000"/>
              </w:rPr>
              <w:t>0.88</w:t>
            </w:r>
          </w:p>
        </w:tc>
        <w:tc>
          <w:tcPr>
            <w:tcW w:w="1978" w:type="dxa"/>
            <w:shd w:val="clear" w:color="auto" w:fill="auto"/>
            <w:vAlign w:val="center"/>
          </w:tcPr>
          <w:p w14:paraId="12CD8CD2" w14:textId="32830C81" w:rsidR="00B12667" w:rsidRDefault="00B12667" w:rsidP="00B12667">
            <w:pPr>
              <w:jc w:val="center"/>
            </w:pPr>
            <w:r>
              <w:rPr>
                <w:rFonts w:ascii="Calibri" w:hAnsi="Calibri" w:cs="Calibri"/>
                <w:color w:val="000000"/>
              </w:rPr>
              <w:t>0.86</w:t>
            </w:r>
          </w:p>
        </w:tc>
        <w:tc>
          <w:tcPr>
            <w:tcW w:w="1978" w:type="dxa"/>
            <w:shd w:val="clear" w:color="auto" w:fill="auto"/>
            <w:vAlign w:val="center"/>
          </w:tcPr>
          <w:p w14:paraId="72A021D6" w14:textId="18EE72C1" w:rsidR="00B12667" w:rsidRDefault="00B12667" w:rsidP="00B12667">
            <w:pPr>
              <w:jc w:val="center"/>
            </w:pPr>
            <w:r>
              <w:rPr>
                <w:rFonts w:ascii="Calibri" w:hAnsi="Calibri" w:cs="Calibri"/>
                <w:color w:val="000000"/>
              </w:rPr>
              <w:t>0.86</w:t>
            </w:r>
          </w:p>
        </w:tc>
        <w:tc>
          <w:tcPr>
            <w:tcW w:w="1978" w:type="dxa"/>
            <w:shd w:val="clear" w:color="auto" w:fill="auto"/>
            <w:vAlign w:val="center"/>
          </w:tcPr>
          <w:p w14:paraId="043F0EE0" w14:textId="5659C831" w:rsidR="00B12667" w:rsidRDefault="00B12667" w:rsidP="00B12667">
            <w:pPr>
              <w:jc w:val="center"/>
            </w:pPr>
            <w:r>
              <w:rPr>
                <w:rFonts w:ascii="Calibri" w:hAnsi="Calibri" w:cs="Calibri"/>
                <w:color w:val="000000"/>
              </w:rPr>
              <w:t>199590</w:t>
            </w:r>
          </w:p>
        </w:tc>
      </w:tr>
    </w:tbl>
    <w:p w14:paraId="6FCDFCD2" w14:textId="4D61F36A" w:rsidR="005A0278" w:rsidRDefault="005A0278" w:rsidP="00D70ED5">
      <w:pPr>
        <w:jc w:val="both"/>
      </w:pPr>
    </w:p>
    <w:p w14:paraId="41C40DC3" w14:textId="55EB07F6" w:rsidR="00B12667" w:rsidRDefault="00B12667" w:rsidP="00D70ED5">
      <w:pPr>
        <w:jc w:val="both"/>
      </w:pPr>
      <w:r>
        <w:rPr>
          <w:noProof/>
        </w:rPr>
        <w:drawing>
          <wp:inline distT="0" distB="0" distL="0" distR="0" wp14:anchorId="479CA2CD" wp14:editId="728E3DF0">
            <wp:extent cx="5000625" cy="3533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14:paraId="50320574" w14:textId="77777777" w:rsidR="00B12667" w:rsidRPr="00B12667" w:rsidRDefault="00B12667" w:rsidP="00B12667">
      <w:pPr>
        <w:jc w:val="both"/>
        <w:rPr>
          <w:rFonts w:eastAsia="Times New Roman" w:cs="Times New Roman"/>
        </w:rPr>
      </w:pPr>
      <w:r w:rsidRPr="00B12667">
        <w:rPr>
          <w:rFonts w:eastAsia="Times New Roman" w:cs="Times New Roman"/>
        </w:rPr>
        <w:t xml:space="preserve">Compared to Logistic regression mode, Gradient Boosting model achieves higher accuracy as well as higher precision. </w:t>
      </w:r>
    </w:p>
    <w:p w14:paraId="7739A56C" w14:textId="77777777" w:rsidR="005A0278" w:rsidRDefault="005A0278" w:rsidP="00D70ED5">
      <w:pPr>
        <w:jc w:val="both"/>
      </w:pPr>
    </w:p>
    <w:p w14:paraId="41AD50CA" w14:textId="58A24EBD" w:rsidR="002114AD" w:rsidRDefault="002114AD" w:rsidP="002114AD">
      <w:pPr>
        <w:pStyle w:val="Heading2"/>
      </w:pPr>
      <w:r>
        <w:t>RANDOM FOREST TREE CLASSIFIER</w:t>
      </w:r>
    </w:p>
    <w:p w14:paraId="65B3893E" w14:textId="33A4EE89" w:rsidR="002114AD" w:rsidRDefault="002114AD" w:rsidP="002114AD"/>
    <w:p w14:paraId="595FBD88" w14:textId="08E449E0" w:rsidR="002114AD" w:rsidRDefault="002114AD" w:rsidP="002114AD">
      <w:r>
        <w:t>Random Forest classifier is one of the tree ensemble methods that make decision splits using a random subset of features and combine the output of multiple weak classifiers to derive a strong classifier of lower variance at the cost of higher bias.</w:t>
      </w:r>
    </w:p>
    <w:p w14:paraId="38F2D5B1" w14:textId="5387D672" w:rsidR="002114AD" w:rsidRDefault="002114AD" w:rsidP="002114AD">
      <w:r>
        <w:t>We started off our venture into Random Forest with 200 trees using Gini loss</w:t>
      </w:r>
    </w:p>
    <w:p w14:paraId="1D3AC8AE" w14:textId="7E5C07A9" w:rsidR="002114AD" w:rsidRDefault="002114AD" w:rsidP="002114AD">
      <w:pPr>
        <w:jc w:val="center"/>
      </w:pPr>
      <w:r>
        <w:rPr>
          <w:noProof/>
        </w:rPr>
        <w:drawing>
          <wp:inline distT="0" distB="0" distL="0" distR="0" wp14:anchorId="7836C91A" wp14:editId="68CDEBC5">
            <wp:extent cx="990600" cy="238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90600" cy="238125"/>
                    </a:xfrm>
                    <a:prstGeom prst="rect">
                      <a:avLst/>
                    </a:prstGeom>
                  </pic:spPr>
                </pic:pic>
              </a:graphicData>
            </a:graphic>
          </wp:inline>
        </w:drawing>
      </w:r>
    </w:p>
    <w:p w14:paraId="2B9EE93D" w14:textId="40300EF8" w:rsidR="002114AD" w:rsidRDefault="002114AD" w:rsidP="002114AD">
      <w:r>
        <w:t>Decision splits are based on at most 50 features to reduce variance. After training, we reached the following result:</w:t>
      </w:r>
    </w:p>
    <w:p w14:paraId="49C7E037" w14:textId="62E0C71C" w:rsidR="003A58CF" w:rsidRDefault="003A58CF" w:rsidP="003A58CF">
      <w:pPr>
        <w:pStyle w:val="Caption"/>
        <w:keepNext/>
        <w:jc w:val="center"/>
      </w:pPr>
      <w:bookmarkStart w:id="38" w:name="_Toc41831174"/>
      <w:r>
        <w:lastRenderedPageBreak/>
        <w:t xml:space="preserve">Table </w:t>
      </w:r>
      <w:fldSimple w:instr=" STYLEREF 1 \s ">
        <w:r w:rsidR="0021046A">
          <w:rPr>
            <w:noProof/>
          </w:rPr>
          <w:t>8</w:t>
        </w:r>
      </w:fldSimple>
      <w:r>
        <w:noBreakHyphen/>
      </w:r>
      <w:fldSimple w:instr=" SEQ Table \* ARABIC \s 1 ">
        <w:r w:rsidR="0021046A">
          <w:rPr>
            <w:noProof/>
          </w:rPr>
          <w:t>4</w:t>
        </w:r>
      </w:fldSimple>
      <w:r>
        <w:t xml:space="preserve"> TRAINING SET RESULT</w:t>
      </w:r>
      <w:bookmarkEnd w:id="38"/>
    </w:p>
    <w:tbl>
      <w:tblPr>
        <w:tblStyle w:val="TableGrid"/>
        <w:tblW w:w="0" w:type="auto"/>
        <w:tblLook w:val="04A0" w:firstRow="1" w:lastRow="0" w:firstColumn="1" w:lastColumn="0" w:noHBand="0" w:noVBand="1"/>
      </w:tblPr>
      <w:tblGrid>
        <w:gridCol w:w="2160"/>
        <w:gridCol w:w="2160"/>
        <w:gridCol w:w="2160"/>
      </w:tblGrid>
      <w:tr w:rsidR="003A58CF" w14:paraId="3F796EDE" w14:textId="77777777" w:rsidTr="003A58CF">
        <w:trPr>
          <w:trHeight w:val="458"/>
        </w:trPr>
        <w:tc>
          <w:tcPr>
            <w:tcW w:w="2160" w:type="dxa"/>
            <w:vAlign w:val="center"/>
          </w:tcPr>
          <w:p w14:paraId="13F17C51" w14:textId="77777777" w:rsidR="003A58CF" w:rsidRPr="00C955B6" w:rsidRDefault="003A58CF" w:rsidP="0021046A">
            <w:pPr>
              <w:rPr>
                <w:b/>
                <w:bCs/>
              </w:rPr>
            </w:pPr>
          </w:p>
        </w:tc>
        <w:tc>
          <w:tcPr>
            <w:tcW w:w="2160" w:type="dxa"/>
            <w:tcBorders>
              <w:bottom w:val="single" w:sz="4" w:space="0" w:color="auto"/>
            </w:tcBorders>
            <w:vAlign w:val="center"/>
          </w:tcPr>
          <w:p w14:paraId="323AFD34" w14:textId="77777777" w:rsidR="003A58CF" w:rsidRPr="00C955B6" w:rsidRDefault="003A58CF" w:rsidP="0021046A">
            <w:pPr>
              <w:rPr>
                <w:b/>
                <w:bCs/>
              </w:rPr>
            </w:pPr>
            <w:r w:rsidRPr="00C955B6">
              <w:rPr>
                <w:b/>
                <w:bCs/>
              </w:rPr>
              <w:t>Predicted Default</w:t>
            </w:r>
          </w:p>
        </w:tc>
        <w:tc>
          <w:tcPr>
            <w:tcW w:w="2160" w:type="dxa"/>
            <w:tcBorders>
              <w:bottom w:val="single" w:sz="4" w:space="0" w:color="auto"/>
            </w:tcBorders>
            <w:vAlign w:val="center"/>
          </w:tcPr>
          <w:p w14:paraId="1C107C33" w14:textId="77777777" w:rsidR="003A58CF" w:rsidRPr="00C955B6" w:rsidRDefault="003A58CF" w:rsidP="0021046A">
            <w:pPr>
              <w:rPr>
                <w:b/>
                <w:bCs/>
              </w:rPr>
            </w:pPr>
            <w:r w:rsidRPr="00C955B6">
              <w:rPr>
                <w:b/>
                <w:bCs/>
              </w:rPr>
              <w:t>Predicted Paid Off</w:t>
            </w:r>
          </w:p>
        </w:tc>
      </w:tr>
      <w:tr w:rsidR="00B12667" w14:paraId="23655705" w14:textId="77777777" w:rsidTr="00F30695">
        <w:trPr>
          <w:trHeight w:val="530"/>
        </w:trPr>
        <w:tc>
          <w:tcPr>
            <w:tcW w:w="2160" w:type="dxa"/>
            <w:vAlign w:val="center"/>
          </w:tcPr>
          <w:p w14:paraId="309F1949" w14:textId="77777777" w:rsidR="00B12667" w:rsidRPr="00C955B6" w:rsidRDefault="00B12667" w:rsidP="00B12667">
            <w:pPr>
              <w:rPr>
                <w:b/>
                <w:bCs/>
              </w:rPr>
            </w:pPr>
            <w:r w:rsidRPr="00C955B6">
              <w:rPr>
                <w:b/>
                <w:bCs/>
              </w:rPr>
              <w:t>Actual Default</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6299C8CE" w14:textId="45A5121C" w:rsidR="00B12667" w:rsidRDefault="00B12667" w:rsidP="00B12667">
            <w:pPr>
              <w:jc w:val="center"/>
            </w:pPr>
            <w:r>
              <w:rPr>
                <w:rFonts w:ascii="Calibri" w:hAnsi="Calibri" w:cs="Calibri"/>
                <w:color w:val="000000"/>
              </w:rPr>
              <w:t>232914</w:t>
            </w:r>
          </w:p>
        </w:tc>
        <w:tc>
          <w:tcPr>
            <w:tcW w:w="2160" w:type="dxa"/>
            <w:tcBorders>
              <w:top w:val="single" w:sz="4" w:space="0" w:color="auto"/>
              <w:left w:val="nil"/>
              <w:bottom w:val="single" w:sz="4" w:space="0" w:color="auto"/>
              <w:right w:val="single" w:sz="4" w:space="0" w:color="auto"/>
            </w:tcBorders>
            <w:shd w:val="clear" w:color="auto" w:fill="auto"/>
            <w:vAlign w:val="center"/>
          </w:tcPr>
          <w:p w14:paraId="40B96505" w14:textId="7583C4E2" w:rsidR="00B12667" w:rsidRDefault="00B12667" w:rsidP="00B12667">
            <w:pPr>
              <w:jc w:val="center"/>
            </w:pPr>
            <w:r>
              <w:rPr>
                <w:rFonts w:ascii="Calibri" w:hAnsi="Calibri" w:cs="Calibri"/>
                <w:color w:val="000000"/>
              </w:rPr>
              <w:t>0</w:t>
            </w:r>
          </w:p>
        </w:tc>
      </w:tr>
      <w:tr w:rsidR="00B12667" w14:paraId="75BAC0BD" w14:textId="77777777" w:rsidTr="00F30695">
        <w:trPr>
          <w:trHeight w:val="530"/>
        </w:trPr>
        <w:tc>
          <w:tcPr>
            <w:tcW w:w="2160" w:type="dxa"/>
            <w:vAlign w:val="center"/>
          </w:tcPr>
          <w:p w14:paraId="01C82B5E" w14:textId="77777777" w:rsidR="00B12667" w:rsidRPr="00C955B6" w:rsidRDefault="00B12667" w:rsidP="00B12667">
            <w:pPr>
              <w:rPr>
                <w:b/>
                <w:bCs/>
              </w:rPr>
            </w:pPr>
            <w:r w:rsidRPr="00C955B6">
              <w:rPr>
                <w:b/>
                <w:bCs/>
              </w:rPr>
              <w:t>Actual Paid Off</w:t>
            </w:r>
          </w:p>
        </w:tc>
        <w:tc>
          <w:tcPr>
            <w:tcW w:w="2160" w:type="dxa"/>
            <w:tcBorders>
              <w:top w:val="nil"/>
              <w:left w:val="single" w:sz="4" w:space="0" w:color="auto"/>
              <w:bottom w:val="single" w:sz="4" w:space="0" w:color="auto"/>
              <w:right w:val="single" w:sz="4" w:space="0" w:color="auto"/>
            </w:tcBorders>
            <w:shd w:val="clear" w:color="auto" w:fill="auto"/>
            <w:vAlign w:val="center"/>
          </w:tcPr>
          <w:p w14:paraId="773472BD" w14:textId="393BE080" w:rsidR="00B12667" w:rsidRDefault="00B12667" w:rsidP="00B12667">
            <w:pPr>
              <w:jc w:val="center"/>
            </w:pPr>
            <w:r>
              <w:rPr>
                <w:rFonts w:ascii="Calibri" w:hAnsi="Calibri" w:cs="Calibri"/>
                <w:color w:val="000000"/>
              </w:rPr>
              <w:t>0</w:t>
            </w:r>
          </w:p>
        </w:tc>
        <w:tc>
          <w:tcPr>
            <w:tcW w:w="2160" w:type="dxa"/>
            <w:tcBorders>
              <w:top w:val="nil"/>
              <w:left w:val="nil"/>
              <w:bottom w:val="single" w:sz="4" w:space="0" w:color="auto"/>
              <w:right w:val="single" w:sz="4" w:space="0" w:color="auto"/>
            </w:tcBorders>
            <w:shd w:val="clear" w:color="auto" w:fill="auto"/>
            <w:vAlign w:val="center"/>
          </w:tcPr>
          <w:p w14:paraId="3222A257" w14:textId="7805692B" w:rsidR="00B12667" w:rsidRDefault="00B12667" w:rsidP="00B12667">
            <w:pPr>
              <w:jc w:val="center"/>
            </w:pPr>
            <w:r>
              <w:rPr>
                <w:rFonts w:ascii="Calibri" w:hAnsi="Calibri" w:cs="Calibri"/>
                <w:color w:val="000000"/>
              </w:rPr>
              <w:t>232794</w:t>
            </w:r>
          </w:p>
        </w:tc>
      </w:tr>
    </w:tbl>
    <w:p w14:paraId="18810A66" w14:textId="77777777" w:rsidR="003A58CF" w:rsidRDefault="003A58CF" w:rsidP="003A58CF">
      <w:pPr>
        <w:jc w:val="both"/>
      </w:pPr>
    </w:p>
    <w:tbl>
      <w:tblPr>
        <w:tblStyle w:val="TableGrid"/>
        <w:tblW w:w="0" w:type="auto"/>
        <w:tblLook w:val="04A0" w:firstRow="1" w:lastRow="0" w:firstColumn="1" w:lastColumn="0" w:noHBand="0" w:noVBand="1"/>
      </w:tblPr>
      <w:tblGrid>
        <w:gridCol w:w="1978"/>
        <w:gridCol w:w="1978"/>
        <w:gridCol w:w="1978"/>
        <w:gridCol w:w="1978"/>
        <w:gridCol w:w="1978"/>
      </w:tblGrid>
      <w:tr w:rsidR="003A58CF" w14:paraId="15362431" w14:textId="77777777" w:rsidTr="0021046A">
        <w:trPr>
          <w:trHeight w:val="602"/>
        </w:trPr>
        <w:tc>
          <w:tcPr>
            <w:tcW w:w="1978" w:type="dxa"/>
            <w:vAlign w:val="center"/>
          </w:tcPr>
          <w:p w14:paraId="2978A8B9" w14:textId="77777777" w:rsidR="003A58CF" w:rsidRPr="00D51FF5" w:rsidRDefault="003A58CF" w:rsidP="0021046A">
            <w:pPr>
              <w:jc w:val="center"/>
              <w:rPr>
                <w:b/>
                <w:bCs/>
              </w:rPr>
            </w:pPr>
            <w:r w:rsidRPr="00D51FF5">
              <w:rPr>
                <w:b/>
                <w:bCs/>
              </w:rPr>
              <w:t>Class</w:t>
            </w:r>
          </w:p>
        </w:tc>
        <w:tc>
          <w:tcPr>
            <w:tcW w:w="1978" w:type="dxa"/>
            <w:vAlign w:val="center"/>
          </w:tcPr>
          <w:p w14:paraId="14ED877E" w14:textId="77777777" w:rsidR="003A58CF" w:rsidRPr="00D51FF5" w:rsidRDefault="003A58CF" w:rsidP="0021046A">
            <w:pPr>
              <w:jc w:val="center"/>
              <w:rPr>
                <w:b/>
                <w:bCs/>
              </w:rPr>
            </w:pPr>
            <w:r w:rsidRPr="00D51FF5">
              <w:rPr>
                <w:b/>
                <w:bCs/>
              </w:rPr>
              <w:t>Precision</w:t>
            </w:r>
          </w:p>
        </w:tc>
        <w:tc>
          <w:tcPr>
            <w:tcW w:w="1978" w:type="dxa"/>
            <w:vAlign w:val="center"/>
          </w:tcPr>
          <w:p w14:paraId="7773AEC8" w14:textId="77777777" w:rsidR="003A58CF" w:rsidRPr="00D51FF5" w:rsidRDefault="003A58CF" w:rsidP="0021046A">
            <w:pPr>
              <w:jc w:val="center"/>
              <w:rPr>
                <w:b/>
                <w:bCs/>
              </w:rPr>
            </w:pPr>
            <w:r w:rsidRPr="00D51FF5">
              <w:rPr>
                <w:b/>
                <w:bCs/>
              </w:rPr>
              <w:t>Recall</w:t>
            </w:r>
          </w:p>
        </w:tc>
        <w:tc>
          <w:tcPr>
            <w:tcW w:w="1978" w:type="dxa"/>
            <w:vAlign w:val="center"/>
          </w:tcPr>
          <w:p w14:paraId="2C052FD6" w14:textId="77777777" w:rsidR="003A58CF" w:rsidRPr="00D51FF5" w:rsidRDefault="003A58CF" w:rsidP="0021046A">
            <w:pPr>
              <w:jc w:val="center"/>
              <w:rPr>
                <w:b/>
                <w:bCs/>
              </w:rPr>
            </w:pPr>
            <w:r w:rsidRPr="00D51FF5">
              <w:rPr>
                <w:b/>
                <w:bCs/>
              </w:rPr>
              <w:t>F1-Score</w:t>
            </w:r>
          </w:p>
        </w:tc>
        <w:tc>
          <w:tcPr>
            <w:tcW w:w="1978" w:type="dxa"/>
            <w:vAlign w:val="center"/>
          </w:tcPr>
          <w:p w14:paraId="5E08DDE9" w14:textId="77777777" w:rsidR="003A58CF" w:rsidRPr="00D51FF5" w:rsidRDefault="003A58CF" w:rsidP="0021046A">
            <w:pPr>
              <w:jc w:val="center"/>
              <w:rPr>
                <w:b/>
                <w:bCs/>
              </w:rPr>
            </w:pPr>
            <w:r w:rsidRPr="00D51FF5">
              <w:rPr>
                <w:b/>
                <w:bCs/>
              </w:rPr>
              <w:t>Support</w:t>
            </w:r>
          </w:p>
        </w:tc>
      </w:tr>
      <w:tr w:rsidR="00B12667" w14:paraId="280A8828" w14:textId="77777777" w:rsidTr="007D5167">
        <w:trPr>
          <w:trHeight w:val="350"/>
        </w:trPr>
        <w:tc>
          <w:tcPr>
            <w:tcW w:w="1978" w:type="dxa"/>
            <w:vAlign w:val="center"/>
          </w:tcPr>
          <w:p w14:paraId="59171888" w14:textId="77777777" w:rsidR="00B12667" w:rsidRPr="00D51FF5" w:rsidRDefault="00B12667" w:rsidP="00B12667">
            <w:pPr>
              <w:rPr>
                <w:b/>
                <w:bCs/>
              </w:rPr>
            </w:pPr>
            <w:r w:rsidRPr="00D51FF5">
              <w:rPr>
                <w:b/>
                <w:bCs/>
              </w:rPr>
              <w:t>Default</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center"/>
          </w:tcPr>
          <w:p w14:paraId="6615041A" w14:textId="45B26E0E" w:rsidR="00B12667" w:rsidRDefault="00B12667" w:rsidP="00B12667">
            <w:pPr>
              <w:jc w:val="center"/>
            </w:pPr>
            <w:r>
              <w:rPr>
                <w:rFonts w:ascii="Calibri" w:hAnsi="Calibri" w:cs="Calibri"/>
                <w:color w:val="000000"/>
              </w:rPr>
              <w:t>1</w:t>
            </w:r>
          </w:p>
        </w:tc>
        <w:tc>
          <w:tcPr>
            <w:tcW w:w="1978" w:type="dxa"/>
            <w:tcBorders>
              <w:top w:val="single" w:sz="4" w:space="0" w:color="auto"/>
              <w:left w:val="nil"/>
              <w:bottom w:val="single" w:sz="4" w:space="0" w:color="auto"/>
              <w:right w:val="single" w:sz="4" w:space="0" w:color="auto"/>
            </w:tcBorders>
            <w:shd w:val="clear" w:color="auto" w:fill="auto"/>
            <w:vAlign w:val="center"/>
          </w:tcPr>
          <w:p w14:paraId="4F4B4C76" w14:textId="2F42CD7A" w:rsidR="00B12667" w:rsidRDefault="00B12667" w:rsidP="00B12667">
            <w:pPr>
              <w:jc w:val="center"/>
            </w:pPr>
            <w:r>
              <w:rPr>
                <w:rFonts w:ascii="Calibri" w:hAnsi="Calibri" w:cs="Calibri"/>
                <w:color w:val="000000"/>
              </w:rPr>
              <w:t>1</w:t>
            </w:r>
          </w:p>
        </w:tc>
        <w:tc>
          <w:tcPr>
            <w:tcW w:w="1978" w:type="dxa"/>
            <w:tcBorders>
              <w:top w:val="single" w:sz="4" w:space="0" w:color="auto"/>
              <w:left w:val="nil"/>
              <w:bottom w:val="single" w:sz="4" w:space="0" w:color="auto"/>
              <w:right w:val="single" w:sz="4" w:space="0" w:color="auto"/>
            </w:tcBorders>
            <w:shd w:val="clear" w:color="auto" w:fill="auto"/>
            <w:vAlign w:val="center"/>
          </w:tcPr>
          <w:p w14:paraId="16C11DBE" w14:textId="711569C6" w:rsidR="00B12667" w:rsidRDefault="00B12667" w:rsidP="00B12667">
            <w:pPr>
              <w:jc w:val="center"/>
            </w:pPr>
            <w:r>
              <w:rPr>
                <w:rFonts w:ascii="Calibri" w:hAnsi="Calibri" w:cs="Calibri"/>
                <w:color w:val="000000"/>
              </w:rPr>
              <w:t>1</w:t>
            </w:r>
          </w:p>
        </w:tc>
        <w:tc>
          <w:tcPr>
            <w:tcW w:w="1978" w:type="dxa"/>
            <w:tcBorders>
              <w:top w:val="single" w:sz="4" w:space="0" w:color="auto"/>
              <w:left w:val="nil"/>
              <w:bottom w:val="single" w:sz="4" w:space="0" w:color="auto"/>
              <w:right w:val="single" w:sz="4" w:space="0" w:color="auto"/>
            </w:tcBorders>
            <w:shd w:val="clear" w:color="auto" w:fill="auto"/>
            <w:vAlign w:val="center"/>
          </w:tcPr>
          <w:p w14:paraId="099EB175" w14:textId="3ED092B4" w:rsidR="00B12667" w:rsidRDefault="00B12667" w:rsidP="00B12667">
            <w:pPr>
              <w:jc w:val="center"/>
            </w:pPr>
            <w:r>
              <w:rPr>
                <w:rFonts w:ascii="Calibri" w:hAnsi="Calibri" w:cs="Calibri"/>
                <w:color w:val="000000"/>
              </w:rPr>
              <w:t>232914</w:t>
            </w:r>
          </w:p>
        </w:tc>
      </w:tr>
      <w:tr w:rsidR="00B12667" w14:paraId="08A91710" w14:textId="77777777" w:rsidTr="007D5167">
        <w:trPr>
          <w:trHeight w:val="350"/>
        </w:trPr>
        <w:tc>
          <w:tcPr>
            <w:tcW w:w="1978" w:type="dxa"/>
            <w:vAlign w:val="center"/>
          </w:tcPr>
          <w:p w14:paraId="37163847" w14:textId="77777777" w:rsidR="00B12667" w:rsidRPr="00D51FF5" w:rsidRDefault="00B12667" w:rsidP="00B12667">
            <w:pPr>
              <w:rPr>
                <w:b/>
                <w:bCs/>
              </w:rPr>
            </w:pPr>
            <w:r w:rsidRPr="00D51FF5">
              <w:rPr>
                <w:b/>
                <w:bCs/>
              </w:rPr>
              <w:t>Paid Off</w:t>
            </w:r>
          </w:p>
        </w:tc>
        <w:tc>
          <w:tcPr>
            <w:tcW w:w="1978" w:type="dxa"/>
            <w:tcBorders>
              <w:top w:val="nil"/>
              <w:left w:val="single" w:sz="4" w:space="0" w:color="auto"/>
              <w:bottom w:val="single" w:sz="4" w:space="0" w:color="auto"/>
              <w:right w:val="single" w:sz="4" w:space="0" w:color="auto"/>
            </w:tcBorders>
            <w:shd w:val="clear" w:color="auto" w:fill="auto"/>
            <w:vAlign w:val="center"/>
          </w:tcPr>
          <w:p w14:paraId="6A79DC26" w14:textId="1AA5F20D" w:rsidR="00B12667" w:rsidRDefault="00B12667" w:rsidP="00B12667">
            <w:pPr>
              <w:jc w:val="center"/>
            </w:pPr>
            <w:r>
              <w:rPr>
                <w:rFonts w:ascii="Calibri" w:hAnsi="Calibri" w:cs="Calibri"/>
                <w:color w:val="000000"/>
              </w:rPr>
              <w:t>1</w:t>
            </w:r>
          </w:p>
        </w:tc>
        <w:tc>
          <w:tcPr>
            <w:tcW w:w="1978" w:type="dxa"/>
            <w:tcBorders>
              <w:top w:val="nil"/>
              <w:left w:val="nil"/>
              <w:bottom w:val="single" w:sz="4" w:space="0" w:color="auto"/>
              <w:right w:val="single" w:sz="4" w:space="0" w:color="auto"/>
            </w:tcBorders>
            <w:shd w:val="clear" w:color="auto" w:fill="auto"/>
            <w:vAlign w:val="center"/>
          </w:tcPr>
          <w:p w14:paraId="5FFF8E45" w14:textId="1CFF43AC" w:rsidR="00B12667" w:rsidRDefault="00B12667" w:rsidP="00B12667">
            <w:pPr>
              <w:jc w:val="center"/>
            </w:pPr>
            <w:r>
              <w:rPr>
                <w:rFonts w:ascii="Calibri" w:hAnsi="Calibri" w:cs="Calibri"/>
                <w:color w:val="000000"/>
              </w:rPr>
              <w:t>1</w:t>
            </w:r>
          </w:p>
        </w:tc>
        <w:tc>
          <w:tcPr>
            <w:tcW w:w="1978" w:type="dxa"/>
            <w:tcBorders>
              <w:top w:val="nil"/>
              <w:left w:val="nil"/>
              <w:bottom w:val="single" w:sz="4" w:space="0" w:color="auto"/>
              <w:right w:val="single" w:sz="4" w:space="0" w:color="auto"/>
            </w:tcBorders>
            <w:shd w:val="clear" w:color="auto" w:fill="auto"/>
            <w:vAlign w:val="center"/>
          </w:tcPr>
          <w:p w14:paraId="6A01DF8E" w14:textId="65CA6A9B" w:rsidR="00B12667" w:rsidRDefault="00B12667" w:rsidP="00B12667">
            <w:pPr>
              <w:jc w:val="center"/>
            </w:pPr>
            <w:r>
              <w:rPr>
                <w:rFonts w:ascii="Calibri" w:hAnsi="Calibri" w:cs="Calibri"/>
                <w:color w:val="000000"/>
              </w:rPr>
              <w:t>1</w:t>
            </w:r>
          </w:p>
        </w:tc>
        <w:tc>
          <w:tcPr>
            <w:tcW w:w="1978" w:type="dxa"/>
            <w:tcBorders>
              <w:top w:val="nil"/>
              <w:left w:val="nil"/>
              <w:bottom w:val="single" w:sz="4" w:space="0" w:color="auto"/>
              <w:right w:val="single" w:sz="4" w:space="0" w:color="auto"/>
            </w:tcBorders>
            <w:shd w:val="clear" w:color="auto" w:fill="auto"/>
            <w:vAlign w:val="center"/>
          </w:tcPr>
          <w:p w14:paraId="64EA3967" w14:textId="446C0071" w:rsidR="00B12667" w:rsidRDefault="00B12667" w:rsidP="00B12667">
            <w:pPr>
              <w:jc w:val="center"/>
            </w:pPr>
            <w:r>
              <w:rPr>
                <w:rFonts w:ascii="Calibri" w:hAnsi="Calibri" w:cs="Calibri"/>
                <w:color w:val="000000"/>
              </w:rPr>
              <w:t>232794</w:t>
            </w:r>
          </w:p>
        </w:tc>
      </w:tr>
      <w:tr w:rsidR="00B12667" w14:paraId="15513995" w14:textId="77777777" w:rsidTr="002D6368">
        <w:trPr>
          <w:trHeight w:val="332"/>
        </w:trPr>
        <w:tc>
          <w:tcPr>
            <w:tcW w:w="1978" w:type="dxa"/>
            <w:vAlign w:val="center"/>
          </w:tcPr>
          <w:p w14:paraId="59E670D7" w14:textId="77777777" w:rsidR="00B12667" w:rsidRPr="00D51FF5" w:rsidRDefault="00B12667" w:rsidP="00B12667">
            <w:pPr>
              <w:rPr>
                <w:b/>
                <w:bCs/>
              </w:rPr>
            </w:pPr>
            <w:r w:rsidRPr="00D51FF5">
              <w:rPr>
                <w:b/>
                <w:bCs/>
              </w:rPr>
              <w:t>Weighted Avg</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center"/>
          </w:tcPr>
          <w:p w14:paraId="7883D280" w14:textId="5BEA2311" w:rsidR="00B12667" w:rsidRDefault="00B12667" w:rsidP="00B12667">
            <w:pPr>
              <w:jc w:val="center"/>
            </w:pPr>
            <w:r>
              <w:rPr>
                <w:rFonts w:ascii="Calibri" w:hAnsi="Calibri" w:cs="Calibri"/>
                <w:color w:val="000000"/>
              </w:rPr>
              <w:t>1</w:t>
            </w:r>
          </w:p>
        </w:tc>
        <w:tc>
          <w:tcPr>
            <w:tcW w:w="1978" w:type="dxa"/>
            <w:tcBorders>
              <w:top w:val="single" w:sz="4" w:space="0" w:color="auto"/>
              <w:left w:val="nil"/>
              <w:bottom w:val="single" w:sz="4" w:space="0" w:color="auto"/>
              <w:right w:val="single" w:sz="4" w:space="0" w:color="auto"/>
            </w:tcBorders>
            <w:shd w:val="clear" w:color="auto" w:fill="auto"/>
            <w:vAlign w:val="center"/>
          </w:tcPr>
          <w:p w14:paraId="742F7601" w14:textId="5D2B0BFA" w:rsidR="00B12667" w:rsidRDefault="00B12667" w:rsidP="00B12667">
            <w:pPr>
              <w:jc w:val="center"/>
            </w:pPr>
            <w:r>
              <w:rPr>
                <w:rFonts w:ascii="Calibri" w:hAnsi="Calibri" w:cs="Calibri"/>
                <w:color w:val="000000"/>
              </w:rPr>
              <w:t>1</w:t>
            </w:r>
          </w:p>
        </w:tc>
        <w:tc>
          <w:tcPr>
            <w:tcW w:w="1978" w:type="dxa"/>
            <w:tcBorders>
              <w:top w:val="single" w:sz="4" w:space="0" w:color="auto"/>
              <w:left w:val="nil"/>
              <w:bottom w:val="single" w:sz="4" w:space="0" w:color="auto"/>
              <w:right w:val="single" w:sz="4" w:space="0" w:color="auto"/>
            </w:tcBorders>
            <w:shd w:val="clear" w:color="auto" w:fill="auto"/>
            <w:vAlign w:val="center"/>
          </w:tcPr>
          <w:p w14:paraId="5BCEE7CB" w14:textId="187CA975" w:rsidR="00B12667" w:rsidRDefault="00B12667" w:rsidP="00B12667">
            <w:pPr>
              <w:jc w:val="center"/>
            </w:pPr>
            <w:r>
              <w:rPr>
                <w:rFonts w:ascii="Calibri" w:hAnsi="Calibri" w:cs="Calibri"/>
                <w:color w:val="000000"/>
              </w:rPr>
              <w:t>1</w:t>
            </w:r>
          </w:p>
        </w:tc>
        <w:tc>
          <w:tcPr>
            <w:tcW w:w="1978" w:type="dxa"/>
            <w:tcBorders>
              <w:top w:val="single" w:sz="4" w:space="0" w:color="auto"/>
              <w:left w:val="nil"/>
              <w:bottom w:val="single" w:sz="4" w:space="0" w:color="auto"/>
              <w:right w:val="single" w:sz="4" w:space="0" w:color="auto"/>
            </w:tcBorders>
            <w:shd w:val="clear" w:color="auto" w:fill="auto"/>
            <w:vAlign w:val="center"/>
          </w:tcPr>
          <w:p w14:paraId="2B9F3216" w14:textId="4AB838D0" w:rsidR="00B12667" w:rsidRDefault="00B12667" w:rsidP="00B12667">
            <w:pPr>
              <w:jc w:val="center"/>
            </w:pPr>
            <w:r>
              <w:rPr>
                <w:rFonts w:ascii="Calibri" w:hAnsi="Calibri" w:cs="Calibri"/>
                <w:color w:val="000000"/>
              </w:rPr>
              <w:t>465708</w:t>
            </w:r>
          </w:p>
        </w:tc>
      </w:tr>
    </w:tbl>
    <w:p w14:paraId="3F4058BC" w14:textId="77777777" w:rsidR="002114AD" w:rsidRDefault="002114AD" w:rsidP="002114AD"/>
    <w:p w14:paraId="263A8F19" w14:textId="2E9CF8D0" w:rsidR="003A58CF" w:rsidRDefault="003A58CF" w:rsidP="003A58CF">
      <w:pPr>
        <w:pStyle w:val="Caption"/>
        <w:keepNext/>
        <w:jc w:val="center"/>
      </w:pPr>
      <w:bookmarkStart w:id="39" w:name="_Toc41831175"/>
      <w:r>
        <w:t xml:space="preserve">Table </w:t>
      </w:r>
      <w:fldSimple w:instr=" STYLEREF 1 \s ">
        <w:r w:rsidR="0021046A">
          <w:rPr>
            <w:noProof/>
          </w:rPr>
          <w:t>8</w:t>
        </w:r>
      </w:fldSimple>
      <w:r>
        <w:noBreakHyphen/>
      </w:r>
      <w:fldSimple w:instr=" SEQ Table \* ARABIC \s 1 ">
        <w:r w:rsidR="0021046A">
          <w:rPr>
            <w:noProof/>
          </w:rPr>
          <w:t>5</w:t>
        </w:r>
      </w:fldSimple>
      <w:r>
        <w:t xml:space="preserve"> T</w:t>
      </w:r>
      <w:r w:rsidR="00B12667">
        <w:t>ESTING</w:t>
      </w:r>
      <w:r>
        <w:t xml:space="preserve"> SET RESULT</w:t>
      </w:r>
      <w:bookmarkEnd w:id="39"/>
    </w:p>
    <w:tbl>
      <w:tblPr>
        <w:tblStyle w:val="TableGrid"/>
        <w:tblW w:w="0" w:type="auto"/>
        <w:tblLook w:val="04A0" w:firstRow="1" w:lastRow="0" w:firstColumn="1" w:lastColumn="0" w:noHBand="0" w:noVBand="1"/>
      </w:tblPr>
      <w:tblGrid>
        <w:gridCol w:w="2160"/>
        <w:gridCol w:w="2160"/>
        <w:gridCol w:w="2160"/>
      </w:tblGrid>
      <w:tr w:rsidR="003A58CF" w14:paraId="617AFC71" w14:textId="77777777" w:rsidTr="003A58CF">
        <w:trPr>
          <w:trHeight w:val="458"/>
        </w:trPr>
        <w:tc>
          <w:tcPr>
            <w:tcW w:w="2160" w:type="dxa"/>
            <w:vAlign w:val="center"/>
          </w:tcPr>
          <w:p w14:paraId="2F908208" w14:textId="77777777" w:rsidR="003A58CF" w:rsidRPr="00C955B6" w:rsidRDefault="003A58CF" w:rsidP="0021046A">
            <w:pPr>
              <w:rPr>
                <w:b/>
                <w:bCs/>
              </w:rPr>
            </w:pPr>
          </w:p>
        </w:tc>
        <w:tc>
          <w:tcPr>
            <w:tcW w:w="2160" w:type="dxa"/>
            <w:vAlign w:val="center"/>
          </w:tcPr>
          <w:p w14:paraId="55D93F7A" w14:textId="77777777" w:rsidR="003A58CF" w:rsidRPr="00C955B6" w:rsidRDefault="003A58CF" w:rsidP="0021046A">
            <w:pPr>
              <w:rPr>
                <w:b/>
                <w:bCs/>
              </w:rPr>
            </w:pPr>
            <w:r w:rsidRPr="00C955B6">
              <w:rPr>
                <w:b/>
                <w:bCs/>
              </w:rPr>
              <w:t>Predicted Default</w:t>
            </w:r>
          </w:p>
        </w:tc>
        <w:tc>
          <w:tcPr>
            <w:tcW w:w="2160" w:type="dxa"/>
            <w:vAlign w:val="center"/>
          </w:tcPr>
          <w:p w14:paraId="0A650B9B" w14:textId="77777777" w:rsidR="003A58CF" w:rsidRPr="00C955B6" w:rsidRDefault="003A58CF" w:rsidP="0021046A">
            <w:pPr>
              <w:rPr>
                <w:b/>
                <w:bCs/>
              </w:rPr>
            </w:pPr>
            <w:r w:rsidRPr="00C955B6">
              <w:rPr>
                <w:b/>
                <w:bCs/>
              </w:rPr>
              <w:t>Predicted Paid Off</w:t>
            </w:r>
          </w:p>
        </w:tc>
      </w:tr>
      <w:tr w:rsidR="00B12667" w14:paraId="69E451EA" w14:textId="77777777" w:rsidTr="009000FC">
        <w:trPr>
          <w:trHeight w:val="530"/>
        </w:trPr>
        <w:tc>
          <w:tcPr>
            <w:tcW w:w="2160" w:type="dxa"/>
            <w:vAlign w:val="center"/>
          </w:tcPr>
          <w:p w14:paraId="463371AA" w14:textId="77777777" w:rsidR="00B12667" w:rsidRPr="00C955B6" w:rsidRDefault="00B12667" w:rsidP="00B12667">
            <w:pPr>
              <w:rPr>
                <w:b/>
                <w:bCs/>
              </w:rPr>
            </w:pPr>
            <w:r w:rsidRPr="00C955B6">
              <w:rPr>
                <w:b/>
                <w:bCs/>
              </w:rPr>
              <w:t>Actual Default</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3E9C4ED7" w14:textId="170FEEDE" w:rsidR="00B12667" w:rsidRDefault="00B12667" w:rsidP="00B12667">
            <w:r>
              <w:rPr>
                <w:rFonts w:ascii="Calibri" w:hAnsi="Calibri" w:cs="Calibri"/>
                <w:color w:val="000000"/>
              </w:rPr>
              <w:t>78946</w:t>
            </w:r>
          </w:p>
        </w:tc>
        <w:tc>
          <w:tcPr>
            <w:tcW w:w="2160" w:type="dxa"/>
            <w:tcBorders>
              <w:top w:val="single" w:sz="4" w:space="0" w:color="auto"/>
              <w:left w:val="nil"/>
              <w:bottom w:val="single" w:sz="4" w:space="0" w:color="auto"/>
              <w:right w:val="single" w:sz="4" w:space="0" w:color="auto"/>
            </w:tcBorders>
            <w:shd w:val="clear" w:color="auto" w:fill="auto"/>
            <w:vAlign w:val="center"/>
          </w:tcPr>
          <w:p w14:paraId="0D895DE8" w14:textId="3D48593F" w:rsidR="00B12667" w:rsidRDefault="00B12667" w:rsidP="00B12667">
            <w:r>
              <w:rPr>
                <w:rFonts w:ascii="Calibri" w:hAnsi="Calibri" w:cs="Calibri"/>
                <w:color w:val="000000"/>
              </w:rPr>
              <w:t>20789</w:t>
            </w:r>
          </w:p>
        </w:tc>
      </w:tr>
      <w:tr w:rsidR="00B12667" w14:paraId="00E1A253" w14:textId="77777777" w:rsidTr="009000FC">
        <w:trPr>
          <w:trHeight w:val="530"/>
        </w:trPr>
        <w:tc>
          <w:tcPr>
            <w:tcW w:w="2160" w:type="dxa"/>
            <w:vAlign w:val="center"/>
          </w:tcPr>
          <w:p w14:paraId="77276688" w14:textId="77777777" w:rsidR="00B12667" w:rsidRPr="00C955B6" w:rsidRDefault="00B12667" w:rsidP="00B12667">
            <w:pPr>
              <w:rPr>
                <w:b/>
                <w:bCs/>
              </w:rPr>
            </w:pPr>
            <w:r w:rsidRPr="00C955B6">
              <w:rPr>
                <w:b/>
                <w:bCs/>
              </w:rPr>
              <w:t>Actual Paid Off</w:t>
            </w:r>
          </w:p>
        </w:tc>
        <w:tc>
          <w:tcPr>
            <w:tcW w:w="2160" w:type="dxa"/>
            <w:tcBorders>
              <w:top w:val="nil"/>
              <w:left w:val="single" w:sz="4" w:space="0" w:color="auto"/>
              <w:bottom w:val="single" w:sz="4" w:space="0" w:color="auto"/>
              <w:right w:val="single" w:sz="4" w:space="0" w:color="auto"/>
            </w:tcBorders>
            <w:shd w:val="clear" w:color="auto" w:fill="auto"/>
            <w:vAlign w:val="center"/>
          </w:tcPr>
          <w:p w14:paraId="3D955828" w14:textId="2F58F8E6" w:rsidR="00B12667" w:rsidRDefault="00B12667" w:rsidP="00B12667">
            <w:r>
              <w:rPr>
                <w:rFonts w:ascii="Calibri" w:hAnsi="Calibri" w:cs="Calibri"/>
                <w:color w:val="000000"/>
              </w:rPr>
              <w:t>19610</w:t>
            </w:r>
          </w:p>
        </w:tc>
        <w:tc>
          <w:tcPr>
            <w:tcW w:w="2160" w:type="dxa"/>
            <w:tcBorders>
              <w:top w:val="nil"/>
              <w:left w:val="nil"/>
              <w:bottom w:val="single" w:sz="4" w:space="0" w:color="auto"/>
              <w:right w:val="single" w:sz="4" w:space="0" w:color="auto"/>
            </w:tcBorders>
            <w:shd w:val="clear" w:color="auto" w:fill="auto"/>
            <w:vAlign w:val="center"/>
          </w:tcPr>
          <w:p w14:paraId="2563CDF9" w14:textId="647062EE" w:rsidR="00B12667" w:rsidRDefault="00B12667" w:rsidP="00B12667">
            <w:r>
              <w:rPr>
                <w:rFonts w:ascii="Calibri" w:hAnsi="Calibri" w:cs="Calibri"/>
                <w:color w:val="000000"/>
              </w:rPr>
              <w:t>80245</w:t>
            </w:r>
          </w:p>
        </w:tc>
      </w:tr>
    </w:tbl>
    <w:p w14:paraId="6B1D0DF6" w14:textId="77777777" w:rsidR="003A58CF" w:rsidRDefault="003A58CF" w:rsidP="003A58CF">
      <w:pPr>
        <w:jc w:val="both"/>
      </w:pPr>
    </w:p>
    <w:tbl>
      <w:tblPr>
        <w:tblStyle w:val="TableGrid"/>
        <w:tblW w:w="0" w:type="auto"/>
        <w:tblLook w:val="04A0" w:firstRow="1" w:lastRow="0" w:firstColumn="1" w:lastColumn="0" w:noHBand="0" w:noVBand="1"/>
      </w:tblPr>
      <w:tblGrid>
        <w:gridCol w:w="1978"/>
        <w:gridCol w:w="1978"/>
        <w:gridCol w:w="1978"/>
        <w:gridCol w:w="1978"/>
        <w:gridCol w:w="1978"/>
      </w:tblGrid>
      <w:tr w:rsidR="003A58CF" w14:paraId="0CCFAD57" w14:textId="77777777" w:rsidTr="0021046A">
        <w:trPr>
          <w:trHeight w:val="602"/>
        </w:trPr>
        <w:tc>
          <w:tcPr>
            <w:tcW w:w="1978" w:type="dxa"/>
            <w:vAlign w:val="center"/>
          </w:tcPr>
          <w:p w14:paraId="54AD7EF8" w14:textId="77777777" w:rsidR="003A58CF" w:rsidRPr="00D51FF5" w:rsidRDefault="003A58CF" w:rsidP="0021046A">
            <w:pPr>
              <w:jc w:val="center"/>
              <w:rPr>
                <w:b/>
                <w:bCs/>
              </w:rPr>
            </w:pPr>
            <w:r w:rsidRPr="00D51FF5">
              <w:rPr>
                <w:b/>
                <w:bCs/>
              </w:rPr>
              <w:t>Class</w:t>
            </w:r>
          </w:p>
        </w:tc>
        <w:tc>
          <w:tcPr>
            <w:tcW w:w="1978" w:type="dxa"/>
            <w:vAlign w:val="center"/>
          </w:tcPr>
          <w:p w14:paraId="1EECC4FD" w14:textId="77777777" w:rsidR="003A58CF" w:rsidRPr="00D51FF5" w:rsidRDefault="003A58CF" w:rsidP="0021046A">
            <w:pPr>
              <w:jc w:val="center"/>
              <w:rPr>
                <w:b/>
                <w:bCs/>
              </w:rPr>
            </w:pPr>
            <w:r w:rsidRPr="00D51FF5">
              <w:rPr>
                <w:b/>
                <w:bCs/>
              </w:rPr>
              <w:t>Precision</w:t>
            </w:r>
          </w:p>
        </w:tc>
        <w:tc>
          <w:tcPr>
            <w:tcW w:w="1978" w:type="dxa"/>
            <w:vAlign w:val="center"/>
          </w:tcPr>
          <w:p w14:paraId="7C4DF007" w14:textId="77777777" w:rsidR="003A58CF" w:rsidRPr="00D51FF5" w:rsidRDefault="003A58CF" w:rsidP="0021046A">
            <w:pPr>
              <w:jc w:val="center"/>
              <w:rPr>
                <w:b/>
                <w:bCs/>
              </w:rPr>
            </w:pPr>
            <w:r w:rsidRPr="00D51FF5">
              <w:rPr>
                <w:b/>
                <w:bCs/>
              </w:rPr>
              <w:t>Recall</w:t>
            </w:r>
          </w:p>
        </w:tc>
        <w:tc>
          <w:tcPr>
            <w:tcW w:w="1978" w:type="dxa"/>
            <w:vAlign w:val="center"/>
          </w:tcPr>
          <w:p w14:paraId="54FE3FBE" w14:textId="77777777" w:rsidR="003A58CF" w:rsidRPr="00D51FF5" w:rsidRDefault="003A58CF" w:rsidP="0021046A">
            <w:pPr>
              <w:jc w:val="center"/>
              <w:rPr>
                <w:b/>
                <w:bCs/>
              </w:rPr>
            </w:pPr>
            <w:r w:rsidRPr="00D51FF5">
              <w:rPr>
                <w:b/>
                <w:bCs/>
              </w:rPr>
              <w:t>F1-Score</w:t>
            </w:r>
          </w:p>
        </w:tc>
        <w:tc>
          <w:tcPr>
            <w:tcW w:w="1978" w:type="dxa"/>
            <w:vAlign w:val="center"/>
          </w:tcPr>
          <w:p w14:paraId="38E037F6" w14:textId="77777777" w:rsidR="003A58CF" w:rsidRPr="00D51FF5" w:rsidRDefault="003A58CF" w:rsidP="0021046A">
            <w:pPr>
              <w:jc w:val="center"/>
              <w:rPr>
                <w:b/>
                <w:bCs/>
              </w:rPr>
            </w:pPr>
            <w:r w:rsidRPr="00D51FF5">
              <w:rPr>
                <w:b/>
                <w:bCs/>
              </w:rPr>
              <w:t>Support</w:t>
            </w:r>
          </w:p>
        </w:tc>
      </w:tr>
      <w:tr w:rsidR="00B12667" w14:paraId="3E2AB562" w14:textId="77777777" w:rsidTr="00E313DB">
        <w:trPr>
          <w:trHeight w:val="350"/>
        </w:trPr>
        <w:tc>
          <w:tcPr>
            <w:tcW w:w="1978" w:type="dxa"/>
            <w:vAlign w:val="center"/>
          </w:tcPr>
          <w:p w14:paraId="16399556" w14:textId="77777777" w:rsidR="00B12667" w:rsidRPr="00D51FF5" w:rsidRDefault="00B12667" w:rsidP="00B12667">
            <w:pPr>
              <w:rPr>
                <w:b/>
                <w:bCs/>
              </w:rPr>
            </w:pPr>
            <w:r w:rsidRPr="00D51FF5">
              <w:rPr>
                <w:b/>
                <w:bCs/>
              </w:rPr>
              <w:t>Default</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center"/>
          </w:tcPr>
          <w:p w14:paraId="3A22B698" w14:textId="24CC5ED4" w:rsidR="00B12667" w:rsidRDefault="00B12667" w:rsidP="00B12667">
            <w:pPr>
              <w:jc w:val="center"/>
            </w:pPr>
            <w:r>
              <w:rPr>
                <w:rFonts w:ascii="Calibri" w:hAnsi="Calibri" w:cs="Calibri"/>
                <w:color w:val="000000"/>
              </w:rPr>
              <w:t>0.8</w:t>
            </w:r>
          </w:p>
        </w:tc>
        <w:tc>
          <w:tcPr>
            <w:tcW w:w="1978" w:type="dxa"/>
            <w:tcBorders>
              <w:top w:val="single" w:sz="4" w:space="0" w:color="auto"/>
              <w:left w:val="nil"/>
              <w:bottom w:val="single" w:sz="4" w:space="0" w:color="auto"/>
              <w:right w:val="single" w:sz="4" w:space="0" w:color="auto"/>
            </w:tcBorders>
            <w:shd w:val="clear" w:color="auto" w:fill="auto"/>
            <w:vAlign w:val="center"/>
          </w:tcPr>
          <w:p w14:paraId="60C3C174" w14:textId="7BF31971" w:rsidR="00B12667" w:rsidRDefault="00B12667" w:rsidP="00B12667">
            <w:pPr>
              <w:jc w:val="center"/>
            </w:pPr>
            <w:r>
              <w:rPr>
                <w:rFonts w:ascii="Calibri" w:hAnsi="Calibri" w:cs="Calibri"/>
                <w:color w:val="000000"/>
              </w:rPr>
              <w:t>0.79</w:t>
            </w:r>
          </w:p>
        </w:tc>
        <w:tc>
          <w:tcPr>
            <w:tcW w:w="1978" w:type="dxa"/>
            <w:tcBorders>
              <w:top w:val="single" w:sz="4" w:space="0" w:color="auto"/>
              <w:left w:val="nil"/>
              <w:bottom w:val="single" w:sz="4" w:space="0" w:color="auto"/>
              <w:right w:val="single" w:sz="4" w:space="0" w:color="auto"/>
            </w:tcBorders>
            <w:shd w:val="clear" w:color="auto" w:fill="auto"/>
            <w:vAlign w:val="center"/>
          </w:tcPr>
          <w:p w14:paraId="50E16FFB" w14:textId="58B2C423" w:rsidR="00B12667" w:rsidRDefault="00B12667" w:rsidP="00B12667">
            <w:pPr>
              <w:jc w:val="center"/>
            </w:pPr>
            <w:r>
              <w:rPr>
                <w:rFonts w:ascii="Calibri" w:hAnsi="Calibri" w:cs="Calibri"/>
                <w:color w:val="000000"/>
              </w:rPr>
              <w:t>0.8</w:t>
            </w:r>
          </w:p>
        </w:tc>
        <w:tc>
          <w:tcPr>
            <w:tcW w:w="1978" w:type="dxa"/>
            <w:tcBorders>
              <w:top w:val="single" w:sz="4" w:space="0" w:color="auto"/>
              <w:left w:val="nil"/>
              <w:bottom w:val="single" w:sz="4" w:space="0" w:color="auto"/>
              <w:right w:val="single" w:sz="4" w:space="0" w:color="auto"/>
            </w:tcBorders>
            <w:shd w:val="clear" w:color="auto" w:fill="auto"/>
            <w:vAlign w:val="center"/>
          </w:tcPr>
          <w:p w14:paraId="7391DF26" w14:textId="7A43A18A" w:rsidR="00B12667" w:rsidRDefault="00B12667" w:rsidP="00B12667">
            <w:pPr>
              <w:jc w:val="center"/>
            </w:pPr>
            <w:r>
              <w:rPr>
                <w:rFonts w:ascii="Calibri" w:hAnsi="Calibri" w:cs="Calibri"/>
                <w:color w:val="000000"/>
              </w:rPr>
              <w:t>99735</w:t>
            </w:r>
          </w:p>
        </w:tc>
      </w:tr>
      <w:tr w:rsidR="00B12667" w14:paraId="68C8801B" w14:textId="77777777" w:rsidTr="00E313DB">
        <w:trPr>
          <w:trHeight w:val="350"/>
        </w:trPr>
        <w:tc>
          <w:tcPr>
            <w:tcW w:w="1978" w:type="dxa"/>
            <w:vAlign w:val="center"/>
          </w:tcPr>
          <w:p w14:paraId="077D3EC1" w14:textId="77777777" w:rsidR="00B12667" w:rsidRPr="00D51FF5" w:rsidRDefault="00B12667" w:rsidP="00B12667">
            <w:pPr>
              <w:rPr>
                <w:b/>
                <w:bCs/>
              </w:rPr>
            </w:pPr>
            <w:r w:rsidRPr="00D51FF5">
              <w:rPr>
                <w:b/>
                <w:bCs/>
              </w:rPr>
              <w:t>Paid Off</w:t>
            </w:r>
          </w:p>
        </w:tc>
        <w:tc>
          <w:tcPr>
            <w:tcW w:w="1978" w:type="dxa"/>
            <w:tcBorders>
              <w:top w:val="nil"/>
              <w:left w:val="single" w:sz="4" w:space="0" w:color="auto"/>
              <w:bottom w:val="single" w:sz="4" w:space="0" w:color="auto"/>
              <w:right w:val="single" w:sz="4" w:space="0" w:color="auto"/>
            </w:tcBorders>
            <w:shd w:val="clear" w:color="auto" w:fill="auto"/>
            <w:vAlign w:val="center"/>
          </w:tcPr>
          <w:p w14:paraId="6ADD36E5" w14:textId="033CE744" w:rsidR="00B12667" w:rsidRDefault="00B12667" w:rsidP="00B12667">
            <w:pPr>
              <w:jc w:val="center"/>
            </w:pPr>
            <w:r>
              <w:rPr>
                <w:rFonts w:ascii="Calibri" w:hAnsi="Calibri" w:cs="Calibri"/>
                <w:color w:val="000000"/>
              </w:rPr>
              <w:t>0.79</w:t>
            </w:r>
          </w:p>
        </w:tc>
        <w:tc>
          <w:tcPr>
            <w:tcW w:w="1978" w:type="dxa"/>
            <w:tcBorders>
              <w:top w:val="nil"/>
              <w:left w:val="nil"/>
              <w:bottom w:val="single" w:sz="4" w:space="0" w:color="auto"/>
              <w:right w:val="single" w:sz="4" w:space="0" w:color="auto"/>
            </w:tcBorders>
            <w:shd w:val="clear" w:color="auto" w:fill="auto"/>
            <w:vAlign w:val="center"/>
          </w:tcPr>
          <w:p w14:paraId="438FE5A7" w14:textId="30F81C23" w:rsidR="00B12667" w:rsidRDefault="00B12667" w:rsidP="00B12667">
            <w:pPr>
              <w:jc w:val="center"/>
            </w:pPr>
            <w:r>
              <w:rPr>
                <w:rFonts w:ascii="Calibri" w:hAnsi="Calibri" w:cs="Calibri"/>
                <w:color w:val="000000"/>
              </w:rPr>
              <w:t>0.8</w:t>
            </w:r>
          </w:p>
        </w:tc>
        <w:tc>
          <w:tcPr>
            <w:tcW w:w="1978" w:type="dxa"/>
            <w:tcBorders>
              <w:top w:val="nil"/>
              <w:left w:val="nil"/>
              <w:bottom w:val="single" w:sz="4" w:space="0" w:color="auto"/>
              <w:right w:val="single" w:sz="4" w:space="0" w:color="auto"/>
            </w:tcBorders>
            <w:shd w:val="clear" w:color="auto" w:fill="auto"/>
            <w:vAlign w:val="center"/>
          </w:tcPr>
          <w:p w14:paraId="026A1841" w14:textId="24B04265" w:rsidR="00B12667" w:rsidRDefault="00B12667" w:rsidP="00B12667">
            <w:pPr>
              <w:jc w:val="center"/>
            </w:pPr>
            <w:r>
              <w:rPr>
                <w:rFonts w:ascii="Calibri" w:hAnsi="Calibri" w:cs="Calibri"/>
                <w:color w:val="000000"/>
              </w:rPr>
              <w:t>0.8</w:t>
            </w:r>
          </w:p>
        </w:tc>
        <w:tc>
          <w:tcPr>
            <w:tcW w:w="1978" w:type="dxa"/>
            <w:tcBorders>
              <w:top w:val="nil"/>
              <w:left w:val="nil"/>
              <w:bottom w:val="single" w:sz="4" w:space="0" w:color="auto"/>
              <w:right w:val="single" w:sz="4" w:space="0" w:color="auto"/>
            </w:tcBorders>
            <w:shd w:val="clear" w:color="auto" w:fill="auto"/>
            <w:vAlign w:val="center"/>
          </w:tcPr>
          <w:p w14:paraId="3B312E42" w14:textId="489DD368" w:rsidR="00B12667" w:rsidRDefault="00B12667" w:rsidP="00B12667">
            <w:pPr>
              <w:jc w:val="center"/>
            </w:pPr>
            <w:r>
              <w:rPr>
                <w:rFonts w:ascii="Calibri" w:hAnsi="Calibri" w:cs="Calibri"/>
                <w:color w:val="000000"/>
              </w:rPr>
              <w:t>99855</w:t>
            </w:r>
          </w:p>
        </w:tc>
      </w:tr>
      <w:tr w:rsidR="00B12667" w14:paraId="29027D44" w14:textId="77777777" w:rsidTr="00903738">
        <w:trPr>
          <w:trHeight w:val="332"/>
        </w:trPr>
        <w:tc>
          <w:tcPr>
            <w:tcW w:w="1978" w:type="dxa"/>
            <w:vAlign w:val="center"/>
          </w:tcPr>
          <w:p w14:paraId="6EE76C63" w14:textId="77777777" w:rsidR="00B12667" w:rsidRPr="00D51FF5" w:rsidRDefault="00B12667" w:rsidP="00B12667">
            <w:pPr>
              <w:rPr>
                <w:b/>
                <w:bCs/>
              </w:rPr>
            </w:pPr>
            <w:r w:rsidRPr="00D51FF5">
              <w:rPr>
                <w:b/>
                <w:bCs/>
              </w:rPr>
              <w:t>Weighted Avg</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center"/>
          </w:tcPr>
          <w:p w14:paraId="3F361756" w14:textId="70E64861" w:rsidR="00B12667" w:rsidRDefault="00B12667" w:rsidP="00B12667">
            <w:pPr>
              <w:jc w:val="center"/>
            </w:pPr>
            <w:r>
              <w:rPr>
                <w:rFonts w:ascii="Calibri" w:hAnsi="Calibri" w:cs="Calibri"/>
                <w:color w:val="000000"/>
              </w:rPr>
              <w:t>0.8</w:t>
            </w:r>
          </w:p>
        </w:tc>
        <w:tc>
          <w:tcPr>
            <w:tcW w:w="1978" w:type="dxa"/>
            <w:tcBorders>
              <w:top w:val="single" w:sz="4" w:space="0" w:color="auto"/>
              <w:left w:val="nil"/>
              <w:bottom w:val="single" w:sz="4" w:space="0" w:color="auto"/>
              <w:right w:val="single" w:sz="4" w:space="0" w:color="auto"/>
            </w:tcBorders>
            <w:shd w:val="clear" w:color="auto" w:fill="auto"/>
            <w:vAlign w:val="center"/>
          </w:tcPr>
          <w:p w14:paraId="192A245F" w14:textId="687F83D6" w:rsidR="00B12667" w:rsidRDefault="00B12667" w:rsidP="00B12667">
            <w:pPr>
              <w:jc w:val="center"/>
            </w:pPr>
            <w:r>
              <w:rPr>
                <w:rFonts w:ascii="Calibri" w:hAnsi="Calibri" w:cs="Calibri"/>
                <w:color w:val="000000"/>
              </w:rPr>
              <w:t>0.8</w:t>
            </w:r>
          </w:p>
        </w:tc>
        <w:tc>
          <w:tcPr>
            <w:tcW w:w="1978" w:type="dxa"/>
            <w:tcBorders>
              <w:top w:val="single" w:sz="4" w:space="0" w:color="auto"/>
              <w:left w:val="nil"/>
              <w:bottom w:val="single" w:sz="4" w:space="0" w:color="auto"/>
              <w:right w:val="single" w:sz="4" w:space="0" w:color="auto"/>
            </w:tcBorders>
            <w:shd w:val="clear" w:color="auto" w:fill="auto"/>
            <w:vAlign w:val="center"/>
          </w:tcPr>
          <w:p w14:paraId="00C21A18" w14:textId="14396823" w:rsidR="00B12667" w:rsidRDefault="00B12667" w:rsidP="00B12667">
            <w:pPr>
              <w:jc w:val="center"/>
            </w:pPr>
            <w:r>
              <w:rPr>
                <w:rFonts w:ascii="Calibri" w:hAnsi="Calibri" w:cs="Calibri"/>
                <w:color w:val="000000"/>
              </w:rPr>
              <w:t>0.8</w:t>
            </w:r>
          </w:p>
        </w:tc>
        <w:tc>
          <w:tcPr>
            <w:tcW w:w="1978" w:type="dxa"/>
            <w:tcBorders>
              <w:top w:val="single" w:sz="4" w:space="0" w:color="auto"/>
              <w:left w:val="nil"/>
              <w:bottom w:val="single" w:sz="4" w:space="0" w:color="auto"/>
              <w:right w:val="single" w:sz="4" w:space="0" w:color="auto"/>
            </w:tcBorders>
            <w:shd w:val="clear" w:color="auto" w:fill="auto"/>
            <w:vAlign w:val="center"/>
          </w:tcPr>
          <w:p w14:paraId="316FCC6F" w14:textId="7748657C" w:rsidR="00B12667" w:rsidRDefault="00B12667" w:rsidP="00B12667">
            <w:pPr>
              <w:jc w:val="center"/>
            </w:pPr>
            <w:r>
              <w:rPr>
                <w:rFonts w:ascii="Calibri" w:hAnsi="Calibri" w:cs="Calibri"/>
                <w:color w:val="000000"/>
              </w:rPr>
              <w:t>199590</w:t>
            </w:r>
          </w:p>
        </w:tc>
      </w:tr>
    </w:tbl>
    <w:p w14:paraId="369655C3" w14:textId="77777777" w:rsidR="002114AD" w:rsidRPr="002114AD" w:rsidRDefault="002114AD" w:rsidP="002114AD"/>
    <w:p w14:paraId="01C3789D" w14:textId="75902D9E" w:rsidR="005A0278" w:rsidRDefault="00C46F98" w:rsidP="00C46F98">
      <w:r w:rsidRPr="00C46F98">
        <w:t xml:space="preserve">Although the performance is on par with </w:t>
      </w:r>
      <w:r w:rsidR="00B12667">
        <w:t>Gradient Boosting</w:t>
      </w:r>
      <w:r w:rsidRPr="00C46F98">
        <w:t>, Random Forest’s overfitting problem</w:t>
      </w:r>
      <w:r>
        <w:t xml:space="preserve"> </w:t>
      </w:r>
      <w:r w:rsidRPr="00C46F98">
        <w:t>is much more prominent than any other models even</w:t>
      </w:r>
      <w:r>
        <w:t xml:space="preserve"> </w:t>
      </w:r>
      <w:r w:rsidRPr="00C46F98">
        <w:t>after restricting the maximum number of features considered</w:t>
      </w:r>
      <w:r>
        <w:t xml:space="preserve"> </w:t>
      </w:r>
      <w:r w:rsidRPr="00C46F98">
        <w:t>for decision splits to 50.</w:t>
      </w:r>
    </w:p>
    <w:p w14:paraId="12A33582" w14:textId="01728D25" w:rsidR="005A0278" w:rsidRDefault="00B12667" w:rsidP="00B12667">
      <w:pPr>
        <w:jc w:val="center"/>
      </w:pPr>
      <w:r>
        <w:rPr>
          <w:noProof/>
        </w:rPr>
        <w:lastRenderedPageBreak/>
        <w:drawing>
          <wp:inline distT="0" distB="0" distL="0" distR="0" wp14:anchorId="69868878" wp14:editId="41C36E7D">
            <wp:extent cx="5000625" cy="3533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14:paraId="504D11C8" w14:textId="15B35722" w:rsidR="00CA6018" w:rsidRDefault="00CA6018" w:rsidP="00CA6018">
      <w:pPr>
        <w:pStyle w:val="Heading1"/>
      </w:pPr>
      <w:bookmarkStart w:id="40" w:name="_Toc41831150"/>
      <w:r>
        <w:t>conclusion</w:t>
      </w:r>
      <w:bookmarkEnd w:id="40"/>
    </w:p>
    <w:p w14:paraId="1C227883" w14:textId="77777777" w:rsidR="005A3135" w:rsidRPr="005A3135" w:rsidRDefault="005A3135" w:rsidP="005A3135"/>
    <w:p w14:paraId="0FA47D00" w14:textId="4ED1F235" w:rsidR="00D70ED5" w:rsidRDefault="00D70ED5" w:rsidP="00D70ED5">
      <w:pPr>
        <w:jc w:val="both"/>
      </w:pPr>
      <w:r>
        <w:t>Based on our explorations with Logistic Regression, Neural Network and Random Forest, we can achieve weighted average of 0.</w:t>
      </w:r>
      <w:r w:rsidR="00CA6018">
        <w:t>95</w:t>
      </w:r>
      <w:r>
        <w:t xml:space="preserve"> for both precision and recall. More specifically, our classification results appear to be more logically reasonable and practical. However, classification models can only predict the probability of loan defaults. This does not offer us a very fine-grained view in terms of how much return each loan can generate, which is essential for investors. Therefore, we would also like to predict the expected return rate, which naturally leads to our experiments with regression models </w:t>
      </w:r>
      <w:r w:rsidR="00CA6018">
        <w:t>in future.</w:t>
      </w:r>
    </w:p>
    <w:p w14:paraId="6745B4B7" w14:textId="224EF40F" w:rsidR="005A3135" w:rsidRDefault="005A3135" w:rsidP="00D70ED5">
      <w:pPr>
        <w:jc w:val="both"/>
      </w:pPr>
    </w:p>
    <w:p w14:paraId="29661CEC" w14:textId="5BA97136" w:rsidR="005A3135" w:rsidRDefault="005A3135" w:rsidP="005A3135">
      <w:pPr>
        <w:pStyle w:val="Heading1"/>
      </w:pPr>
      <w:bookmarkStart w:id="41" w:name="_Toc41831151"/>
      <w:r>
        <w:t>FUTURE WORK</w:t>
      </w:r>
      <w:bookmarkEnd w:id="41"/>
    </w:p>
    <w:p w14:paraId="49F59A72" w14:textId="77777777" w:rsidR="005A3135" w:rsidRDefault="005A3135" w:rsidP="00D70ED5">
      <w:pPr>
        <w:jc w:val="both"/>
      </w:pPr>
    </w:p>
    <w:p w14:paraId="3795322C" w14:textId="6FD032B8" w:rsidR="005A3135" w:rsidRDefault="005A3135" w:rsidP="005A3135">
      <w:pPr>
        <w:autoSpaceDE w:val="0"/>
        <w:autoSpaceDN w:val="0"/>
        <w:adjustRightInd w:val="0"/>
        <w:spacing w:after="0" w:line="240" w:lineRule="auto"/>
        <w:jc w:val="both"/>
      </w:pPr>
      <w:r w:rsidRPr="005A3135">
        <w:t xml:space="preserve">We obtained a </w:t>
      </w:r>
      <w:r>
        <w:t>classification</w:t>
      </w:r>
      <w:r w:rsidRPr="005A3135">
        <w:t xml:space="preserve"> prediction based on</w:t>
      </w:r>
      <w:r>
        <w:t xml:space="preserve"> </w:t>
      </w:r>
      <w:r w:rsidRPr="005A3135">
        <w:t>the training set and simulated the strategy on the test set.</w:t>
      </w:r>
    </w:p>
    <w:p w14:paraId="2136BD33" w14:textId="77777777" w:rsidR="005A3135" w:rsidRPr="005A3135" w:rsidRDefault="005A3135" w:rsidP="005A3135">
      <w:pPr>
        <w:autoSpaceDE w:val="0"/>
        <w:autoSpaceDN w:val="0"/>
        <w:adjustRightInd w:val="0"/>
        <w:spacing w:after="0" w:line="240" w:lineRule="auto"/>
        <w:jc w:val="both"/>
      </w:pPr>
    </w:p>
    <w:p w14:paraId="3543F048" w14:textId="4C0506D9" w:rsidR="005A3135" w:rsidRDefault="005A3135" w:rsidP="005A3135">
      <w:pPr>
        <w:autoSpaceDE w:val="0"/>
        <w:autoSpaceDN w:val="0"/>
        <w:adjustRightInd w:val="0"/>
        <w:spacing w:after="0" w:line="240" w:lineRule="auto"/>
        <w:jc w:val="both"/>
      </w:pPr>
      <w:r w:rsidRPr="005A3135">
        <w:t>Both sets comprise loans initiated within the same periods</w:t>
      </w:r>
      <w:r>
        <w:t xml:space="preserve"> </w:t>
      </w:r>
      <w:r w:rsidRPr="005A3135">
        <w:t>(2012-2015). We can check to see if the strategy generalizes</w:t>
      </w:r>
      <w:r>
        <w:t xml:space="preserve"> </w:t>
      </w:r>
      <w:r w:rsidRPr="005A3135">
        <w:t>to future loans by testing it on 2016-2018 loans that have</w:t>
      </w:r>
      <w:r>
        <w:t xml:space="preserve"> </w:t>
      </w:r>
      <w:r w:rsidRPr="005A3135">
        <w:t>finalized. Practically speaking, this would be a much more</w:t>
      </w:r>
      <w:r>
        <w:t xml:space="preserve"> </w:t>
      </w:r>
      <w:r w:rsidRPr="005A3135">
        <w:t>useful metric for investors.</w:t>
      </w:r>
    </w:p>
    <w:p w14:paraId="77E48AF2" w14:textId="77777777" w:rsidR="005A3135" w:rsidRPr="005A3135" w:rsidRDefault="005A3135" w:rsidP="005A3135">
      <w:pPr>
        <w:autoSpaceDE w:val="0"/>
        <w:autoSpaceDN w:val="0"/>
        <w:adjustRightInd w:val="0"/>
        <w:spacing w:after="0" w:line="240" w:lineRule="auto"/>
        <w:jc w:val="both"/>
      </w:pPr>
    </w:p>
    <w:p w14:paraId="7E211F36" w14:textId="4DF6E4EF" w:rsidR="005A3135" w:rsidRPr="005A3135" w:rsidRDefault="005A3135" w:rsidP="005A3135">
      <w:pPr>
        <w:autoSpaceDE w:val="0"/>
        <w:autoSpaceDN w:val="0"/>
        <w:adjustRightInd w:val="0"/>
        <w:spacing w:after="0" w:line="240" w:lineRule="auto"/>
        <w:jc w:val="both"/>
      </w:pPr>
      <w:r w:rsidRPr="005A3135">
        <w:t>We worked with a 70% training and 30% test split for</w:t>
      </w:r>
      <w:r>
        <w:t xml:space="preserve"> </w:t>
      </w:r>
      <w:r w:rsidRPr="005A3135">
        <w:t>simplicity in this project. The absence of a development</w:t>
      </w:r>
    </w:p>
    <w:p w14:paraId="4EEDCCC6" w14:textId="3092F8BB" w:rsidR="00D70ED5" w:rsidRDefault="005A3135" w:rsidP="005A3135">
      <w:pPr>
        <w:autoSpaceDE w:val="0"/>
        <w:autoSpaceDN w:val="0"/>
        <w:adjustRightInd w:val="0"/>
        <w:spacing w:after="0" w:line="240" w:lineRule="auto"/>
        <w:jc w:val="both"/>
      </w:pPr>
      <w:r w:rsidRPr="005A3135">
        <w:t>set did not afford us much opportunity to tune the hyperparameters</w:t>
      </w:r>
      <w:r>
        <w:t xml:space="preserve"> </w:t>
      </w:r>
      <w:r w:rsidRPr="005A3135">
        <w:t>of our models, such as the number of decision</w:t>
      </w:r>
      <w:r>
        <w:t xml:space="preserve"> trees to use in random forest models, and the number of hidden layers and neurons of each layer in </w:t>
      </w:r>
      <w:r>
        <w:lastRenderedPageBreak/>
        <w:t>neural network models. Having a small development set would enable us to tune some hyper-parameters quickly to help improve model performance metrics.</w:t>
      </w:r>
    </w:p>
    <w:p w14:paraId="354CC79B" w14:textId="77777777" w:rsidR="005A3135" w:rsidRDefault="005A3135"/>
    <w:p w14:paraId="05E83187" w14:textId="5B568802" w:rsidR="005A3135" w:rsidRDefault="005A3135" w:rsidP="005A3135">
      <w:pPr>
        <w:autoSpaceDE w:val="0"/>
        <w:autoSpaceDN w:val="0"/>
        <w:adjustRightInd w:val="0"/>
        <w:spacing w:after="0" w:line="240" w:lineRule="auto"/>
        <w:jc w:val="both"/>
      </w:pPr>
      <w:r w:rsidRPr="005A3135">
        <w:t>We can also make better use of existing features in the</w:t>
      </w:r>
      <w:r>
        <w:t xml:space="preserve"> </w:t>
      </w:r>
      <w:r w:rsidRPr="005A3135">
        <w:t>Lending</w:t>
      </w:r>
      <w:r>
        <w:t xml:space="preserve"> </w:t>
      </w:r>
      <w:r w:rsidRPr="005A3135">
        <w:t>Club dataset. One example is loan description which</w:t>
      </w:r>
      <w:r>
        <w:t xml:space="preserve"> </w:t>
      </w:r>
      <w:r w:rsidRPr="005A3135">
        <w:t>the borrower enters at the time of loan application. Instead of</w:t>
      </w:r>
      <w:r>
        <w:t xml:space="preserve"> </w:t>
      </w:r>
      <w:r w:rsidRPr="005A3135">
        <w:t>dropping such freeform features, we can try applying some</w:t>
      </w:r>
      <w:r>
        <w:t xml:space="preserve"> </w:t>
      </w:r>
      <w:r w:rsidRPr="005A3135">
        <w:t>statistical natural language processing techniques</w:t>
      </w:r>
      <w:r>
        <w:t>.</w:t>
      </w:r>
      <w:r>
        <w:br w:type="page"/>
      </w:r>
    </w:p>
    <w:p w14:paraId="5F51590B" w14:textId="77777777" w:rsidR="00D70ED5" w:rsidRDefault="00D70ED5" w:rsidP="00D70ED5">
      <w:pPr>
        <w:jc w:val="both"/>
      </w:pPr>
    </w:p>
    <w:p w14:paraId="6CC83E20" w14:textId="04BC7744" w:rsidR="00AE54C1" w:rsidRDefault="001C755E" w:rsidP="001C755E">
      <w:pPr>
        <w:pStyle w:val="Appendix"/>
      </w:pPr>
      <w:bookmarkStart w:id="42" w:name="_Toc41831152"/>
      <w:r>
        <w:t>LENDING CLUB LOAN DATA DICTIONARY</w:t>
      </w:r>
      <w:bookmarkEnd w:id="42"/>
    </w:p>
    <w:p w14:paraId="4D381716" w14:textId="7BDA8759" w:rsidR="001C755E" w:rsidRPr="001C755E" w:rsidRDefault="001C755E" w:rsidP="001C755E"/>
    <w:tbl>
      <w:tblPr>
        <w:tblW w:w="5000" w:type="pct"/>
        <w:tblLook w:val="04A0" w:firstRow="1" w:lastRow="0" w:firstColumn="1" w:lastColumn="0" w:noHBand="0" w:noVBand="1"/>
      </w:tblPr>
      <w:tblGrid>
        <w:gridCol w:w="4166"/>
        <w:gridCol w:w="5734"/>
      </w:tblGrid>
      <w:tr w:rsidR="001C755E" w:rsidRPr="001C755E" w14:paraId="220979DC" w14:textId="77777777" w:rsidTr="001C755E">
        <w:trPr>
          <w:trHeight w:val="315"/>
        </w:trPr>
        <w:tc>
          <w:tcPr>
            <w:tcW w:w="2104" w:type="pct"/>
            <w:tcBorders>
              <w:top w:val="nil"/>
              <w:left w:val="nil"/>
              <w:bottom w:val="nil"/>
              <w:right w:val="nil"/>
            </w:tcBorders>
            <w:shd w:val="clear" w:color="000000" w:fill="244062"/>
            <w:vAlign w:val="bottom"/>
            <w:hideMark/>
          </w:tcPr>
          <w:p w14:paraId="4F86C180" w14:textId="77777777" w:rsidR="001C755E" w:rsidRPr="001C755E" w:rsidRDefault="001C755E" w:rsidP="001C755E">
            <w:pPr>
              <w:spacing w:after="0" w:line="240" w:lineRule="auto"/>
              <w:rPr>
                <w:rFonts w:ascii="Calibri" w:eastAsia="Times New Roman" w:hAnsi="Calibri" w:cs="Calibri"/>
                <w:b/>
                <w:bCs/>
                <w:color w:val="FFFFFF"/>
                <w:sz w:val="24"/>
                <w:szCs w:val="24"/>
              </w:rPr>
            </w:pPr>
            <w:r w:rsidRPr="001C755E">
              <w:rPr>
                <w:rFonts w:ascii="Calibri" w:eastAsia="Times New Roman" w:hAnsi="Calibri" w:cs="Calibri"/>
                <w:b/>
                <w:bCs/>
                <w:color w:val="FFFFFF"/>
                <w:sz w:val="24"/>
                <w:szCs w:val="24"/>
              </w:rPr>
              <w:t>LoanStatNew</w:t>
            </w:r>
          </w:p>
        </w:tc>
        <w:tc>
          <w:tcPr>
            <w:tcW w:w="2896" w:type="pct"/>
            <w:tcBorders>
              <w:top w:val="nil"/>
              <w:left w:val="nil"/>
              <w:bottom w:val="nil"/>
              <w:right w:val="nil"/>
            </w:tcBorders>
            <w:shd w:val="clear" w:color="000000" w:fill="244062"/>
            <w:vAlign w:val="bottom"/>
            <w:hideMark/>
          </w:tcPr>
          <w:p w14:paraId="7FBA1D78" w14:textId="77777777" w:rsidR="001C755E" w:rsidRPr="001C755E" w:rsidRDefault="001C755E" w:rsidP="001C755E">
            <w:pPr>
              <w:spacing w:after="0" w:line="240" w:lineRule="auto"/>
              <w:rPr>
                <w:rFonts w:ascii="Calibri" w:eastAsia="Times New Roman" w:hAnsi="Calibri" w:cs="Calibri"/>
                <w:b/>
                <w:bCs/>
                <w:color w:val="FFFFFF"/>
                <w:sz w:val="24"/>
                <w:szCs w:val="24"/>
              </w:rPr>
            </w:pPr>
            <w:r w:rsidRPr="001C755E">
              <w:rPr>
                <w:rFonts w:ascii="Calibri" w:eastAsia="Times New Roman" w:hAnsi="Calibri" w:cs="Calibri"/>
                <w:b/>
                <w:bCs/>
                <w:color w:val="FFFFFF"/>
                <w:sz w:val="24"/>
                <w:szCs w:val="24"/>
              </w:rPr>
              <w:t>Description</w:t>
            </w:r>
          </w:p>
        </w:tc>
      </w:tr>
      <w:tr w:rsidR="001C755E" w:rsidRPr="001C755E" w14:paraId="0100DFE0" w14:textId="77777777" w:rsidTr="001C755E">
        <w:trPr>
          <w:trHeight w:val="300"/>
        </w:trPr>
        <w:tc>
          <w:tcPr>
            <w:tcW w:w="210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094AABC"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acc_now_delinq</w:t>
            </w:r>
          </w:p>
        </w:tc>
        <w:tc>
          <w:tcPr>
            <w:tcW w:w="2896" w:type="pct"/>
            <w:tcBorders>
              <w:top w:val="single" w:sz="4" w:space="0" w:color="auto"/>
              <w:left w:val="nil"/>
              <w:bottom w:val="single" w:sz="4" w:space="0" w:color="auto"/>
              <w:right w:val="single" w:sz="4" w:space="0" w:color="auto"/>
            </w:tcBorders>
            <w:shd w:val="clear" w:color="auto" w:fill="auto"/>
            <w:vAlign w:val="bottom"/>
            <w:hideMark/>
          </w:tcPr>
          <w:p w14:paraId="4266E8E1"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number of accounts on which the borrower is now delinquent.</w:t>
            </w:r>
          </w:p>
        </w:tc>
      </w:tr>
      <w:tr w:rsidR="001C755E" w:rsidRPr="001C755E" w14:paraId="5F337806"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19994994"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acc_open_past_24mths</w:t>
            </w:r>
          </w:p>
        </w:tc>
        <w:tc>
          <w:tcPr>
            <w:tcW w:w="2896" w:type="pct"/>
            <w:tcBorders>
              <w:top w:val="nil"/>
              <w:left w:val="nil"/>
              <w:bottom w:val="single" w:sz="4" w:space="0" w:color="auto"/>
              <w:right w:val="single" w:sz="4" w:space="0" w:color="auto"/>
            </w:tcBorders>
            <w:shd w:val="clear" w:color="auto" w:fill="auto"/>
            <w:vAlign w:val="bottom"/>
            <w:hideMark/>
          </w:tcPr>
          <w:p w14:paraId="28A864E5" w14:textId="173B06BF" w:rsidR="001C755E" w:rsidRPr="001C755E" w:rsidRDefault="00F8681D" w:rsidP="001C755E">
            <w:pPr>
              <w:spacing w:after="0" w:line="240" w:lineRule="auto"/>
              <w:rPr>
                <w:rFonts w:ascii="Calibri" w:eastAsia="Times New Roman" w:hAnsi="Calibri" w:cs="Calibri"/>
                <w:color w:val="000000"/>
              </w:rPr>
            </w:pPr>
            <w:r>
              <w:rPr>
                <w:rFonts w:ascii="Calibri" w:eastAsia="Times New Roman" w:hAnsi="Calibri" w:cs="Calibri"/>
                <w:color w:val="000000"/>
              </w:rPr>
              <w:t>The n</w:t>
            </w:r>
            <w:r w:rsidR="001C755E" w:rsidRPr="001C755E">
              <w:rPr>
                <w:rFonts w:ascii="Calibri" w:eastAsia="Times New Roman" w:hAnsi="Calibri" w:cs="Calibri"/>
                <w:color w:val="000000"/>
              </w:rPr>
              <w:t xml:space="preserve">umber of trades opened in </w:t>
            </w:r>
            <w:r>
              <w:rPr>
                <w:rFonts w:ascii="Calibri" w:eastAsia="Times New Roman" w:hAnsi="Calibri" w:cs="Calibri"/>
                <w:color w:val="000000"/>
              </w:rPr>
              <w:t xml:space="preserve">the </w:t>
            </w:r>
            <w:r w:rsidR="001C755E" w:rsidRPr="001C755E">
              <w:rPr>
                <w:rFonts w:ascii="Calibri" w:eastAsia="Times New Roman" w:hAnsi="Calibri" w:cs="Calibri"/>
                <w:color w:val="000000"/>
              </w:rPr>
              <w:t>past 24 months.</w:t>
            </w:r>
          </w:p>
        </w:tc>
      </w:tr>
      <w:tr w:rsidR="001C755E" w:rsidRPr="001C755E" w14:paraId="0CA71BBD"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49063AB"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addr_state</w:t>
            </w:r>
          </w:p>
        </w:tc>
        <w:tc>
          <w:tcPr>
            <w:tcW w:w="2896" w:type="pct"/>
            <w:tcBorders>
              <w:top w:val="nil"/>
              <w:left w:val="nil"/>
              <w:bottom w:val="single" w:sz="4" w:space="0" w:color="auto"/>
              <w:right w:val="single" w:sz="4" w:space="0" w:color="auto"/>
            </w:tcBorders>
            <w:shd w:val="clear" w:color="auto" w:fill="auto"/>
            <w:vAlign w:val="bottom"/>
            <w:hideMark/>
          </w:tcPr>
          <w:p w14:paraId="424C856A"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state provided by the borrower in the loan application</w:t>
            </w:r>
          </w:p>
        </w:tc>
      </w:tr>
      <w:tr w:rsidR="001C755E" w:rsidRPr="001C755E" w14:paraId="3D752D46"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01DFC82D"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all_util</w:t>
            </w:r>
          </w:p>
        </w:tc>
        <w:tc>
          <w:tcPr>
            <w:tcW w:w="2896" w:type="pct"/>
            <w:tcBorders>
              <w:top w:val="nil"/>
              <w:left w:val="nil"/>
              <w:bottom w:val="single" w:sz="4" w:space="0" w:color="auto"/>
              <w:right w:val="single" w:sz="4" w:space="0" w:color="auto"/>
            </w:tcBorders>
            <w:shd w:val="clear" w:color="auto" w:fill="auto"/>
            <w:vAlign w:val="bottom"/>
            <w:hideMark/>
          </w:tcPr>
          <w:p w14:paraId="010F27C4" w14:textId="4E7E8CB3"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Balance to </w:t>
            </w:r>
            <w:r w:rsidR="00F8681D">
              <w:rPr>
                <w:rFonts w:ascii="Calibri" w:eastAsia="Times New Roman" w:hAnsi="Calibri" w:cs="Calibri"/>
                <w:color w:val="000000"/>
              </w:rPr>
              <w:t xml:space="preserve">the </w:t>
            </w:r>
            <w:r w:rsidRPr="001C755E">
              <w:rPr>
                <w:rFonts w:ascii="Calibri" w:eastAsia="Times New Roman" w:hAnsi="Calibri" w:cs="Calibri"/>
                <w:color w:val="000000"/>
              </w:rPr>
              <w:t>credit limit on all trades</w:t>
            </w:r>
          </w:p>
        </w:tc>
      </w:tr>
      <w:tr w:rsidR="001C755E" w:rsidRPr="001C755E" w14:paraId="039D0339"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356A134"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annual_inc</w:t>
            </w:r>
          </w:p>
        </w:tc>
        <w:tc>
          <w:tcPr>
            <w:tcW w:w="2896" w:type="pct"/>
            <w:tcBorders>
              <w:top w:val="nil"/>
              <w:left w:val="nil"/>
              <w:bottom w:val="single" w:sz="4" w:space="0" w:color="auto"/>
              <w:right w:val="single" w:sz="4" w:space="0" w:color="auto"/>
            </w:tcBorders>
            <w:shd w:val="clear" w:color="auto" w:fill="auto"/>
            <w:vAlign w:val="bottom"/>
            <w:hideMark/>
          </w:tcPr>
          <w:p w14:paraId="3D73194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self-reported annual income provided by the borrower during registration.</w:t>
            </w:r>
          </w:p>
        </w:tc>
      </w:tr>
      <w:tr w:rsidR="001C755E" w:rsidRPr="001C755E" w14:paraId="4DC604AB"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9915A0E"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annual_inc_joint</w:t>
            </w:r>
          </w:p>
        </w:tc>
        <w:tc>
          <w:tcPr>
            <w:tcW w:w="2896" w:type="pct"/>
            <w:tcBorders>
              <w:top w:val="nil"/>
              <w:left w:val="nil"/>
              <w:bottom w:val="single" w:sz="4" w:space="0" w:color="auto"/>
              <w:right w:val="single" w:sz="4" w:space="0" w:color="auto"/>
            </w:tcBorders>
            <w:shd w:val="clear" w:color="auto" w:fill="auto"/>
            <w:vAlign w:val="bottom"/>
            <w:hideMark/>
          </w:tcPr>
          <w:p w14:paraId="1838955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combined self-reported annual income provided by the co-borrowers during registration</w:t>
            </w:r>
          </w:p>
        </w:tc>
      </w:tr>
      <w:tr w:rsidR="001C755E" w:rsidRPr="001C755E" w14:paraId="1A5F5270"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40ADFAB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application_type</w:t>
            </w:r>
          </w:p>
        </w:tc>
        <w:tc>
          <w:tcPr>
            <w:tcW w:w="2896" w:type="pct"/>
            <w:tcBorders>
              <w:top w:val="nil"/>
              <w:left w:val="nil"/>
              <w:bottom w:val="single" w:sz="4" w:space="0" w:color="auto"/>
              <w:right w:val="single" w:sz="4" w:space="0" w:color="auto"/>
            </w:tcBorders>
            <w:shd w:val="clear" w:color="auto" w:fill="auto"/>
            <w:vAlign w:val="bottom"/>
            <w:hideMark/>
          </w:tcPr>
          <w:p w14:paraId="6D77720D"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Indicates whether the loan is an individual application or a joint application with two co-borrowers</w:t>
            </w:r>
          </w:p>
        </w:tc>
      </w:tr>
      <w:tr w:rsidR="001C755E" w:rsidRPr="001C755E" w14:paraId="2E84C1BC" w14:textId="77777777" w:rsidTr="001C755E">
        <w:trPr>
          <w:trHeight w:val="36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5EA53F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avg_cur_bal</w:t>
            </w:r>
          </w:p>
        </w:tc>
        <w:tc>
          <w:tcPr>
            <w:tcW w:w="2896" w:type="pct"/>
            <w:tcBorders>
              <w:top w:val="nil"/>
              <w:left w:val="nil"/>
              <w:bottom w:val="single" w:sz="4" w:space="0" w:color="auto"/>
              <w:right w:val="single" w:sz="4" w:space="0" w:color="auto"/>
            </w:tcBorders>
            <w:shd w:val="clear" w:color="auto" w:fill="auto"/>
            <w:vAlign w:val="bottom"/>
            <w:hideMark/>
          </w:tcPr>
          <w:p w14:paraId="19A37323" w14:textId="61A33E1E" w:rsidR="001C755E" w:rsidRPr="001C755E" w:rsidRDefault="00F8681D" w:rsidP="001C755E">
            <w:pPr>
              <w:spacing w:after="0" w:line="240" w:lineRule="auto"/>
              <w:rPr>
                <w:rFonts w:ascii="Calibri" w:eastAsia="Times New Roman" w:hAnsi="Calibri" w:cs="Calibri"/>
                <w:color w:val="000000"/>
              </w:rPr>
            </w:pPr>
            <w:r>
              <w:rPr>
                <w:rFonts w:ascii="Calibri" w:eastAsia="Times New Roman" w:hAnsi="Calibri" w:cs="Calibri"/>
                <w:color w:val="000000"/>
              </w:rPr>
              <w:t>The a</w:t>
            </w:r>
            <w:r w:rsidR="001C755E" w:rsidRPr="001C755E">
              <w:rPr>
                <w:rFonts w:ascii="Calibri" w:eastAsia="Times New Roman" w:hAnsi="Calibri" w:cs="Calibri"/>
                <w:color w:val="000000"/>
              </w:rPr>
              <w:t>verage current balance of all accounts</w:t>
            </w:r>
          </w:p>
        </w:tc>
      </w:tr>
      <w:tr w:rsidR="001C755E" w:rsidRPr="001C755E" w14:paraId="56D1D8AC"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6090FBB"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bc_open_to_buy</w:t>
            </w:r>
          </w:p>
        </w:tc>
        <w:tc>
          <w:tcPr>
            <w:tcW w:w="2896" w:type="pct"/>
            <w:tcBorders>
              <w:top w:val="nil"/>
              <w:left w:val="nil"/>
              <w:bottom w:val="single" w:sz="4" w:space="0" w:color="auto"/>
              <w:right w:val="single" w:sz="4" w:space="0" w:color="auto"/>
            </w:tcBorders>
            <w:shd w:val="clear" w:color="auto" w:fill="auto"/>
            <w:vAlign w:val="bottom"/>
            <w:hideMark/>
          </w:tcPr>
          <w:p w14:paraId="14AD48E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 open to buy on revolving bankcards.</w:t>
            </w:r>
          </w:p>
        </w:tc>
      </w:tr>
      <w:tr w:rsidR="001C755E" w:rsidRPr="001C755E" w14:paraId="1EF37FA4" w14:textId="77777777" w:rsidTr="001C755E">
        <w:trPr>
          <w:trHeight w:val="282"/>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4B721EC4"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bc_util</w:t>
            </w:r>
          </w:p>
        </w:tc>
        <w:tc>
          <w:tcPr>
            <w:tcW w:w="2896" w:type="pct"/>
            <w:tcBorders>
              <w:top w:val="nil"/>
              <w:left w:val="nil"/>
              <w:bottom w:val="single" w:sz="4" w:space="0" w:color="auto"/>
              <w:right w:val="single" w:sz="4" w:space="0" w:color="auto"/>
            </w:tcBorders>
            <w:shd w:val="clear" w:color="auto" w:fill="auto"/>
            <w:vAlign w:val="bottom"/>
            <w:hideMark/>
          </w:tcPr>
          <w:p w14:paraId="74132EB3" w14:textId="244DABC7" w:rsidR="001C755E" w:rsidRPr="001C755E" w:rsidRDefault="00F8681D" w:rsidP="001C755E">
            <w:pPr>
              <w:spacing w:after="0" w:line="240" w:lineRule="auto"/>
              <w:rPr>
                <w:rFonts w:ascii="Calibri" w:eastAsia="Times New Roman" w:hAnsi="Calibri" w:cs="Calibri"/>
                <w:color w:val="000000"/>
              </w:rPr>
            </w:pPr>
            <w:r>
              <w:rPr>
                <w:rFonts w:ascii="Calibri" w:eastAsia="Times New Roman" w:hAnsi="Calibri" w:cs="Calibri"/>
                <w:color w:val="000000"/>
              </w:rPr>
              <w:t>The r</w:t>
            </w:r>
            <w:r w:rsidR="001C755E" w:rsidRPr="001C755E">
              <w:rPr>
                <w:rFonts w:ascii="Calibri" w:eastAsia="Times New Roman" w:hAnsi="Calibri" w:cs="Calibri"/>
                <w:color w:val="000000"/>
              </w:rPr>
              <w:t>atio of total current balance to high credit/credit limit for all bank</w:t>
            </w:r>
            <w:r>
              <w:rPr>
                <w:rFonts w:ascii="Calibri" w:eastAsia="Times New Roman" w:hAnsi="Calibri" w:cs="Calibri"/>
                <w:color w:val="000000"/>
              </w:rPr>
              <w:t xml:space="preserve"> </w:t>
            </w:r>
            <w:r w:rsidR="001C755E" w:rsidRPr="001C755E">
              <w:rPr>
                <w:rFonts w:ascii="Calibri" w:eastAsia="Times New Roman" w:hAnsi="Calibri" w:cs="Calibri"/>
                <w:color w:val="000000"/>
              </w:rPr>
              <w:t>card accounts.</w:t>
            </w:r>
          </w:p>
        </w:tc>
      </w:tr>
      <w:tr w:rsidR="001C755E" w:rsidRPr="001C755E" w14:paraId="5BE451D6"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7E747EBB"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chargeoff_within_12_mths</w:t>
            </w:r>
          </w:p>
        </w:tc>
        <w:tc>
          <w:tcPr>
            <w:tcW w:w="2896" w:type="pct"/>
            <w:tcBorders>
              <w:top w:val="nil"/>
              <w:left w:val="nil"/>
              <w:bottom w:val="single" w:sz="4" w:space="0" w:color="auto"/>
              <w:right w:val="single" w:sz="4" w:space="0" w:color="auto"/>
            </w:tcBorders>
            <w:shd w:val="clear" w:color="auto" w:fill="auto"/>
            <w:vAlign w:val="bottom"/>
            <w:hideMark/>
          </w:tcPr>
          <w:p w14:paraId="562EC91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charge-offs within 12 months</w:t>
            </w:r>
          </w:p>
        </w:tc>
      </w:tr>
      <w:tr w:rsidR="001C755E" w:rsidRPr="001C755E" w14:paraId="25612E8D"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1247594"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collection_recovery_fee</w:t>
            </w:r>
          </w:p>
        </w:tc>
        <w:tc>
          <w:tcPr>
            <w:tcW w:w="2896" w:type="pct"/>
            <w:tcBorders>
              <w:top w:val="nil"/>
              <w:left w:val="nil"/>
              <w:bottom w:val="single" w:sz="4" w:space="0" w:color="auto"/>
              <w:right w:val="single" w:sz="4" w:space="0" w:color="auto"/>
            </w:tcBorders>
            <w:shd w:val="clear" w:color="auto" w:fill="auto"/>
            <w:vAlign w:val="bottom"/>
            <w:hideMark/>
          </w:tcPr>
          <w:p w14:paraId="4EBF8BC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post charge off collection fee</w:t>
            </w:r>
          </w:p>
        </w:tc>
      </w:tr>
      <w:tr w:rsidR="001C755E" w:rsidRPr="001C755E" w14:paraId="79EC87BC"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1C439CFC"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collections_12_mths_ex_med</w:t>
            </w:r>
          </w:p>
        </w:tc>
        <w:tc>
          <w:tcPr>
            <w:tcW w:w="2896" w:type="pct"/>
            <w:tcBorders>
              <w:top w:val="nil"/>
              <w:left w:val="nil"/>
              <w:bottom w:val="single" w:sz="4" w:space="0" w:color="auto"/>
              <w:right w:val="single" w:sz="4" w:space="0" w:color="auto"/>
            </w:tcBorders>
            <w:shd w:val="clear" w:color="auto" w:fill="auto"/>
            <w:vAlign w:val="bottom"/>
            <w:hideMark/>
          </w:tcPr>
          <w:p w14:paraId="68EA2724"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collections in 12 months excluding medical collections</w:t>
            </w:r>
          </w:p>
        </w:tc>
      </w:tr>
      <w:tr w:rsidR="001C755E" w:rsidRPr="001C755E" w14:paraId="5BE095E4"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02203A9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delinq_2yrs</w:t>
            </w:r>
          </w:p>
        </w:tc>
        <w:tc>
          <w:tcPr>
            <w:tcW w:w="2896" w:type="pct"/>
            <w:tcBorders>
              <w:top w:val="nil"/>
              <w:left w:val="nil"/>
              <w:bottom w:val="single" w:sz="4" w:space="0" w:color="auto"/>
              <w:right w:val="single" w:sz="4" w:space="0" w:color="auto"/>
            </w:tcBorders>
            <w:shd w:val="clear" w:color="auto" w:fill="auto"/>
            <w:vAlign w:val="bottom"/>
            <w:hideMark/>
          </w:tcPr>
          <w:p w14:paraId="2973D5DF"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number of 30+ days past-due incidences of delinquency in the borrower's credit file for the past 2 years</w:t>
            </w:r>
          </w:p>
        </w:tc>
      </w:tr>
      <w:tr w:rsidR="001C755E" w:rsidRPr="001C755E" w14:paraId="0DC30A1B"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1E3406A"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delinq_amnt</w:t>
            </w:r>
          </w:p>
        </w:tc>
        <w:tc>
          <w:tcPr>
            <w:tcW w:w="2896" w:type="pct"/>
            <w:tcBorders>
              <w:top w:val="nil"/>
              <w:left w:val="nil"/>
              <w:bottom w:val="single" w:sz="4" w:space="0" w:color="auto"/>
              <w:right w:val="single" w:sz="4" w:space="0" w:color="auto"/>
            </w:tcBorders>
            <w:shd w:val="clear" w:color="auto" w:fill="auto"/>
            <w:vAlign w:val="bottom"/>
            <w:hideMark/>
          </w:tcPr>
          <w:p w14:paraId="162B14A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past-due amount owed for the accounts on which the borrower is now delinquent.</w:t>
            </w:r>
          </w:p>
        </w:tc>
      </w:tr>
      <w:tr w:rsidR="001C755E" w:rsidRPr="001C755E" w14:paraId="7824B5E9"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0E676855"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desc</w:t>
            </w:r>
          </w:p>
        </w:tc>
        <w:tc>
          <w:tcPr>
            <w:tcW w:w="2896" w:type="pct"/>
            <w:tcBorders>
              <w:top w:val="nil"/>
              <w:left w:val="nil"/>
              <w:bottom w:val="single" w:sz="4" w:space="0" w:color="auto"/>
              <w:right w:val="single" w:sz="4" w:space="0" w:color="auto"/>
            </w:tcBorders>
            <w:shd w:val="clear" w:color="auto" w:fill="auto"/>
            <w:vAlign w:val="bottom"/>
            <w:hideMark/>
          </w:tcPr>
          <w:p w14:paraId="301A3309"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Loan description provided by the borrower</w:t>
            </w:r>
          </w:p>
        </w:tc>
      </w:tr>
      <w:tr w:rsidR="001C755E" w:rsidRPr="001C755E" w14:paraId="5CB2F288" w14:textId="77777777" w:rsidTr="001C755E">
        <w:trPr>
          <w:trHeight w:val="282"/>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3639D16"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dti</w:t>
            </w:r>
          </w:p>
        </w:tc>
        <w:tc>
          <w:tcPr>
            <w:tcW w:w="2896" w:type="pct"/>
            <w:tcBorders>
              <w:top w:val="nil"/>
              <w:left w:val="nil"/>
              <w:bottom w:val="single" w:sz="4" w:space="0" w:color="auto"/>
              <w:right w:val="single" w:sz="4" w:space="0" w:color="auto"/>
            </w:tcBorders>
            <w:shd w:val="clear" w:color="auto" w:fill="auto"/>
            <w:vAlign w:val="bottom"/>
            <w:hideMark/>
          </w:tcPr>
          <w:p w14:paraId="0F8E2F22"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A ratio calculated using the borrower’s total monthly debt payments on the total debt obligations, excluding mortgage and the requested LC loan, divided by the borrower’s self-reported monthly income.</w:t>
            </w:r>
          </w:p>
        </w:tc>
      </w:tr>
      <w:tr w:rsidR="001C755E" w:rsidRPr="001C755E" w14:paraId="5FE39B11"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80F3AAC"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dti_joint</w:t>
            </w:r>
          </w:p>
        </w:tc>
        <w:tc>
          <w:tcPr>
            <w:tcW w:w="2896" w:type="pct"/>
            <w:tcBorders>
              <w:top w:val="nil"/>
              <w:left w:val="nil"/>
              <w:bottom w:val="single" w:sz="4" w:space="0" w:color="auto"/>
              <w:right w:val="single" w:sz="4" w:space="0" w:color="auto"/>
            </w:tcBorders>
            <w:shd w:val="clear" w:color="auto" w:fill="auto"/>
            <w:vAlign w:val="bottom"/>
            <w:hideMark/>
          </w:tcPr>
          <w:p w14:paraId="5B4ACE92"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A ratio calculated using the co-borrowers' total monthly payments on the total debt obligations, excluding mortgages and the requested LC loan, divided by the co-borrowers' combined self-reported monthly income</w:t>
            </w:r>
          </w:p>
        </w:tc>
      </w:tr>
      <w:tr w:rsidR="001C755E" w:rsidRPr="001C755E" w14:paraId="34CC7392"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9C0C7D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earliest_cr_line</w:t>
            </w:r>
          </w:p>
        </w:tc>
        <w:tc>
          <w:tcPr>
            <w:tcW w:w="2896" w:type="pct"/>
            <w:tcBorders>
              <w:top w:val="nil"/>
              <w:left w:val="nil"/>
              <w:bottom w:val="single" w:sz="4" w:space="0" w:color="auto"/>
              <w:right w:val="single" w:sz="4" w:space="0" w:color="auto"/>
            </w:tcBorders>
            <w:shd w:val="clear" w:color="auto" w:fill="auto"/>
            <w:vAlign w:val="bottom"/>
            <w:hideMark/>
          </w:tcPr>
          <w:p w14:paraId="33BEABAA"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month the borrower's earliest reported credit line was opened</w:t>
            </w:r>
          </w:p>
        </w:tc>
      </w:tr>
      <w:tr w:rsidR="001C755E" w:rsidRPr="001C755E" w14:paraId="62AE1339"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27A879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emp_length</w:t>
            </w:r>
          </w:p>
        </w:tc>
        <w:tc>
          <w:tcPr>
            <w:tcW w:w="2896" w:type="pct"/>
            <w:tcBorders>
              <w:top w:val="nil"/>
              <w:left w:val="nil"/>
              <w:bottom w:val="single" w:sz="4" w:space="0" w:color="auto"/>
              <w:right w:val="single" w:sz="4" w:space="0" w:color="auto"/>
            </w:tcBorders>
            <w:shd w:val="clear" w:color="auto" w:fill="auto"/>
            <w:vAlign w:val="bottom"/>
            <w:hideMark/>
          </w:tcPr>
          <w:p w14:paraId="51AFDC95"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Employment length in years. Possible values are between 0 and 10 where 0 means less than one year and 10 means ten or more years. </w:t>
            </w:r>
          </w:p>
        </w:tc>
      </w:tr>
      <w:tr w:rsidR="001C755E" w:rsidRPr="001C755E" w14:paraId="26714B32"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4B245C6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emp_title</w:t>
            </w:r>
          </w:p>
        </w:tc>
        <w:tc>
          <w:tcPr>
            <w:tcW w:w="2896" w:type="pct"/>
            <w:tcBorders>
              <w:top w:val="nil"/>
              <w:left w:val="nil"/>
              <w:bottom w:val="single" w:sz="4" w:space="0" w:color="auto"/>
              <w:right w:val="single" w:sz="4" w:space="0" w:color="auto"/>
            </w:tcBorders>
            <w:shd w:val="clear" w:color="auto" w:fill="auto"/>
            <w:vAlign w:val="bottom"/>
            <w:hideMark/>
          </w:tcPr>
          <w:p w14:paraId="4CF9CE6F"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job title supplied by the Borrower when applying for the loan.*</w:t>
            </w:r>
          </w:p>
        </w:tc>
      </w:tr>
      <w:tr w:rsidR="001C755E" w:rsidRPr="001C755E" w14:paraId="1C798391"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35E92F5"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lastRenderedPageBreak/>
              <w:t>fico_range_high</w:t>
            </w:r>
          </w:p>
        </w:tc>
        <w:tc>
          <w:tcPr>
            <w:tcW w:w="2896" w:type="pct"/>
            <w:tcBorders>
              <w:top w:val="nil"/>
              <w:left w:val="nil"/>
              <w:bottom w:val="single" w:sz="4" w:space="0" w:color="auto"/>
              <w:right w:val="single" w:sz="4" w:space="0" w:color="auto"/>
            </w:tcBorders>
            <w:shd w:val="clear" w:color="auto" w:fill="auto"/>
            <w:vAlign w:val="bottom"/>
            <w:hideMark/>
          </w:tcPr>
          <w:p w14:paraId="3E389A05"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upper boundary range the borrower’s FICO at loan origination belongs to.</w:t>
            </w:r>
          </w:p>
        </w:tc>
      </w:tr>
      <w:tr w:rsidR="001C755E" w:rsidRPr="001C755E" w14:paraId="70EE600E"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7CB90BAB"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fico_range_low</w:t>
            </w:r>
          </w:p>
        </w:tc>
        <w:tc>
          <w:tcPr>
            <w:tcW w:w="2896" w:type="pct"/>
            <w:tcBorders>
              <w:top w:val="nil"/>
              <w:left w:val="nil"/>
              <w:bottom w:val="single" w:sz="4" w:space="0" w:color="auto"/>
              <w:right w:val="single" w:sz="4" w:space="0" w:color="auto"/>
            </w:tcBorders>
            <w:shd w:val="clear" w:color="auto" w:fill="auto"/>
            <w:vAlign w:val="bottom"/>
            <w:hideMark/>
          </w:tcPr>
          <w:p w14:paraId="62018F96"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lower boundary range the borrower’s FICO at loan origination belongs to.</w:t>
            </w:r>
          </w:p>
        </w:tc>
      </w:tr>
      <w:tr w:rsidR="001C755E" w:rsidRPr="001C755E" w14:paraId="39FD6B2D"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03E7EEE1"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funded_amnt</w:t>
            </w:r>
          </w:p>
        </w:tc>
        <w:tc>
          <w:tcPr>
            <w:tcW w:w="2896" w:type="pct"/>
            <w:tcBorders>
              <w:top w:val="nil"/>
              <w:left w:val="nil"/>
              <w:bottom w:val="single" w:sz="4" w:space="0" w:color="auto"/>
              <w:right w:val="single" w:sz="4" w:space="0" w:color="auto"/>
            </w:tcBorders>
            <w:shd w:val="clear" w:color="auto" w:fill="auto"/>
            <w:vAlign w:val="bottom"/>
            <w:hideMark/>
          </w:tcPr>
          <w:p w14:paraId="73C3CF87"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total amount committed to that loan at that point in time.</w:t>
            </w:r>
          </w:p>
        </w:tc>
      </w:tr>
      <w:tr w:rsidR="001C755E" w:rsidRPr="001C755E" w14:paraId="1D82964D"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4A055E0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funded_amnt_inv</w:t>
            </w:r>
          </w:p>
        </w:tc>
        <w:tc>
          <w:tcPr>
            <w:tcW w:w="2896" w:type="pct"/>
            <w:tcBorders>
              <w:top w:val="nil"/>
              <w:left w:val="nil"/>
              <w:bottom w:val="single" w:sz="4" w:space="0" w:color="auto"/>
              <w:right w:val="single" w:sz="4" w:space="0" w:color="auto"/>
            </w:tcBorders>
            <w:shd w:val="clear" w:color="auto" w:fill="auto"/>
            <w:vAlign w:val="bottom"/>
            <w:hideMark/>
          </w:tcPr>
          <w:p w14:paraId="4AF4699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total amount committed by investors for that loan at that point in time.</w:t>
            </w:r>
          </w:p>
        </w:tc>
      </w:tr>
      <w:tr w:rsidR="001C755E" w:rsidRPr="001C755E" w14:paraId="145ABBE2"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5CCCB69"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grade</w:t>
            </w:r>
          </w:p>
        </w:tc>
        <w:tc>
          <w:tcPr>
            <w:tcW w:w="2896" w:type="pct"/>
            <w:tcBorders>
              <w:top w:val="nil"/>
              <w:left w:val="nil"/>
              <w:bottom w:val="single" w:sz="4" w:space="0" w:color="auto"/>
              <w:right w:val="single" w:sz="4" w:space="0" w:color="auto"/>
            </w:tcBorders>
            <w:shd w:val="clear" w:color="auto" w:fill="auto"/>
            <w:vAlign w:val="bottom"/>
            <w:hideMark/>
          </w:tcPr>
          <w:p w14:paraId="0CA440E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LC assigned loan grade</w:t>
            </w:r>
          </w:p>
        </w:tc>
      </w:tr>
      <w:tr w:rsidR="001C755E" w:rsidRPr="001C755E" w14:paraId="5DCD9D8A"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77E6780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home_ownership</w:t>
            </w:r>
          </w:p>
        </w:tc>
        <w:tc>
          <w:tcPr>
            <w:tcW w:w="2896" w:type="pct"/>
            <w:tcBorders>
              <w:top w:val="nil"/>
              <w:left w:val="nil"/>
              <w:bottom w:val="single" w:sz="4" w:space="0" w:color="auto"/>
              <w:right w:val="single" w:sz="4" w:space="0" w:color="auto"/>
            </w:tcBorders>
            <w:shd w:val="clear" w:color="auto" w:fill="auto"/>
            <w:vAlign w:val="bottom"/>
            <w:hideMark/>
          </w:tcPr>
          <w:p w14:paraId="5F97CE2E"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home ownership status provided by the borrower during registration or obtained from the credit report. Our values are: RENT, OWN, MORTGAGE, OTHER</w:t>
            </w:r>
          </w:p>
        </w:tc>
      </w:tr>
      <w:tr w:rsidR="001C755E" w:rsidRPr="001C755E" w14:paraId="5F3BE2AF"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421A76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id</w:t>
            </w:r>
          </w:p>
        </w:tc>
        <w:tc>
          <w:tcPr>
            <w:tcW w:w="2896" w:type="pct"/>
            <w:tcBorders>
              <w:top w:val="nil"/>
              <w:left w:val="nil"/>
              <w:bottom w:val="single" w:sz="4" w:space="0" w:color="auto"/>
              <w:right w:val="single" w:sz="4" w:space="0" w:color="auto"/>
            </w:tcBorders>
            <w:shd w:val="clear" w:color="auto" w:fill="auto"/>
            <w:vAlign w:val="bottom"/>
            <w:hideMark/>
          </w:tcPr>
          <w:p w14:paraId="0A1EEB77"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A unique LC assigned ID for the loan listing.</w:t>
            </w:r>
          </w:p>
        </w:tc>
      </w:tr>
      <w:tr w:rsidR="001C755E" w:rsidRPr="001C755E" w14:paraId="18942C8D"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1774451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il_util</w:t>
            </w:r>
          </w:p>
        </w:tc>
        <w:tc>
          <w:tcPr>
            <w:tcW w:w="2896" w:type="pct"/>
            <w:tcBorders>
              <w:top w:val="nil"/>
              <w:left w:val="nil"/>
              <w:bottom w:val="single" w:sz="4" w:space="0" w:color="auto"/>
              <w:right w:val="single" w:sz="4" w:space="0" w:color="auto"/>
            </w:tcBorders>
            <w:shd w:val="clear" w:color="auto" w:fill="auto"/>
            <w:vAlign w:val="bottom"/>
            <w:hideMark/>
          </w:tcPr>
          <w:p w14:paraId="628B645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Ratio of total current balance to high credit/credit limit on all install acct</w:t>
            </w:r>
          </w:p>
        </w:tc>
      </w:tr>
      <w:tr w:rsidR="001C755E" w:rsidRPr="001C755E" w14:paraId="0B8A6E94" w14:textId="77777777" w:rsidTr="001C755E">
        <w:trPr>
          <w:trHeight w:val="36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077DEEC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initial_list_status</w:t>
            </w:r>
          </w:p>
        </w:tc>
        <w:tc>
          <w:tcPr>
            <w:tcW w:w="2896" w:type="pct"/>
            <w:tcBorders>
              <w:top w:val="nil"/>
              <w:left w:val="nil"/>
              <w:bottom w:val="single" w:sz="4" w:space="0" w:color="auto"/>
              <w:right w:val="single" w:sz="4" w:space="0" w:color="auto"/>
            </w:tcBorders>
            <w:shd w:val="clear" w:color="auto" w:fill="auto"/>
            <w:vAlign w:val="bottom"/>
            <w:hideMark/>
          </w:tcPr>
          <w:p w14:paraId="053CE0D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initial listing status of the loan. Possible values are – W, F</w:t>
            </w:r>
          </w:p>
        </w:tc>
      </w:tr>
      <w:tr w:rsidR="001C755E" w:rsidRPr="001C755E" w14:paraId="66F26C33"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8C0C86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inq_fi</w:t>
            </w:r>
          </w:p>
        </w:tc>
        <w:tc>
          <w:tcPr>
            <w:tcW w:w="2896" w:type="pct"/>
            <w:tcBorders>
              <w:top w:val="nil"/>
              <w:left w:val="nil"/>
              <w:bottom w:val="single" w:sz="4" w:space="0" w:color="auto"/>
              <w:right w:val="single" w:sz="4" w:space="0" w:color="auto"/>
            </w:tcBorders>
            <w:shd w:val="clear" w:color="auto" w:fill="auto"/>
            <w:vAlign w:val="bottom"/>
            <w:hideMark/>
          </w:tcPr>
          <w:p w14:paraId="76D510CC"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personal finance inquiries</w:t>
            </w:r>
          </w:p>
        </w:tc>
      </w:tr>
      <w:tr w:rsidR="001C755E" w:rsidRPr="001C755E" w14:paraId="1F476BF8"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7D2DD7BC"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inq_last_12m</w:t>
            </w:r>
          </w:p>
        </w:tc>
        <w:tc>
          <w:tcPr>
            <w:tcW w:w="2896" w:type="pct"/>
            <w:tcBorders>
              <w:top w:val="nil"/>
              <w:left w:val="nil"/>
              <w:bottom w:val="single" w:sz="4" w:space="0" w:color="auto"/>
              <w:right w:val="single" w:sz="4" w:space="0" w:color="auto"/>
            </w:tcBorders>
            <w:shd w:val="clear" w:color="auto" w:fill="auto"/>
            <w:vAlign w:val="bottom"/>
            <w:hideMark/>
          </w:tcPr>
          <w:p w14:paraId="62BA471F"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credit inquiries in past 12 months</w:t>
            </w:r>
          </w:p>
        </w:tc>
      </w:tr>
      <w:tr w:rsidR="001C755E" w:rsidRPr="001C755E" w14:paraId="42A199C2"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1205DEAA"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inq_last_6mths</w:t>
            </w:r>
          </w:p>
        </w:tc>
        <w:tc>
          <w:tcPr>
            <w:tcW w:w="2896" w:type="pct"/>
            <w:tcBorders>
              <w:top w:val="nil"/>
              <w:left w:val="nil"/>
              <w:bottom w:val="single" w:sz="4" w:space="0" w:color="auto"/>
              <w:right w:val="single" w:sz="4" w:space="0" w:color="auto"/>
            </w:tcBorders>
            <w:shd w:val="clear" w:color="auto" w:fill="auto"/>
            <w:vAlign w:val="bottom"/>
            <w:hideMark/>
          </w:tcPr>
          <w:p w14:paraId="063BE3DF"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number of inquiries in past 6 months (excluding auto and mortgage inquiries)</w:t>
            </w:r>
          </w:p>
        </w:tc>
      </w:tr>
      <w:tr w:rsidR="001C755E" w:rsidRPr="001C755E" w14:paraId="2E23AA9A"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4C9486B6"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installment</w:t>
            </w:r>
          </w:p>
        </w:tc>
        <w:tc>
          <w:tcPr>
            <w:tcW w:w="2896" w:type="pct"/>
            <w:tcBorders>
              <w:top w:val="nil"/>
              <w:left w:val="nil"/>
              <w:bottom w:val="single" w:sz="4" w:space="0" w:color="auto"/>
              <w:right w:val="single" w:sz="4" w:space="0" w:color="auto"/>
            </w:tcBorders>
            <w:shd w:val="clear" w:color="auto" w:fill="auto"/>
            <w:vAlign w:val="bottom"/>
            <w:hideMark/>
          </w:tcPr>
          <w:p w14:paraId="7900C8C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monthly payment owed by the borrower if the loan originates.</w:t>
            </w:r>
          </w:p>
        </w:tc>
      </w:tr>
      <w:tr w:rsidR="001C755E" w:rsidRPr="001C755E" w14:paraId="12E66426"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95498DC"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int_rate</w:t>
            </w:r>
          </w:p>
        </w:tc>
        <w:tc>
          <w:tcPr>
            <w:tcW w:w="2896" w:type="pct"/>
            <w:tcBorders>
              <w:top w:val="nil"/>
              <w:left w:val="nil"/>
              <w:bottom w:val="single" w:sz="4" w:space="0" w:color="auto"/>
              <w:right w:val="single" w:sz="4" w:space="0" w:color="auto"/>
            </w:tcBorders>
            <w:shd w:val="clear" w:color="auto" w:fill="auto"/>
            <w:vAlign w:val="bottom"/>
            <w:hideMark/>
          </w:tcPr>
          <w:p w14:paraId="2D78EB44"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Interest Rate on the loan</w:t>
            </w:r>
          </w:p>
        </w:tc>
      </w:tr>
      <w:tr w:rsidR="001C755E" w:rsidRPr="001C755E" w14:paraId="4B3C54B7"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B9CD47B"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issue_d</w:t>
            </w:r>
          </w:p>
        </w:tc>
        <w:tc>
          <w:tcPr>
            <w:tcW w:w="2896" w:type="pct"/>
            <w:tcBorders>
              <w:top w:val="nil"/>
              <w:left w:val="nil"/>
              <w:bottom w:val="single" w:sz="4" w:space="0" w:color="auto"/>
              <w:right w:val="single" w:sz="4" w:space="0" w:color="auto"/>
            </w:tcBorders>
            <w:shd w:val="clear" w:color="auto" w:fill="auto"/>
            <w:vAlign w:val="bottom"/>
            <w:hideMark/>
          </w:tcPr>
          <w:p w14:paraId="3A9041E2"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month which the loan was funded</w:t>
            </w:r>
          </w:p>
        </w:tc>
      </w:tr>
      <w:tr w:rsidR="001C755E" w:rsidRPr="001C755E" w14:paraId="35753BB3"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48AD39C"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last_credit_pull_d</w:t>
            </w:r>
          </w:p>
        </w:tc>
        <w:tc>
          <w:tcPr>
            <w:tcW w:w="2896" w:type="pct"/>
            <w:tcBorders>
              <w:top w:val="nil"/>
              <w:left w:val="nil"/>
              <w:bottom w:val="single" w:sz="4" w:space="0" w:color="auto"/>
              <w:right w:val="single" w:sz="4" w:space="0" w:color="auto"/>
            </w:tcBorders>
            <w:shd w:val="clear" w:color="auto" w:fill="auto"/>
            <w:vAlign w:val="bottom"/>
            <w:hideMark/>
          </w:tcPr>
          <w:p w14:paraId="3CE4ED6D"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most recent month LC pulled credit for this loan</w:t>
            </w:r>
          </w:p>
        </w:tc>
      </w:tr>
      <w:tr w:rsidR="001C755E" w:rsidRPr="001C755E" w14:paraId="45B1E364"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D80185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last_fico_range_high</w:t>
            </w:r>
          </w:p>
        </w:tc>
        <w:tc>
          <w:tcPr>
            <w:tcW w:w="2896" w:type="pct"/>
            <w:tcBorders>
              <w:top w:val="nil"/>
              <w:left w:val="nil"/>
              <w:bottom w:val="single" w:sz="4" w:space="0" w:color="auto"/>
              <w:right w:val="single" w:sz="4" w:space="0" w:color="auto"/>
            </w:tcBorders>
            <w:shd w:val="clear" w:color="auto" w:fill="auto"/>
            <w:vAlign w:val="bottom"/>
            <w:hideMark/>
          </w:tcPr>
          <w:p w14:paraId="6632CB66"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upper boundary range the borrower’s last FICO pulled belongs to.</w:t>
            </w:r>
          </w:p>
        </w:tc>
      </w:tr>
      <w:tr w:rsidR="001C755E" w:rsidRPr="001C755E" w14:paraId="58D6D120"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46D5D47"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last_fico_range_low</w:t>
            </w:r>
          </w:p>
        </w:tc>
        <w:tc>
          <w:tcPr>
            <w:tcW w:w="2896" w:type="pct"/>
            <w:tcBorders>
              <w:top w:val="nil"/>
              <w:left w:val="nil"/>
              <w:bottom w:val="single" w:sz="4" w:space="0" w:color="auto"/>
              <w:right w:val="single" w:sz="4" w:space="0" w:color="auto"/>
            </w:tcBorders>
            <w:shd w:val="clear" w:color="auto" w:fill="auto"/>
            <w:vAlign w:val="bottom"/>
            <w:hideMark/>
          </w:tcPr>
          <w:p w14:paraId="02A0407E"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lower boundary range the borrower’s last FICO pulled belongs to.</w:t>
            </w:r>
          </w:p>
        </w:tc>
      </w:tr>
      <w:tr w:rsidR="001C755E" w:rsidRPr="001C755E" w14:paraId="7AC6A2FE" w14:textId="77777777" w:rsidTr="001C755E">
        <w:trPr>
          <w:trHeight w:val="319"/>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4421B10A"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last_pymnt_amnt</w:t>
            </w:r>
          </w:p>
        </w:tc>
        <w:tc>
          <w:tcPr>
            <w:tcW w:w="2896" w:type="pct"/>
            <w:tcBorders>
              <w:top w:val="nil"/>
              <w:left w:val="nil"/>
              <w:bottom w:val="single" w:sz="4" w:space="0" w:color="auto"/>
              <w:right w:val="single" w:sz="4" w:space="0" w:color="auto"/>
            </w:tcBorders>
            <w:shd w:val="clear" w:color="auto" w:fill="auto"/>
            <w:vAlign w:val="bottom"/>
            <w:hideMark/>
          </w:tcPr>
          <w:p w14:paraId="5B919324"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Last total payment amount received</w:t>
            </w:r>
          </w:p>
        </w:tc>
      </w:tr>
      <w:tr w:rsidR="001C755E" w:rsidRPr="001C755E" w14:paraId="31C1B927"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167DF16"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last_pymnt_d</w:t>
            </w:r>
          </w:p>
        </w:tc>
        <w:tc>
          <w:tcPr>
            <w:tcW w:w="2896" w:type="pct"/>
            <w:tcBorders>
              <w:top w:val="nil"/>
              <w:left w:val="nil"/>
              <w:bottom w:val="single" w:sz="4" w:space="0" w:color="auto"/>
              <w:right w:val="single" w:sz="4" w:space="0" w:color="auto"/>
            </w:tcBorders>
            <w:shd w:val="clear" w:color="auto" w:fill="auto"/>
            <w:vAlign w:val="bottom"/>
            <w:hideMark/>
          </w:tcPr>
          <w:p w14:paraId="78E62FB9"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Last month payment was received</w:t>
            </w:r>
          </w:p>
        </w:tc>
      </w:tr>
      <w:tr w:rsidR="001C755E" w:rsidRPr="001C755E" w14:paraId="2A239179" w14:textId="77777777" w:rsidTr="001C755E">
        <w:trPr>
          <w:trHeight w:val="319"/>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FE8EB3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loan_amnt</w:t>
            </w:r>
          </w:p>
        </w:tc>
        <w:tc>
          <w:tcPr>
            <w:tcW w:w="2896" w:type="pct"/>
            <w:tcBorders>
              <w:top w:val="nil"/>
              <w:left w:val="nil"/>
              <w:bottom w:val="single" w:sz="4" w:space="0" w:color="auto"/>
              <w:right w:val="single" w:sz="4" w:space="0" w:color="auto"/>
            </w:tcBorders>
            <w:shd w:val="clear" w:color="auto" w:fill="auto"/>
            <w:vAlign w:val="bottom"/>
            <w:hideMark/>
          </w:tcPr>
          <w:p w14:paraId="5594022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listed amount of the loan applied for by the borrower. If at some point in time, the credit department reduces the loan amount, then it will be reflected in this value.</w:t>
            </w:r>
          </w:p>
        </w:tc>
      </w:tr>
      <w:tr w:rsidR="001C755E" w:rsidRPr="001C755E" w14:paraId="63F28D05"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19099BD"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loan_status</w:t>
            </w:r>
          </w:p>
        </w:tc>
        <w:tc>
          <w:tcPr>
            <w:tcW w:w="2896" w:type="pct"/>
            <w:tcBorders>
              <w:top w:val="nil"/>
              <w:left w:val="nil"/>
              <w:bottom w:val="single" w:sz="4" w:space="0" w:color="auto"/>
              <w:right w:val="single" w:sz="4" w:space="0" w:color="auto"/>
            </w:tcBorders>
            <w:shd w:val="clear" w:color="auto" w:fill="auto"/>
            <w:vAlign w:val="bottom"/>
            <w:hideMark/>
          </w:tcPr>
          <w:p w14:paraId="1366A5C7"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Current status of the loan</w:t>
            </w:r>
          </w:p>
        </w:tc>
      </w:tr>
      <w:tr w:rsidR="001C755E" w:rsidRPr="001C755E" w14:paraId="2A9B81D2"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B18EED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max_bal_bc</w:t>
            </w:r>
          </w:p>
        </w:tc>
        <w:tc>
          <w:tcPr>
            <w:tcW w:w="2896" w:type="pct"/>
            <w:tcBorders>
              <w:top w:val="nil"/>
              <w:left w:val="nil"/>
              <w:bottom w:val="single" w:sz="4" w:space="0" w:color="auto"/>
              <w:right w:val="single" w:sz="4" w:space="0" w:color="auto"/>
            </w:tcBorders>
            <w:shd w:val="clear" w:color="auto" w:fill="auto"/>
            <w:vAlign w:val="bottom"/>
            <w:hideMark/>
          </w:tcPr>
          <w:p w14:paraId="368F1814"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Maximum current balance owed on all revolving accounts</w:t>
            </w:r>
          </w:p>
        </w:tc>
      </w:tr>
      <w:tr w:rsidR="001C755E" w:rsidRPr="001C755E" w14:paraId="71053FC3"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AD024DD"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member_id</w:t>
            </w:r>
          </w:p>
        </w:tc>
        <w:tc>
          <w:tcPr>
            <w:tcW w:w="2896" w:type="pct"/>
            <w:tcBorders>
              <w:top w:val="nil"/>
              <w:left w:val="nil"/>
              <w:bottom w:val="single" w:sz="4" w:space="0" w:color="auto"/>
              <w:right w:val="single" w:sz="4" w:space="0" w:color="auto"/>
            </w:tcBorders>
            <w:shd w:val="clear" w:color="auto" w:fill="auto"/>
            <w:vAlign w:val="bottom"/>
            <w:hideMark/>
          </w:tcPr>
          <w:p w14:paraId="0E230862"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A unique LC assigned Id for the borrower member.</w:t>
            </w:r>
          </w:p>
        </w:tc>
      </w:tr>
      <w:tr w:rsidR="001C755E" w:rsidRPr="001C755E" w14:paraId="0D6AE452"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716C0377"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mo_sin_old_il_acct</w:t>
            </w:r>
          </w:p>
        </w:tc>
        <w:tc>
          <w:tcPr>
            <w:tcW w:w="2896" w:type="pct"/>
            <w:tcBorders>
              <w:top w:val="nil"/>
              <w:left w:val="nil"/>
              <w:bottom w:val="single" w:sz="4" w:space="0" w:color="auto"/>
              <w:right w:val="single" w:sz="4" w:space="0" w:color="auto"/>
            </w:tcBorders>
            <w:shd w:val="clear" w:color="auto" w:fill="auto"/>
            <w:vAlign w:val="bottom"/>
            <w:hideMark/>
          </w:tcPr>
          <w:p w14:paraId="57CDCE29"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Months since oldest bank installment account opened</w:t>
            </w:r>
          </w:p>
        </w:tc>
      </w:tr>
      <w:tr w:rsidR="001C755E" w:rsidRPr="001C755E" w14:paraId="646B6D72"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8C5E711"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mo_sin_old_rev_tl_op</w:t>
            </w:r>
          </w:p>
        </w:tc>
        <w:tc>
          <w:tcPr>
            <w:tcW w:w="2896" w:type="pct"/>
            <w:tcBorders>
              <w:top w:val="nil"/>
              <w:left w:val="nil"/>
              <w:bottom w:val="single" w:sz="4" w:space="0" w:color="auto"/>
              <w:right w:val="single" w:sz="4" w:space="0" w:color="auto"/>
            </w:tcBorders>
            <w:shd w:val="clear" w:color="auto" w:fill="auto"/>
            <w:vAlign w:val="bottom"/>
            <w:hideMark/>
          </w:tcPr>
          <w:p w14:paraId="3B3E69BE"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Months since oldest revolving account opened</w:t>
            </w:r>
          </w:p>
        </w:tc>
      </w:tr>
      <w:tr w:rsidR="001C755E" w:rsidRPr="001C755E" w14:paraId="1EA2AEBC"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08529CF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mo_sin_rcnt_rev_tl_op</w:t>
            </w:r>
          </w:p>
        </w:tc>
        <w:tc>
          <w:tcPr>
            <w:tcW w:w="2896" w:type="pct"/>
            <w:tcBorders>
              <w:top w:val="nil"/>
              <w:left w:val="nil"/>
              <w:bottom w:val="single" w:sz="4" w:space="0" w:color="auto"/>
              <w:right w:val="single" w:sz="4" w:space="0" w:color="auto"/>
            </w:tcBorders>
            <w:shd w:val="clear" w:color="auto" w:fill="auto"/>
            <w:vAlign w:val="bottom"/>
            <w:hideMark/>
          </w:tcPr>
          <w:p w14:paraId="645B5397"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Months since most recent revolving account opened</w:t>
            </w:r>
          </w:p>
        </w:tc>
      </w:tr>
      <w:tr w:rsidR="001C755E" w:rsidRPr="001C755E" w14:paraId="5941F75B"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21624D5"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mo_sin_rcnt_tl</w:t>
            </w:r>
          </w:p>
        </w:tc>
        <w:tc>
          <w:tcPr>
            <w:tcW w:w="2896" w:type="pct"/>
            <w:tcBorders>
              <w:top w:val="nil"/>
              <w:left w:val="nil"/>
              <w:bottom w:val="single" w:sz="4" w:space="0" w:color="auto"/>
              <w:right w:val="single" w:sz="4" w:space="0" w:color="auto"/>
            </w:tcBorders>
            <w:shd w:val="clear" w:color="auto" w:fill="auto"/>
            <w:vAlign w:val="bottom"/>
            <w:hideMark/>
          </w:tcPr>
          <w:p w14:paraId="068FE49C"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Months since most recent account opened</w:t>
            </w:r>
          </w:p>
        </w:tc>
      </w:tr>
      <w:tr w:rsidR="001C755E" w:rsidRPr="001C755E" w14:paraId="4EAA0D81"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2BB5139"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mort_acc</w:t>
            </w:r>
          </w:p>
        </w:tc>
        <w:tc>
          <w:tcPr>
            <w:tcW w:w="2896" w:type="pct"/>
            <w:tcBorders>
              <w:top w:val="nil"/>
              <w:left w:val="nil"/>
              <w:bottom w:val="single" w:sz="4" w:space="0" w:color="auto"/>
              <w:right w:val="single" w:sz="4" w:space="0" w:color="auto"/>
            </w:tcBorders>
            <w:shd w:val="clear" w:color="auto" w:fill="auto"/>
            <w:vAlign w:val="bottom"/>
            <w:hideMark/>
          </w:tcPr>
          <w:p w14:paraId="7727D88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mortgage accounts.</w:t>
            </w:r>
          </w:p>
        </w:tc>
      </w:tr>
      <w:tr w:rsidR="001C755E" w:rsidRPr="001C755E" w14:paraId="5B5A5D5A"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CD4E7B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mths_since_last_delinq</w:t>
            </w:r>
          </w:p>
        </w:tc>
        <w:tc>
          <w:tcPr>
            <w:tcW w:w="2896" w:type="pct"/>
            <w:tcBorders>
              <w:top w:val="nil"/>
              <w:left w:val="nil"/>
              <w:bottom w:val="single" w:sz="4" w:space="0" w:color="auto"/>
              <w:right w:val="single" w:sz="4" w:space="0" w:color="auto"/>
            </w:tcBorders>
            <w:shd w:val="clear" w:color="auto" w:fill="auto"/>
            <w:vAlign w:val="bottom"/>
            <w:hideMark/>
          </w:tcPr>
          <w:p w14:paraId="3EC9B61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number of months since the borrower's last delinquency.</w:t>
            </w:r>
          </w:p>
        </w:tc>
      </w:tr>
      <w:tr w:rsidR="001C755E" w:rsidRPr="001C755E" w14:paraId="2F8F470D"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4BC21DC"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mths_since_last_major_derog</w:t>
            </w:r>
          </w:p>
        </w:tc>
        <w:tc>
          <w:tcPr>
            <w:tcW w:w="2896" w:type="pct"/>
            <w:tcBorders>
              <w:top w:val="nil"/>
              <w:left w:val="nil"/>
              <w:bottom w:val="single" w:sz="4" w:space="0" w:color="auto"/>
              <w:right w:val="single" w:sz="4" w:space="0" w:color="auto"/>
            </w:tcBorders>
            <w:shd w:val="clear" w:color="auto" w:fill="auto"/>
            <w:vAlign w:val="bottom"/>
            <w:hideMark/>
          </w:tcPr>
          <w:p w14:paraId="306BB86F"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Months since most recent 90-day or worse rating</w:t>
            </w:r>
          </w:p>
        </w:tc>
      </w:tr>
      <w:tr w:rsidR="001C755E" w:rsidRPr="001C755E" w14:paraId="532DDCEF"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6A5979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lastRenderedPageBreak/>
              <w:t>mths_since_last_record</w:t>
            </w:r>
          </w:p>
        </w:tc>
        <w:tc>
          <w:tcPr>
            <w:tcW w:w="2896" w:type="pct"/>
            <w:tcBorders>
              <w:top w:val="nil"/>
              <w:left w:val="nil"/>
              <w:bottom w:val="single" w:sz="4" w:space="0" w:color="auto"/>
              <w:right w:val="single" w:sz="4" w:space="0" w:color="auto"/>
            </w:tcBorders>
            <w:shd w:val="clear" w:color="auto" w:fill="auto"/>
            <w:vAlign w:val="bottom"/>
            <w:hideMark/>
          </w:tcPr>
          <w:p w14:paraId="39B440FC"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number of months since the last public record.</w:t>
            </w:r>
          </w:p>
        </w:tc>
      </w:tr>
      <w:tr w:rsidR="001C755E" w:rsidRPr="001C755E" w14:paraId="53D70551"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181B16A"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mths_since_rcnt_il</w:t>
            </w:r>
          </w:p>
        </w:tc>
        <w:tc>
          <w:tcPr>
            <w:tcW w:w="2896" w:type="pct"/>
            <w:tcBorders>
              <w:top w:val="nil"/>
              <w:left w:val="nil"/>
              <w:bottom w:val="single" w:sz="4" w:space="0" w:color="auto"/>
              <w:right w:val="single" w:sz="4" w:space="0" w:color="auto"/>
            </w:tcBorders>
            <w:shd w:val="clear" w:color="auto" w:fill="auto"/>
            <w:vAlign w:val="bottom"/>
            <w:hideMark/>
          </w:tcPr>
          <w:p w14:paraId="077FFB44"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Months since most recent installment accounts opened</w:t>
            </w:r>
          </w:p>
        </w:tc>
      </w:tr>
      <w:tr w:rsidR="001C755E" w:rsidRPr="001C755E" w14:paraId="152095FD"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7AF3D54E"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mths_since_recent_bc</w:t>
            </w:r>
          </w:p>
        </w:tc>
        <w:tc>
          <w:tcPr>
            <w:tcW w:w="2896" w:type="pct"/>
            <w:tcBorders>
              <w:top w:val="nil"/>
              <w:left w:val="nil"/>
              <w:bottom w:val="single" w:sz="4" w:space="0" w:color="auto"/>
              <w:right w:val="single" w:sz="4" w:space="0" w:color="auto"/>
            </w:tcBorders>
            <w:shd w:val="clear" w:color="auto" w:fill="auto"/>
            <w:vAlign w:val="bottom"/>
            <w:hideMark/>
          </w:tcPr>
          <w:p w14:paraId="774B0C37"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Months since most recent bankcard account opened.</w:t>
            </w:r>
          </w:p>
        </w:tc>
      </w:tr>
      <w:tr w:rsidR="001C755E" w:rsidRPr="001C755E" w14:paraId="3696D50E"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1E26D611"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mths_since_recent_bc_dlq</w:t>
            </w:r>
          </w:p>
        </w:tc>
        <w:tc>
          <w:tcPr>
            <w:tcW w:w="2896" w:type="pct"/>
            <w:tcBorders>
              <w:top w:val="nil"/>
              <w:left w:val="nil"/>
              <w:bottom w:val="single" w:sz="4" w:space="0" w:color="auto"/>
              <w:right w:val="single" w:sz="4" w:space="0" w:color="auto"/>
            </w:tcBorders>
            <w:shd w:val="clear" w:color="auto" w:fill="auto"/>
            <w:vAlign w:val="bottom"/>
            <w:hideMark/>
          </w:tcPr>
          <w:p w14:paraId="52EF04C5"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Months since most recent bankcard delinquency</w:t>
            </w:r>
          </w:p>
        </w:tc>
      </w:tr>
      <w:tr w:rsidR="001C755E" w:rsidRPr="001C755E" w14:paraId="238F8118"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3784B9B"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mths_since_recent_inq</w:t>
            </w:r>
          </w:p>
        </w:tc>
        <w:tc>
          <w:tcPr>
            <w:tcW w:w="2896" w:type="pct"/>
            <w:tcBorders>
              <w:top w:val="nil"/>
              <w:left w:val="nil"/>
              <w:bottom w:val="single" w:sz="4" w:space="0" w:color="auto"/>
              <w:right w:val="single" w:sz="4" w:space="0" w:color="auto"/>
            </w:tcBorders>
            <w:shd w:val="clear" w:color="auto" w:fill="auto"/>
            <w:vAlign w:val="bottom"/>
            <w:hideMark/>
          </w:tcPr>
          <w:p w14:paraId="48F96B2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Months since most recent inquiry.</w:t>
            </w:r>
          </w:p>
        </w:tc>
      </w:tr>
      <w:tr w:rsidR="001C755E" w:rsidRPr="001C755E" w14:paraId="5522B0CD"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35840B9"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mths_since_recent_revol_delinq</w:t>
            </w:r>
          </w:p>
        </w:tc>
        <w:tc>
          <w:tcPr>
            <w:tcW w:w="2896" w:type="pct"/>
            <w:tcBorders>
              <w:top w:val="nil"/>
              <w:left w:val="nil"/>
              <w:bottom w:val="single" w:sz="4" w:space="0" w:color="auto"/>
              <w:right w:val="single" w:sz="4" w:space="0" w:color="auto"/>
            </w:tcBorders>
            <w:shd w:val="clear" w:color="auto" w:fill="auto"/>
            <w:vAlign w:val="bottom"/>
            <w:hideMark/>
          </w:tcPr>
          <w:p w14:paraId="7BB7CC39"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Months since most recent revolving delinquency.</w:t>
            </w:r>
          </w:p>
        </w:tc>
      </w:tr>
      <w:tr w:rsidR="001C755E" w:rsidRPr="001C755E" w14:paraId="31EB4ACF"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EE57952"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next_pymnt_d</w:t>
            </w:r>
          </w:p>
        </w:tc>
        <w:tc>
          <w:tcPr>
            <w:tcW w:w="2896" w:type="pct"/>
            <w:tcBorders>
              <w:top w:val="nil"/>
              <w:left w:val="nil"/>
              <w:bottom w:val="single" w:sz="4" w:space="0" w:color="auto"/>
              <w:right w:val="single" w:sz="4" w:space="0" w:color="auto"/>
            </w:tcBorders>
            <w:shd w:val="clear" w:color="auto" w:fill="auto"/>
            <w:vAlign w:val="bottom"/>
            <w:hideMark/>
          </w:tcPr>
          <w:p w14:paraId="346C1841"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Next scheduled payment date</w:t>
            </w:r>
          </w:p>
        </w:tc>
      </w:tr>
      <w:tr w:rsidR="001C755E" w:rsidRPr="001C755E" w14:paraId="45F8FC4B"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AA1AED5"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num_accts_ever_120_pd</w:t>
            </w:r>
          </w:p>
        </w:tc>
        <w:tc>
          <w:tcPr>
            <w:tcW w:w="2896" w:type="pct"/>
            <w:tcBorders>
              <w:top w:val="nil"/>
              <w:left w:val="nil"/>
              <w:bottom w:val="single" w:sz="4" w:space="0" w:color="auto"/>
              <w:right w:val="single" w:sz="4" w:space="0" w:color="auto"/>
            </w:tcBorders>
            <w:shd w:val="clear" w:color="auto" w:fill="auto"/>
            <w:vAlign w:val="bottom"/>
            <w:hideMark/>
          </w:tcPr>
          <w:p w14:paraId="17BCEDBC"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accounts ever 120 or more days past due</w:t>
            </w:r>
          </w:p>
        </w:tc>
      </w:tr>
      <w:tr w:rsidR="001C755E" w:rsidRPr="001C755E" w14:paraId="24998100"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7BF3AF85"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num_actv_bc_tl</w:t>
            </w:r>
          </w:p>
        </w:tc>
        <w:tc>
          <w:tcPr>
            <w:tcW w:w="2896" w:type="pct"/>
            <w:tcBorders>
              <w:top w:val="nil"/>
              <w:left w:val="nil"/>
              <w:bottom w:val="single" w:sz="4" w:space="0" w:color="auto"/>
              <w:right w:val="single" w:sz="4" w:space="0" w:color="auto"/>
            </w:tcBorders>
            <w:shd w:val="clear" w:color="auto" w:fill="auto"/>
            <w:vAlign w:val="bottom"/>
            <w:hideMark/>
          </w:tcPr>
          <w:p w14:paraId="4EA17F32"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currently active bankcard accounts</w:t>
            </w:r>
          </w:p>
        </w:tc>
      </w:tr>
      <w:tr w:rsidR="001C755E" w:rsidRPr="001C755E" w14:paraId="6AF17AD7"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FF69CB1"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num_actv_rev_tl</w:t>
            </w:r>
          </w:p>
        </w:tc>
        <w:tc>
          <w:tcPr>
            <w:tcW w:w="2896" w:type="pct"/>
            <w:tcBorders>
              <w:top w:val="nil"/>
              <w:left w:val="nil"/>
              <w:bottom w:val="single" w:sz="4" w:space="0" w:color="auto"/>
              <w:right w:val="single" w:sz="4" w:space="0" w:color="auto"/>
            </w:tcBorders>
            <w:shd w:val="clear" w:color="auto" w:fill="auto"/>
            <w:vAlign w:val="bottom"/>
            <w:hideMark/>
          </w:tcPr>
          <w:p w14:paraId="22E5F4EA"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currently active revolving trades</w:t>
            </w:r>
          </w:p>
        </w:tc>
      </w:tr>
      <w:tr w:rsidR="001C755E" w:rsidRPr="001C755E" w14:paraId="1CC4C793"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4D026F09"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num_bc_sats</w:t>
            </w:r>
          </w:p>
        </w:tc>
        <w:tc>
          <w:tcPr>
            <w:tcW w:w="2896" w:type="pct"/>
            <w:tcBorders>
              <w:top w:val="nil"/>
              <w:left w:val="nil"/>
              <w:bottom w:val="single" w:sz="4" w:space="0" w:color="auto"/>
              <w:right w:val="single" w:sz="4" w:space="0" w:color="auto"/>
            </w:tcBorders>
            <w:shd w:val="clear" w:color="auto" w:fill="auto"/>
            <w:vAlign w:val="bottom"/>
            <w:hideMark/>
          </w:tcPr>
          <w:p w14:paraId="716A7985"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satisfactory bankcard accounts</w:t>
            </w:r>
          </w:p>
        </w:tc>
      </w:tr>
      <w:tr w:rsidR="001C755E" w:rsidRPr="001C755E" w14:paraId="08C08D5A"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4429076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num_bc_tl</w:t>
            </w:r>
          </w:p>
        </w:tc>
        <w:tc>
          <w:tcPr>
            <w:tcW w:w="2896" w:type="pct"/>
            <w:tcBorders>
              <w:top w:val="nil"/>
              <w:left w:val="nil"/>
              <w:bottom w:val="single" w:sz="4" w:space="0" w:color="auto"/>
              <w:right w:val="single" w:sz="4" w:space="0" w:color="auto"/>
            </w:tcBorders>
            <w:shd w:val="clear" w:color="auto" w:fill="auto"/>
            <w:vAlign w:val="bottom"/>
            <w:hideMark/>
          </w:tcPr>
          <w:p w14:paraId="750CD7D2"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bankcard accounts</w:t>
            </w:r>
          </w:p>
        </w:tc>
      </w:tr>
      <w:tr w:rsidR="001C755E" w:rsidRPr="001C755E" w14:paraId="4DD94653"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DFB652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num_il_tl</w:t>
            </w:r>
          </w:p>
        </w:tc>
        <w:tc>
          <w:tcPr>
            <w:tcW w:w="2896" w:type="pct"/>
            <w:tcBorders>
              <w:top w:val="nil"/>
              <w:left w:val="nil"/>
              <w:bottom w:val="single" w:sz="4" w:space="0" w:color="auto"/>
              <w:right w:val="single" w:sz="4" w:space="0" w:color="auto"/>
            </w:tcBorders>
            <w:shd w:val="clear" w:color="auto" w:fill="auto"/>
            <w:vAlign w:val="bottom"/>
            <w:hideMark/>
          </w:tcPr>
          <w:p w14:paraId="106355A5"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installment accounts</w:t>
            </w:r>
          </w:p>
        </w:tc>
      </w:tr>
      <w:tr w:rsidR="001C755E" w:rsidRPr="001C755E" w14:paraId="62AE85CA"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36BBE8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num_op_rev_tl</w:t>
            </w:r>
          </w:p>
        </w:tc>
        <w:tc>
          <w:tcPr>
            <w:tcW w:w="2896" w:type="pct"/>
            <w:tcBorders>
              <w:top w:val="nil"/>
              <w:left w:val="nil"/>
              <w:bottom w:val="single" w:sz="4" w:space="0" w:color="auto"/>
              <w:right w:val="single" w:sz="4" w:space="0" w:color="auto"/>
            </w:tcBorders>
            <w:shd w:val="clear" w:color="auto" w:fill="auto"/>
            <w:vAlign w:val="bottom"/>
            <w:hideMark/>
          </w:tcPr>
          <w:p w14:paraId="777871B1"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open revolving accounts</w:t>
            </w:r>
          </w:p>
        </w:tc>
      </w:tr>
      <w:tr w:rsidR="001C755E" w:rsidRPr="001C755E" w14:paraId="6A989003"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C4F853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num_rev_accts</w:t>
            </w:r>
          </w:p>
        </w:tc>
        <w:tc>
          <w:tcPr>
            <w:tcW w:w="2896" w:type="pct"/>
            <w:tcBorders>
              <w:top w:val="nil"/>
              <w:left w:val="nil"/>
              <w:bottom w:val="single" w:sz="4" w:space="0" w:color="auto"/>
              <w:right w:val="single" w:sz="4" w:space="0" w:color="auto"/>
            </w:tcBorders>
            <w:shd w:val="clear" w:color="auto" w:fill="auto"/>
            <w:vAlign w:val="bottom"/>
            <w:hideMark/>
          </w:tcPr>
          <w:p w14:paraId="71B5E82A"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revolving accounts</w:t>
            </w:r>
          </w:p>
        </w:tc>
      </w:tr>
      <w:tr w:rsidR="001C755E" w:rsidRPr="001C755E" w14:paraId="072E4D79"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79D9AD8F"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num_rev_tl_bal_gt_0</w:t>
            </w:r>
          </w:p>
        </w:tc>
        <w:tc>
          <w:tcPr>
            <w:tcW w:w="2896" w:type="pct"/>
            <w:tcBorders>
              <w:top w:val="nil"/>
              <w:left w:val="nil"/>
              <w:bottom w:val="single" w:sz="4" w:space="0" w:color="auto"/>
              <w:right w:val="single" w:sz="4" w:space="0" w:color="auto"/>
            </w:tcBorders>
            <w:shd w:val="clear" w:color="auto" w:fill="auto"/>
            <w:vAlign w:val="bottom"/>
            <w:hideMark/>
          </w:tcPr>
          <w:p w14:paraId="2EE44B6C"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revolving trades with balance &gt;0</w:t>
            </w:r>
          </w:p>
        </w:tc>
      </w:tr>
      <w:tr w:rsidR="001C755E" w:rsidRPr="001C755E" w14:paraId="5B830A92"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165EC944"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num_sats</w:t>
            </w:r>
          </w:p>
        </w:tc>
        <w:tc>
          <w:tcPr>
            <w:tcW w:w="2896" w:type="pct"/>
            <w:tcBorders>
              <w:top w:val="nil"/>
              <w:left w:val="nil"/>
              <w:bottom w:val="single" w:sz="4" w:space="0" w:color="auto"/>
              <w:right w:val="single" w:sz="4" w:space="0" w:color="auto"/>
            </w:tcBorders>
            <w:shd w:val="clear" w:color="auto" w:fill="auto"/>
            <w:vAlign w:val="bottom"/>
            <w:hideMark/>
          </w:tcPr>
          <w:p w14:paraId="4D5BF2EB"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satisfactory accounts</w:t>
            </w:r>
          </w:p>
        </w:tc>
      </w:tr>
      <w:tr w:rsidR="001C755E" w:rsidRPr="001C755E" w14:paraId="2D9C8D39"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4D395DC7"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num_tl_120dpd_2m</w:t>
            </w:r>
          </w:p>
        </w:tc>
        <w:tc>
          <w:tcPr>
            <w:tcW w:w="2896" w:type="pct"/>
            <w:tcBorders>
              <w:top w:val="nil"/>
              <w:left w:val="nil"/>
              <w:bottom w:val="single" w:sz="4" w:space="0" w:color="auto"/>
              <w:right w:val="single" w:sz="4" w:space="0" w:color="auto"/>
            </w:tcBorders>
            <w:shd w:val="clear" w:color="auto" w:fill="auto"/>
            <w:vAlign w:val="bottom"/>
            <w:hideMark/>
          </w:tcPr>
          <w:p w14:paraId="2CCF73DC"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accounts currently 120 days past due (updated in past 2 months)</w:t>
            </w:r>
          </w:p>
        </w:tc>
      </w:tr>
      <w:tr w:rsidR="001C755E" w:rsidRPr="001C755E" w14:paraId="2265502F"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9E2966D"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num_tl_30dpd</w:t>
            </w:r>
          </w:p>
        </w:tc>
        <w:tc>
          <w:tcPr>
            <w:tcW w:w="2896" w:type="pct"/>
            <w:tcBorders>
              <w:top w:val="nil"/>
              <w:left w:val="nil"/>
              <w:bottom w:val="single" w:sz="4" w:space="0" w:color="auto"/>
              <w:right w:val="single" w:sz="4" w:space="0" w:color="auto"/>
            </w:tcBorders>
            <w:shd w:val="clear" w:color="auto" w:fill="auto"/>
            <w:vAlign w:val="bottom"/>
            <w:hideMark/>
          </w:tcPr>
          <w:p w14:paraId="34B1C1D1"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accounts currently 30 days past due (updated in past 2 months)</w:t>
            </w:r>
          </w:p>
        </w:tc>
      </w:tr>
      <w:tr w:rsidR="001C755E" w:rsidRPr="001C755E" w14:paraId="130FCB81"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3C1EC1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num_tl_90g_dpd_24m</w:t>
            </w:r>
          </w:p>
        </w:tc>
        <w:tc>
          <w:tcPr>
            <w:tcW w:w="2896" w:type="pct"/>
            <w:tcBorders>
              <w:top w:val="nil"/>
              <w:left w:val="nil"/>
              <w:bottom w:val="single" w:sz="4" w:space="0" w:color="auto"/>
              <w:right w:val="single" w:sz="4" w:space="0" w:color="auto"/>
            </w:tcBorders>
            <w:shd w:val="clear" w:color="auto" w:fill="auto"/>
            <w:vAlign w:val="bottom"/>
            <w:hideMark/>
          </w:tcPr>
          <w:p w14:paraId="618A55F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accounts 90 or more days past due in last 24 months</w:t>
            </w:r>
          </w:p>
        </w:tc>
      </w:tr>
      <w:tr w:rsidR="001C755E" w:rsidRPr="001C755E" w14:paraId="69B0B2AD"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FFEDC3E"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num_tl_op_past_12m</w:t>
            </w:r>
          </w:p>
        </w:tc>
        <w:tc>
          <w:tcPr>
            <w:tcW w:w="2896" w:type="pct"/>
            <w:tcBorders>
              <w:top w:val="nil"/>
              <w:left w:val="nil"/>
              <w:bottom w:val="single" w:sz="4" w:space="0" w:color="auto"/>
              <w:right w:val="single" w:sz="4" w:space="0" w:color="auto"/>
            </w:tcBorders>
            <w:shd w:val="clear" w:color="auto" w:fill="auto"/>
            <w:vAlign w:val="bottom"/>
            <w:hideMark/>
          </w:tcPr>
          <w:p w14:paraId="4F542232"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accounts opened in past 12 months</w:t>
            </w:r>
          </w:p>
        </w:tc>
      </w:tr>
      <w:tr w:rsidR="001C755E" w:rsidRPr="001C755E" w14:paraId="52334F72"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AC380DF"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open_acc</w:t>
            </w:r>
          </w:p>
        </w:tc>
        <w:tc>
          <w:tcPr>
            <w:tcW w:w="2896" w:type="pct"/>
            <w:tcBorders>
              <w:top w:val="nil"/>
              <w:left w:val="nil"/>
              <w:bottom w:val="single" w:sz="4" w:space="0" w:color="auto"/>
              <w:right w:val="single" w:sz="4" w:space="0" w:color="auto"/>
            </w:tcBorders>
            <w:shd w:val="clear" w:color="auto" w:fill="auto"/>
            <w:vAlign w:val="bottom"/>
            <w:hideMark/>
          </w:tcPr>
          <w:p w14:paraId="7933C5AC"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number of open credit lines in the borrower's credit file.</w:t>
            </w:r>
          </w:p>
        </w:tc>
      </w:tr>
      <w:tr w:rsidR="001C755E" w:rsidRPr="001C755E" w14:paraId="173B65A0"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157B9AEA"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open_acc_6m</w:t>
            </w:r>
          </w:p>
        </w:tc>
        <w:tc>
          <w:tcPr>
            <w:tcW w:w="2896" w:type="pct"/>
            <w:tcBorders>
              <w:top w:val="nil"/>
              <w:left w:val="nil"/>
              <w:bottom w:val="single" w:sz="4" w:space="0" w:color="auto"/>
              <w:right w:val="single" w:sz="4" w:space="0" w:color="auto"/>
            </w:tcBorders>
            <w:shd w:val="clear" w:color="auto" w:fill="auto"/>
            <w:vAlign w:val="bottom"/>
            <w:hideMark/>
          </w:tcPr>
          <w:p w14:paraId="41F2B5F6"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open trades in last 6 months</w:t>
            </w:r>
          </w:p>
        </w:tc>
      </w:tr>
      <w:tr w:rsidR="001C755E" w:rsidRPr="001C755E" w14:paraId="1E014A5A"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CB67AFF"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open_il_12m</w:t>
            </w:r>
          </w:p>
        </w:tc>
        <w:tc>
          <w:tcPr>
            <w:tcW w:w="2896" w:type="pct"/>
            <w:tcBorders>
              <w:top w:val="nil"/>
              <w:left w:val="nil"/>
              <w:bottom w:val="single" w:sz="4" w:space="0" w:color="auto"/>
              <w:right w:val="single" w:sz="4" w:space="0" w:color="auto"/>
            </w:tcBorders>
            <w:shd w:val="clear" w:color="auto" w:fill="auto"/>
            <w:vAlign w:val="bottom"/>
            <w:hideMark/>
          </w:tcPr>
          <w:p w14:paraId="5F997A9A"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installment accounts opened in past 12 months</w:t>
            </w:r>
          </w:p>
        </w:tc>
      </w:tr>
      <w:tr w:rsidR="001C755E" w:rsidRPr="001C755E" w14:paraId="35BBAF1E"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28E2175"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open_il_24m</w:t>
            </w:r>
          </w:p>
        </w:tc>
        <w:tc>
          <w:tcPr>
            <w:tcW w:w="2896" w:type="pct"/>
            <w:tcBorders>
              <w:top w:val="nil"/>
              <w:left w:val="nil"/>
              <w:bottom w:val="single" w:sz="4" w:space="0" w:color="auto"/>
              <w:right w:val="single" w:sz="4" w:space="0" w:color="auto"/>
            </w:tcBorders>
            <w:shd w:val="clear" w:color="auto" w:fill="auto"/>
            <w:vAlign w:val="bottom"/>
            <w:hideMark/>
          </w:tcPr>
          <w:p w14:paraId="11A65947"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installment accounts opened in past 24 months</w:t>
            </w:r>
          </w:p>
        </w:tc>
      </w:tr>
      <w:tr w:rsidR="001C755E" w:rsidRPr="001C755E" w14:paraId="37A068BB"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7C39DFD2"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open_act_il</w:t>
            </w:r>
          </w:p>
        </w:tc>
        <w:tc>
          <w:tcPr>
            <w:tcW w:w="2896" w:type="pct"/>
            <w:tcBorders>
              <w:top w:val="nil"/>
              <w:left w:val="nil"/>
              <w:bottom w:val="single" w:sz="4" w:space="0" w:color="auto"/>
              <w:right w:val="single" w:sz="4" w:space="0" w:color="auto"/>
            </w:tcBorders>
            <w:shd w:val="clear" w:color="auto" w:fill="auto"/>
            <w:vAlign w:val="bottom"/>
            <w:hideMark/>
          </w:tcPr>
          <w:p w14:paraId="534C77E5"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currently active installment trades</w:t>
            </w:r>
          </w:p>
        </w:tc>
      </w:tr>
      <w:tr w:rsidR="001C755E" w:rsidRPr="001C755E" w14:paraId="2B58C10F"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1FDE8DED"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open_rv_12m</w:t>
            </w:r>
          </w:p>
        </w:tc>
        <w:tc>
          <w:tcPr>
            <w:tcW w:w="2896" w:type="pct"/>
            <w:tcBorders>
              <w:top w:val="nil"/>
              <w:left w:val="nil"/>
              <w:bottom w:val="single" w:sz="4" w:space="0" w:color="auto"/>
              <w:right w:val="single" w:sz="4" w:space="0" w:color="auto"/>
            </w:tcBorders>
            <w:shd w:val="clear" w:color="auto" w:fill="auto"/>
            <w:vAlign w:val="bottom"/>
            <w:hideMark/>
          </w:tcPr>
          <w:p w14:paraId="37F7753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revolving trades opened in past 12 months</w:t>
            </w:r>
          </w:p>
        </w:tc>
      </w:tr>
      <w:tr w:rsidR="001C755E" w:rsidRPr="001C755E" w14:paraId="1E768497"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06F31C84"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open_rv_24m</w:t>
            </w:r>
          </w:p>
        </w:tc>
        <w:tc>
          <w:tcPr>
            <w:tcW w:w="2896" w:type="pct"/>
            <w:tcBorders>
              <w:top w:val="nil"/>
              <w:left w:val="nil"/>
              <w:bottom w:val="single" w:sz="4" w:space="0" w:color="auto"/>
              <w:right w:val="single" w:sz="4" w:space="0" w:color="auto"/>
            </w:tcBorders>
            <w:shd w:val="clear" w:color="auto" w:fill="auto"/>
            <w:vAlign w:val="bottom"/>
            <w:hideMark/>
          </w:tcPr>
          <w:p w14:paraId="3799B30B"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revolving trades opened in past 24 months</w:t>
            </w:r>
          </w:p>
        </w:tc>
      </w:tr>
      <w:tr w:rsidR="001C755E" w:rsidRPr="001C755E" w14:paraId="4F45A7B2"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43C9554B"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out_prncp</w:t>
            </w:r>
          </w:p>
        </w:tc>
        <w:tc>
          <w:tcPr>
            <w:tcW w:w="2896" w:type="pct"/>
            <w:tcBorders>
              <w:top w:val="nil"/>
              <w:left w:val="nil"/>
              <w:bottom w:val="single" w:sz="4" w:space="0" w:color="auto"/>
              <w:right w:val="single" w:sz="4" w:space="0" w:color="auto"/>
            </w:tcBorders>
            <w:shd w:val="clear" w:color="auto" w:fill="auto"/>
            <w:vAlign w:val="bottom"/>
            <w:hideMark/>
          </w:tcPr>
          <w:p w14:paraId="1DDA002E"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Remaining outstanding principal for total amount funded</w:t>
            </w:r>
          </w:p>
        </w:tc>
      </w:tr>
      <w:tr w:rsidR="001C755E" w:rsidRPr="001C755E" w14:paraId="1BB38E83"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E3F4057"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out_prncp_inv</w:t>
            </w:r>
          </w:p>
        </w:tc>
        <w:tc>
          <w:tcPr>
            <w:tcW w:w="2896" w:type="pct"/>
            <w:tcBorders>
              <w:top w:val="nil"/>
              <w:left w:val="nil"/>
              <w:bottom w:val="single" w:sz="4" w:space="0" w:color="auto"/>
              <w:right w:val="single" w:sz="4" w:space="0" w:color="auto"/>
            </w:tcBorders>
            <w:shd w:val="clear" w:color="auto" w:fill="auto"/>
            <w:vAlign w:val="bottom"/>
            <w:hideMark/>
          </w:tcPr>
          <w:p w14:paraId="1B9419EE"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Remaining outstanding principal for portion of total amount funded by investors</w:t>
            </w:r>
          </w:p>
        </w:tc>
      </w:tr>
      <w:tr w:rsidR="001C755E" w:rsidRPr="001C755E" w14:paraId="4BFD44E8"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26F0344"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pct_tl_nvr_dlq</w:t>
            </w:r>
          </w:p>
        </w:tc>
        <w:tc>
          <w:tcPr>
            <w:tcW w:w="2896" w:type="pct"/>
            <w:tcBorders>
              <w:top w:val="nil"/>
              <w:left w:val="nil"/>
              <w:bottom w:val="single" w:sz="4" w:space="0" w:color="auto"/>
              <w:right w:val="single" w:sz="4" w:space="0" w:color="auto"/>
            </w:tcBorders>
            <w:shd w:val="clear" w:color="auto" w:fill="auto"/>
            <w:vAlign w:val="bottom"/>
            <w:hideMark/>
          </w:tcPr>
          <w:p w14:paraId="07DD3314"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Percent of trades never delinquent</w:t>
            </w:r>
          </w:p>
        </w:tc>
      </w:tr>
      <w:tr w:rsidR="001C755E" w:rsidRPr="001C755E" w14:paraId="12407A87"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4E494C6D"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percent_bc_gt_75</w:t>
            </w:r>
          </w:p>
        </w:tc>
        <w:tc>
          <w:tcPr>
            <w:tcW w:w="2896" w:type="pct"/>
            <w:tcBorders>
              <w:top w:val="nil"/>
              <w:left w:val="nil"/>
              <w:bottom w:val="single" w:sz="4" w:space="0" w:color="auto"/>
              <w:right w:val="single" w:sz="4" w:space="0" w:color="auto"/>
            </w:tcBorders>
            <w:shd w:val="clear" w:color="auto" w:fill="auto"/>
            <w:vAlign w:val="bottom"/>
            <w:hideMark/>
          </w:tcPr>
          <w:p w14:paraId="6D05CAC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Percentage of all bankcard accounts &gt; 75% of limit.</w:t>
            </w:r>
          </w:p>
        </w:tc>
      </w:tr>
      <w:tr w:rsidR="001C755E" w:rsidRPr="001C755E" w14:paraId="4F884CB4" w14:textId="77777777" w:rsidTr="001C755E">
        <w:trPr>
          <w:trHeight w:val="6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4EA93EDF"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policy_code</w:t>
            </w:r>
          </w:p>
        </w:tc>
        <w:tc>
          <w:tcPr>
            <w:tcW w:w="2896" w:type="pct"/>
            <w:tcBorders>
              <w:top w:val="nil"/>
              <w:left w:val="nil"/>
              <w:bottom w:val="single" w:sz="4" w:space="0" w:color="auto"/>
              <w:right w:val="single" w:sz="4" w:space="0" w:color="auto"/>
            </w:tcBorders>
            <w:shd w:val="clear" w:color="auto" w:fill="auto"/>
            <w:vAlign w:val="bottom"/>
            <w:hideMark/>
          </w:tcPr>
          <w:p w14:paraId="4DDDC2D5"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publicly available policy_code=1</w:t>
            </w:r>
            <w:r w:rsidRPr="001C755E">
              <w:rPr>
                <w:rFonts w:ascii="Calibri" w:eastAsia="Times New Roman" w:hAnsi="Calibri" w:cs="Calibri"/>
                <w:color w:val="000000"/>
              </w:rPr>
              <w:br/>
              <w:t>new products not publicly available policy_code=2</w:t>
            </w:r>
          </w:p>
        </w:tc>
      </w:tr>
      <w:tr w:rsidR="001C755E" w:rsidRPr="001C755E" w14:paraId="620A9C31"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AF381BD"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pub_rec</w:t>
            </w:r>
          </w:p>
        </w:tc>
        <w:tc>
          <w:tcPr>
            <w:tcW w:w="2896" w:type="pct"/>
            <w:tcBorders>
              <w:top w:val="nil"/>
              <w:left w:val="nil"/>
              <w:bottom w:val="single" w:sz="4" w:space="0" w:color="auto"/>
              <w:right w:val="single" w:sz="4" w:space="0" w:color="auto"/>
            </w:tcBorders>
            <w:shd w:val="clear" w:color="auto" w:fill="auto"/>
            <w:vAlign w:val="bottom"/>
            <w:hideMark/>
          </w:tcPr>
          <w:p w14:paraId="2AC4FC2A"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derogatory public records</w:t>
            </w:r>
          </w:p>
        </w:tc>
      </w:tr>
      <w:tr w:rsidR="001C755E" w:rsidRPr="001C755E" w14:paraId="262DD085"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4C16E1D6"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pub_rec_bankruptcies</w:t>
            </w:r>
          </w:p>
        </w:tc>
        <w:tc>
          <w:tcPr>
            <w:tcW w:w="2896" w:type="pct"/>
            <w:tcBorders>
              <w:top w:val="nil"/>
              <w:left w:val="nil"/>
              <w:bottom w:val="single" w:sz="4" w:space="0" w:color="auto"/>
              <w:right w:val="single" w:sz="4" w:space="0" w:color="auto"/>
            </w:tcBorders>
            <w:shd w:val="clear" w:color="auto" w:fill="auto"/>
            <w:vAlign w:val="bottom"/>
            <w:hideMark/>
          </w:tcPr>
          <w:p w14:paraId="24E2A702"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public record bankruptcies</w:t>
            </w:r>
          </w:p>
        </w:tc>
      </w:tr>
      <w:tr w:rsidR="001C755E" w:rsidRPr="001C755E" w14:paraId="39223898"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46A53B2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purpose</w:t>
            </w:r>
          </w:p>
        </w:tc>
        <w:tc>
          <w:tcPr>
            <w:tcW w:w="2896" w:type="pct"/>
            <w:tcBorders>
              <w:top w:val="nil"/>
              <w:left w:val="nil"/>
              <w:bottom w:val="single" w:sz="4" w:space="0" w:color="auto"/>
              <w:right w:val="single" w:sz="4" w:space="0" w:color="auto"/>
            </w:tcBorders>
            <w:shd w:val="clear" w:color="auto" w:fill="auto"/>
            <w:vAlign w:val="bottom"/>
            <w:hideMark/>
          </w:tcPr>
          <w:p w14:paraId="4BDB5A4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A category provided by the borrower for the loan request. </w:t>
            </w:r>
          </w:p>
        </w:tc>
      </w:tr>
      <w:tr w:rsidR="001C755E" w:rsidRPr="001C755E" w14:paraId="51C4CD3E"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70E1F5E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pymnt_plan</w:t>
            </w:r>
          </w:p>
        </w:tc>
        <w:tc>
          <w:tcPr>
            <w:tcW w:w="2896" w:type="pct"/>
            <w:tcBorders>
              <w:top w:val="nil"/>
              <w:left w:val="nil"/>
              <w:bottom w:val="single" w:sz="4" w:space="0" w:color="auto"/>
              <w:right w:val="single" w:sz="4" w:space="0" w:color="auto"/>
            </w:tcBorders>
            <w:shd w:val="clear" w:color="auto" w:fill="auto"/>
            <w:vAlign w:val="bottom"/>
            <w:hideMark/>
          </w:tcPr>
          <w:p w14:paraId="27A3CB8E"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Indicates if a payment plan has been put in place for the loan</w:t>
            </w:r>
          </w:p>
        </w:tc>
      </w:tr>
      <w:tr w:rsidR="001C755E" w:rsidRPr="001C755E" w14:paraId="07E191D3"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0602A861"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lastRenderedPageBreak/>
              <w:t>recoveries</w:t>
            </w:r>
          </w:p>
        </w:tc>
        <w:tc>
          <w:tcPr>
            <w:tcW w:w="2896" w:type="pct"/>
            <w:tcBorders>
              <w:top w:val="nil"/>
              <w:left w:val="nil"/>
              <w:bottom w:val="single" w:sz="4" w:space="0" w:color="auto"/>
              <w:right w:val="single" w:sz="4" w:space="0" w:color="auto"/>
            </w:tcBorders>
            <w:shd w:val="clear" w:color="auto" w:fill="auto"/>
            <w:vAlign w:val="bottom"/>
            <w:hideMark/>
          </w:tcPr>
          <w:p w14:paraId="2F02577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post charge off gross recovery</w:t>
            </w:r>
          </w:p>
        </w:tc>
      </w:tr>
      <w:tr w:rsidR="001C755E" w:rsidRPr="001C755E" w14:paraId="7E465B7F"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73A4043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revol_bal</w:t>
            </w:r>
          </w:p>
        </w:tc>
        <w:tc>
          <w:tcPr>
            <w:tcW w:w="2896" w:type="pct"/>
            <w:tcBorders>
              <w:top w:val="nil"/>
              <w:left w:val="nil"/>
              <w:bottom w:val="single" w:sz="4" w:space="0" w:color="auto"/>
              <w:right w:val="single" w:sz="4" w:space="0" w:color="auto"/>
            </w:tcBorders>
            <w:shd w:val="clear" w:color="auto" w:fill="auto"/>
            <w:vAlign w:val="bottom"/>
            <w:hideMark/>
          </w:tcPr>
          <w:p w14:paraId="7642DDDD"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 credit revolving balance</w:t>
            </w:r>
          </w:p>
        </w:tc>
      </w:tr>
      <w:tr w:rsidR="001C755E" w:rsidRPr="001C755E" w14:paraId="5505126F"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C310CD9"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revol_util</w:t>
            </w:r>
          </w:p>
        </w:tc>
        <w:tc>
          <w:tcPr>
            <w:tcW w:w="2896" w:type="pct"/>
            <w:tcBorders>
              <w:top w:val="nil"/>
              <w:left w:val="nil"/>
              <w:bottom w:val="single" w:sz="4" w:space="0" w:color="auto"/>
              <w:right w:val="single" w:sz="4" w:space="0" w:color="auto"/>
            </w:tcBorders>
            <w:shd w:val="clear" w:color="auto" w:fill="auto"/>
            <w:vAlign w:val="bottom"/>
            <w:hideMark/>
          </w:tcPr>
          <w:p w14:paraId="30C6C876"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Revolving line utilization rate, or the amount of credit the borrower is using relative to all available revolving credit.</w:t>
            </w:r>
          </w:p>
        </w:tc>
      </w:tr>
      <w:tr w:rsidR="001C755E" w:rsidRPr="001C755E" w14:paraId="7A150537"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EA115AC"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sub_grade</w:t>
            </w:r>
          </w:p>
        </w:tc>
        <w:tc>
          <w:tcPr>
            <w:tcW w:w="2896" w:type="pct"/>
            <w:tcBorders>
              <w:top w:val="nil"/>
              <w:left w:val="nil"/>
              <w:bottom w:val="single" w:sz="4" w:space="0" w:color="auto"/>
              <w:right w:val="single" w:sz="4" w:space="0" w:color="auto"/>
            </w:tcBorders>
            <w:shd w:val="clear" w:color="auto" w:fill="auto"/>
            <w:vAlign w:val="bottom"/>
            <w:hideMark/>
          </w:tcPr>
          <w:p w14:paraId="44C95029"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LC assigned loan subgrade</w:t>
            </w:r>
          </w:p>
        </w:tc>
      </w:tr>
      <w:tr w:rsidR="001C755E" w:rsidRPr="001C755E" w14:paraId="7E347B63"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13760465"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tax_liens</w:t>
            </w:r>
          </w:p>
        </w:tc>
        <w:tc>
          <w:tcPr>
            <w:tcW w:w="2896" w:type="pct"/>
            <w:tcBorders>
              <w:top w:val="nil"/>
              <w:left w:val="nil"/>
              <w:bottom w:val="single" w:sz="4" w:space="0" w:color="auto"/>
              <w:right w:val="single" w:sz="4" w:space="0" w:color="auto"/>
            </w:tcBorders>
            <w:shd w:val="clear" w:color="auto" w:fill="auto"/>
            <w:vAlign w:val="bottom"/>
            <w:hideMark/>
          </w:tcPr>
          <w:p w14:paraId="31936272"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tax liens</w:t>
            </w:r>
          </w:p>
        </w:tc>
      </w:tr>
      <w:tr w:rsidR="001C755E" w:rsidRPr="001C755E" w14:paraId="22DE9C3B"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E6E8C36"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term</w:t>
            </w:r>
          </w:p>
        </w:tc>
        <w:tc>
          <w:tcPr>
            <w:tcW w:w="2896" w:type="pct"/>
            <w:tcBorders>
              <w:top w:val="nil"/>
              <w:left w:val="nil"/>
              <w:bottom w:val="single" w:sz="4" w:space="0" w:color="auto"/>
              <w:right w:val="single" w:sz="4" w:space="0" w:color="auto"/>
            </w:tcBorders>
            <w:shd w:val="clear" w:color="auto" w:fill="auto"/>
            <w:vAlign w:val="bottom"/>
            <w:hideMark/>
          </w:tcPr>
          <w:p w14:paraId="3205C836"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number of payments on the loan. Values are in months and can be either 36 or 60.</w:t>
            </w:r>
          </w:p>
        </w:tc>
      </w:tr>
      <w:tr w:rsidR="001C755E" w:rsidRPr="001C755E" w14:paraId="5DE03A63"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11C4A64"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title</w:t>
            </w:r>
          </w:p>
        </w:tc>
        <w:tc>
          <w:tcPr>
            <w:tcW w:w="2896" w:type="pct"/>
            <w:tcBorders>
              <w:top w:val="nil"/>
              <w:left w:val="nil"/>
              <w:bottom w:val="single" w:sz="4" w:space="0" w:color="auto"/>
              <w:right w:val="single" w:sz="4" w:space="0" w:color="auto"/>
            </w:tcBorders>
            <w:shd w:val="clear" w:color="auto" w:fill="auto"/>
            <w:vAlign w:val="bottom"/>
            <w:hideMark/>
          </w:tcPr>
          <w:p w14:paraId="455EB8B1"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loan title provided by the borrower</w:t>
            </w:r>
          </w:p>
        </w:tc>
      </w:tr>
      <w:tr w:rsidR="001C755E" w:rsidRPr="001C755E" w14:paraId="3007DA76"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7E2CCADE"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tot_coll_amt</w:t>
            </w:r>
          </w:p>
        </w:tc>
        <w:tc>
          <w:tcPr>
            <w:tcW w:w="2896" w:type="pct"/>
            <w:tcBorders>
              <w:top w:val="nil"/>
              <w:left w:val="nil"/>
              <w:bottom w:val="single" w:sz="4" w:space="0" w:color="auto"/>
              <w:right w:val="single" w:sz="4" w:space="0" w:color="auto"/>
            </w:tcBorders>
            <w:shd w:val="clear" w:color="auto" w:fill="auto"/>
            <w:vAlign w:val="bottom"/>
            <w:hideMark/>
          </w:tcPr>
          <w:p w14:paraId="176F9DDD"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 collection amounts ever owed</w:t>
            </w:r>
          </w:p>
        </w:tc>
      </w:tr>
      <w:tr w:rsidR="001C755E" w:rsidRPr="001C755E" w14:paraId="4EC49899"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854BD0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tot_cur_bal</w:t>
            </w:r>
          </w:p>
        </w:tc>
        <w:tc>
          <w:tcPr>
            <w:tcW w:w="2896" w:type="pct"/>
            <w:tcBorders>
              <w:top w:val="nil"/>
              <w:left w:val="nil"/>
              <w:bottom w:val="single" w:sz="4" w:space="0" w:color="auto"/>
              <w:right w:val="single" w:sz="4" w:space="0" w:color="auto"/>
            </w:tcBorders>
            <w:shd w:val="clear" w:color="auto" w:fill="auto"/>
            <w:vAlign w:val="bottom"/>
            <w:hideMark/>
          </w:tcPr>
          <w:p w14:paraId="25E49F6B"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 current balance of all accounts</w:t>
            </w:r>
          </w:p>
        </w:tc>
      </w:tr>
      <w:tr w:rsidR="001C755E" w:rsidRPr="001C755E" w14:paraId="5D51D4AB"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71EFF6B"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tot_hi_cred_lim</w:t>
            </w:r>
          </w:p>
        </w:tc>
        <w:tc>
          <w:tcPr>
            <w:tcW w:w="2896" w:type="pct"/>
            <w:tcBorders>
              <w:top w:val="nil"/>
              <w:left w:val="nil"/>
              <w:bottom w:val="single" w:sz="4" w:space="0" w:color="auto"/>
              <w:right w:val="single" w:sz="4" w:space="0" w:color="auto"/>
            </w:tcBorders>
            <w:shd w:val="clear" w:color="auto" w:fill="auto"/>
            <w:vAlign w:val="bottom"/>
            <w:hideMark/>
          </w:tcPr>
          <w:p w14:paraId="2B39A3E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 high credit/credit limit</w:t>
            </w:r>
          </w:p>
        </w:tc>
      </w:tr>
      <w:tr w:rsidR="001C755E" w:rsidRPr="001C755E" w14:paraId="2009BBFE"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75898B6"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total_acc</w:t>
            </w:r>
          </w:p>
        </w:tc>
        <w:tc>
          <w:tcPr>
            <w:tcW w:w="2896" w:type="pct"/>
            <w:tcBorders>
              <w:top w:val="nil"/>
              <w:left w:val="nil"/>
              <w:bottom w:val="single" w:sz="4" w:space="0" w:color="auto"/>
              <w:right w:val="single" w:sz="4" w:space="0" w:color="auto"/>
            </w:tcBorders>
            <w:shd w:val="clear" w:color="auto" w:fill="auto"/>
            <w:vAlign w:val="bottom"/>
            <w:hideMark/>
          </w:tcPr>
          <w:p w14:paraId="0CE749E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total number of credit lines currently in the borrower's credit file</w:t>
            </w:r>
          </w:p>
        </w:tc>
      </w:tr>
      <w:tr w:rsidR="001C755E" w:rsidRPr="001C755E" w14:paraId="50988758"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07DB9CB"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total_bal_ex_mort</w:t>
            </w:r>
          </w:p>
        </w:tc>
        <w:tc>
          <w:tcPr>
            <w:tcW w:w="2896" w:type="pct"/>
            <w:tcBorders>
              <w:top w:val="nil"/>
              <w:left w:val="nil"/>
              <w:bottom w:val="single" w:sz="4" w:space="0" w:color="auto"/>
              <w:right w:val="single" w:sz="4" w:space="0" w:color="auto"/>
            </w:tcBorders>
            <w:shd w:val="clear" w:color="auto" w:fill="auto"/>
            <w:vAlign w:val="bottom"/>
            <w:hideMark/>
          </w:tcPr>
          <w:p w14:paraId="624D754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 credit balance excluding mortgage</w:t>
            </w:r>
          </w:p>
        </w:tc>
      </w:tr>
      <w:tr w:rsidR="001C755E" w:rsidRPr="001C755E" w14:paraId="650C01F5"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068D2C6A"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total_bal_il</w:t>
            </w:r>
          </w:p>
        </w:tc>
        <w:tc>
          <w:tcPr>
            <w:tcW w:w="2896" w:type="pct"/>
            <w:tcBorders>
              <w:top w:val="nil"/>
              <w:left w:val="nil"/>
              <w:bottom w:val="single" w:sz="4" w:space="0" w:color="auto"/>
              <w:right w:val="single" w:sz="4" w:space="0" w:color="auto"/>
            </w:tcBorders>
            <w:shd w:val="clear" w:color="auto" w:fill="auto"/>
            <w:vAlign w:val="bottom"/>
            <w:hideMark/>
          </w:tcPr>
          <w:p w14:paraId="70ED9221"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 current balance of all installment accounts</w:t>
            </w:r>
          </w:p>
        </w:tc>
      </w:tr>
      <w:tr w:rsidR="001C755E" w:rsidRPr="001C755E" w14:paraId="52C6902B"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18B40B84"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total_bc_limit</w:t>
            </w:r>
          </w:p>
        </w:tc>
        <w:tc>
          <w:tcPr>
            <w:tcW w:w="2896" w:type="pct"/>
            <w:tcBorders>
              <w:top w:val="nil"/>
              <w:left w:val="nil"/>
              <w:bottom w:val="single" w:sz="4" w:space="0" w:color="auto"/>
              <w:right w:val="single" w:sz="4" w:space="0" w:color="auto"/>
            </w:tcBorders>
            <w:shd w:val="clear" w:color="auto" w:fill="auto"/>
            <w:vAlign w:val="bottom"/>
            <w:hideMark/>
          </w:tcPr>
          <w:p w14:paraId="4E2A95ED"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 bankcard high credit/credit limit</w:t>
            </w:r>
          </w:p>
        </w:tc>
      </w:tr>
      <w:tr w:rsidR="001C755E" w:rsidRPr="001C755E" w14:paraId="5D9944EC"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695B11E"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total_cu_tl</w:t>
            </w:r>
          </w:p>
        </w:tc>
        <w:tc>
          <w:tcPr>
            <w:tcW w:w="2896" w:type="pct"/>
            <w:tcBorders>
              <w:top w:val="nil"/>
              <w:left w:val="nil"/>
              <w:bottom w:val="single" w:sz="4" w:space="0" w:color="auto"/>
              <w:right w:val="single" w:sz="4" w:space="0" w:color="auto"/>
            </w:tcBorders>
            <w:shd w:val="clear" w:color="auto" w:fill="auto"/>
            <w:vAlign w:val="bottom"/>
            <w:hideMark/>
          </w:tcPr>
          <w:p w14:paraId="57B88A2A"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Number of finance trades</w:t>
            </w:r>
          </w:p>
        </w:tc>
      </w:tr>
      <w:tr w:rsidR="001C755E" w:rsidRPr="001C755E" w14:paraId="4FAD1135"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BF5FF81"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total_il_high_credit_limit</w:t>
            </w:r>
          </w:p>
        </w:tc>
        <w:tc>
          <w:tcPr>
            <w:tcW w:w="2896" w:type="pct"/>
            <w:tcBorders>
              <w:top w:val="nil"/>
              <w:left w:val="nil"/>
              <w:bottom w:val="single" w:sz="4" w:space="0" w:color="auto"/>
              <w:right w:val="single" w:sz="4" w:space="0" w:color="auto"/>
            </w:tcBorders>
            <w:shd w:val="clear" w:color="auto" w:fill="auto"/>
            <w:vAlign w:val="bottom"/>
            <w:hideMark/>
          </w:tcPr>
          <w:p w14:paraId="0757D5AD"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 installment high credit/credit limit</w:t>
            </w:r>
          </w:p>
        </w:tc>
      </w:tr>
      <w:tr w:rsidR="001C755E" w:rsidRPr="001C755E" w14:paraId="44328535"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D7A036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total_pymnt</w:t>
            </w:r>
          </w:p>
        </w:tc>
        <w:tc>
          <w:tcPr>
            <w:tcW w:w="2896" w:type="pct"/>
            <w:tcBorders>
              <w:top w:val="nil"/>
              <w:left w:val="nil"/>
              <w:bottom w:val="single" w:sz="4" w:space="0" w:color="auto"/>
              <w:right w:val="single" w:sz="4" w:space="0" w:color="auto"/>
            </w:tcBorders>
            <w:shd w:val="clear" w:color="auto" w:fill="auto"/>
            <w:vAlign w:val="bottom"/>
            <w:hideMark/>
          </w:tcPr>
          <w:p w14:paraId="0CE18EDE"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Payments received to date for total amount funded</w:t>
            </w:r>
          </w:p>
        </w:tc>
      </w:tr>
      <w:tr w:rsidR="001C755E" w:rsidRPr="001C755E" w14:paraId="4619BA19"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12D22AF"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total_pymnt_inv</w:t>
            </w:r>
          </w:p>
        </w:tc>
        <w:tc>
          <w:tcPr>
            <w:tcW w:w="2896" w:type="pct"/>
            <w:tcBorders>
              <w:top w:val="nil"/>
              <w:left w:val="nil"/>
              <w:bottom w:val="single" w:sz="4" w:space="0" w:color="auto"/>
              <w:right w:val="single" w:sz="4" w:space="0" w:color="auto"/>
            </w:tcBorders>
            <w:shd w:val="clear" w:color="auto" w:fill="auto"/>
            <w:vAlign w:val="bottom"/>
            <w:hideMark/>
          </w:tcPr>
          <w:p w14:paraId="1B988B03" w14:textId="1F236F13"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Payments received to date for </w:t>
            </w:r>
            <w:r w:rsidR="0048242A">
              <w:rPr>
                <w:rFonts w:ascii="Calibri" w:eastAsia="Times New Roman" w:hAnsi="Calibri" w:cs="Calibri"/>
                <w:color w:val="000000"/>
              </w:rPr>
              <w:t xml:space="preserve">the </w:t>
            </w:r>
            <w:r w:rsidRPr="001C755E">
              <w:rPr>
                <w:rFonts w:ascii="Calibri" w:eastAsia="Times New Roman" w:hAnsi="Calibri" w:cs="Calibri"/>
                <w:color w:val="000000"/>
              </w:rPr>
              <w:t>portion of total amount funded by investors</w:t>
            </w:r>
          </w:p>
        </w:tc>
      </w:tr>
      <w:tr w:rsidR="001C755E" w:rsidRPr="001C755E" w14:paraId="083796FE"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40519E9"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total_rec_int</w:t>
            </w:r>
          </w:p>
        </w:tc>
        <w:tc>
          <w:tcPr>
            <w:tcW w:w="2896" w:type="pct"/>
            <w:tcBorders>
              <w:top w:val="nil"/>
              <w:left w:val="nil"/>
              <w:bottom w:val="single" w:sz="4" w:space="0" w:color="auto"/>
              <w:right w:val="single" w:sz="4" w:space="0" w:color="auto"/>
            </w:tcBorders>
            <w:shd w:val="clear" w:color="auto" w:fill="auto"/>
            <w:vAlign w:val="bottom"/>
            <w:hideMark/>
          </w:tcPr>
          <w:p w14:paraId="32BFEEC4"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Interest received to date</w:t>
            </w:r>
          </w:p>
        </w:tc>
      </w:tr>
      <w:tr w:rsidR="001C755E" w:rsidRPr="001C755E" w14:paraId="2764ADBB"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7A8542E"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total_rec_late_fee</w:t>
            </w:r>
          </w:p>
        </w:tc>
        <w:tc>
          <w:tcPr>
            <w:tcW w:w="2896" w:type="pct"/>
            <w:tcBorders>
              <w:top w:val="nil"/>
              <w:left w:val="nil"/>
              <w:bottom w:val="single" w:sz="4" w:space="0" w:color="auto"/>
              <w:right w:val="single" w:sz="4" w:space="0" w:color="auto"/>
            </w:tcBorders>
            <w:shd w:val="clear" w:color="auto" w:fill="auto"/>
            <w:vAlign w:val="bottom"/>
            <w:hideMark/>
          </w:tcPr>
          <w:p w14:paraId="6FB2549B"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Late fees received to date</w:t>
            </w:r>
          </w:p>
        </w:tc>
      </w:tr>
      <w:tr w:rsidR="001C755E" w:rsidRPr="001C755E" w14:paraId="057488A2"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C69964E"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total_rec_prncp</w:t>
            </w:r>
          </w:p>
        </w:tc>
        <w:tc>
          <w:tcPr>
            <w:tcW w:w="2896" w:type="pct"/>
            <w:tcBorders>
              <w:top w:val="nil"/>
              <w:left w:val="nil"/>
              <w:bottom w:val="single" w:sz="4" w:space="0" w:color="auto"/>
              <w:right w:val="single" w:sz="4" w:space="0" w:color="auto"/>
            </w:tcBorders>
            <w:shd w:val="clear" w:color="auto" w:fill="auto"/>
            <w:vAlign w:val="bottom"/>
            <w:hideMark/>
          </w:tcPr>
          <w:p w14:paraId="59B81117" w14:textId="2BDB3793" w:rsidR="001C755E" w:rsidRPr="001C755E" w:rsidRDefault="0048242A" w:rsidP="001C755E">
            <w:pPr>
              <w:spacing w:after="0" w:line="240" w:lineRule="auto"/>
              <w:rPr>
                <w:rFonts w:ascii="Calibri" w:eastAsia="Times New Roman" w:hAnsi="Calibri" w:cs="Calibri"/>
                <w:color w:val="000000"/>
              </w:rPr>
            </w:pPr>
            <w:r>
              <w:rPr>
                <w:rFonts w:ascii="Calibri" w:eastAsia="Times New Roman" w:hAnsi="Calibri" w:cs="Calibri"/>
                <w:color w:val="000000"/>
              </w:rPr>
              <w:t>The p</w:t>
            </w:r>
            <w:r w:rsidR="001C755E" w:rsidRPr="001C755E">
              <w:rPr>
                <w:rFonts w:ascii="Calibri" w:eastAsia="Times New Roman" w:hAnsi="Calibri" w:cs="Calibri"/>
                <w:color w:val="000000"/>
              </w:rPr>
              <w:t>rincipal received to date</w:t>
            </w:r>
          </w:p>
        </w:tc>
      </w:tr>
      <w:tr w:rsidR="001C755E" w:rsidRPr="001C755E" w14:paraId="53C13358"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2AA6A31"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total_rev_hi_lim  </w:t>
            </w:r>
          </w:p>
        </w:tc>
        <w:tc>
          <w:tcPr>
            <w:tcW w:w="2896" w:type="pct"/>
            <w:tcBorders>
              <w:top w:val="nil"/>
              <w:left w:val="nil"/>
              <w:bottom w:val="single" w:sz="4" w:space="0" w:color="auto"/>
              <w:right w:val="single" w:sz="4" w:space="0" w:color="auto"/>
            </w:tcBorders>
            <w:shd w:val="clear" w:color="auto" w:fill="auto"/>
            <w:vAlign w:val="bottom"/>
            <w:hideMark/>
          </w:tcPr>
          <w:p w14:paraId="3EB8D49C"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Total revolving high credit/credit limit</w:t>
            </w:r>
          </w:p>
        </w:tc>
      </w:tr>
      <w:tr w:rsidR="001C755E" w:rsidRPr="001C755E" w14:paraId="30581DF3"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5DBAC88" w14:textId="724BBA6D" w:rsidR="001C755E" w:rsidRPr="001C755E" w:rsidRDefault="0048242A" w:rsidP="001C755E">
            <w:pPr>
              <w:spacing w:after="0" w:line="240" w:lineRule="auto"/>
              <w:rPr>
                <w:rFonts w:ascii="Calibri" w:eastAsia="Times New Roman" w:hAnsi="Calibri" w:cs="Calibri"/>
                <w:color w:val="000000"/>
              </w:rPr>
            </w:pPr>
            <w:r>
              <w:rPr>
                <w:rFonts w:ascii="Calibri" w:eastAsia="Times New Roman" w:hAnsi="Calibri" w:cs="Calibri"/>
                <w:color w:val="000000"/>
              </w:rPr>
              <w:t>URL</w:t>
            </w:r>
          </w:p>
        </w:tc>
        <w:tc>
          <w:tcPr>
            <w:tcW w:w="2896" w:type="pct"/>
            <w:tcBorders>
              <w:top w:val="nil"/>
              <w:left w:val="nil"/>
              <w:bottom w:val="single" w:sz="4" w:space="0" w:color="auto"/>
              <w:right w:val="single" w:sz="4" w:space="0" w:color="auto"/>
            </w:tcBorders>
            <w:shd w:val="clear" w:color="auto" w:fill="auto"/>
            <w:vAlign w:val="bottom"/>
            <w:hideMark/>
          </w:tcPr>
          <w:p w14:paraId="4776B705"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URL for the LC page with listing data.</w:t>
            </w:r>
          </w:p>
        </w:tc>
      </w:tr>
      <w:tr w:rsidR="001C755E" w:rsidRPr="001C755E" w14:paraId="1777BC07"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F81B2AB"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verification_status</w:t>
            </w:r>
          </w:p>
        </w:tc>
        <w:tc>
          <w:tcPr>
            <w:tcW w:w="2896" w:type="pct"/>
            <w:tcBorders>
              <w:top w:val="nil"/>
              <w:left w:val="nil"/>
              <w:bottom w:val="single" w:sz="4" w:space="0" w:color="auto"/>
              <w:right w:val="single" w:sz="4" w:space="0" w:color="auto"/>
            </w:tcBorders>
            <w:shd w:val="clear" w:color="auto" w:fill="auto"/>
            <w:vAlign w:val="bottom"/>
            <w:hideMark/>
          </w:tcPr>
          <w:p w14:paraId="6DB0173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Indicates if income was verified by LC, not verified, or if the income source was verified</w:t>
            </w:r>
          </w:p>
        </w:tc>
      </w:tr>
      <w:tr w:rsidR="001C755E" w:rsidRPr="001C755E" w14:paraId="2E8A9FCE"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775159C"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verified_status_joint</w:t>
            </w:r>
          </w:p>
        </w:tc>
        <w:tc>
          <w:tcPr>
            <w:tcW w:w="2896" w:type="pct"/>
            <w:tcBorders>
              <w:top w:val="nil"/>
              <w:left w:val="nil"/>
              <w:bottom w:val="single" w:sz="4" w:space="0" w:color="auto"/>
              <w:right w:val="single" w:sz="4" w:space="0" w:color="auto"/>
            </w:tcBorders>
            <w:shd w:val="clear" w:color="auto" w:fill="auto"/>
            <w:vAlign w:val="bottom"/>
            <w:hideMark/>
          </w:tcPr>
          <w:p w14:paraId="11CADCF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Indicates if the co-borrowers' joint income was verified by LC, not verified, or if the income source was verified</w:t>
            </w:r>
          </w:p>
        </w:tc>
      </w:tr>
      <w:tr w:rsidR="001C755E" w:rsidRPr="001C755E" w14:paraId="3D1335A9"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172179A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zip_code</w:t>
            </w:r>
          </w:p>
        </w:tc>
        <w:tc>
          <w:tcPr>
            <w:tcW w:w="2896" w:type="pct"/>
            <w:tcBorders>
              <w:top w:val="nil"/>
              <w:left w:val="nil"/>
              <w:bottom w:val="single" w:sz="4" w:space="0" w:color="auto"/>
              <w:right w:val="single" w:sz="4" w:space="0" w:color="auto"/>
            </w:tcBorders>
            <w:shd w:val="clear" w:color="auto" w:fill="auto"/>
            <w:vAlign w:val="bottom"/>
            <w:hideMark/>
          </w:tcPr>
          <w:p w14:paraId="7A44D102"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first 3 numbers of the zip code provided by the borrower in the loan application.</w:t>
            </w:r>
          </w:p>
        </w:tc>
      </w:tr>
      <w:tr w:rsidR="001C755E" w:rsidRPr="001C755E" w14:paraId="1488457A"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4FE58A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revol_bal_joint </w:t>
            </w:r>
          </w:p>
        </w:tc>
        <w:tc>
          <w:tcPr>
            <w:tcW w:w="2896" w:type="pct"/>
            <w:tcBorders>
              <w:top w:val="nil"/>
              <w:left w:val="nil"/>
              <w:bottom w:val="single" w:sz="4" w:space="0" w:color="auto"/>
              <w:right w:val="single" w:sz="4" w:space="0" w:color="auto"/>
            </w:tcBorders>
            <w:shd w:val="clear" w:color="auto" w:fill="auto"/>
            <w:vAlign w:val="bottom"/>
            <w:hideMark/>
          </w:tcPr>
          <w:p w14:paraId="4C9BEAB7"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 Sum of revolving credit balance of the co-borrowers, net of duplicate balances</w:t>
            </w:r>
          </w:p>
        </w:tc>
      </w:tr>
      <w:tr w:rsidR="001C755E" w:rsidRPr="001C755E" w14:paraId="2B98CD80"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4ADE086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sec_app_fico_range_low </w:t>
            </w:r>
          </w:p>
        </w:tc>
        <w:tc>
          <w:tcPr>
            <w:tcW w:w="2896" w:type="pct"/>
            <w:tcBorders>
              <w:top w:val="nil"/>
              <w:left w:val="nil"/>
              <w:bottom w:val="single" w:sz="4" w:space="0" w:color="auto"/>
              <w:right w:val="single" w:sz="4" w:space="0" w:color="auto"/>
            </w:tcBorders>
            <w:shd w:val="clear" w:color="auto" w:fill="auto"/>
            <w:vAlign w:val="bottom"/>
            <w:hideMark/>
          </w:tcPr>
          <w:p w14:paraId="42F42769"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 FICO range (high) for the secondary applicant</w:t>
            </w:r>
          </w:p>
        </w:tc>
      </w:tr>
      <w:tr w:rsidR="001C755E" w:rsidRPr="001C755E" w14:paraId="0D6A3263"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0105FA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sec_app_fico_range_high </w:t>
            </w:r>
          </w:p>
        </w:tc>
        <w:tc>
          <w:tcPr>
            <w:tcW w:w="2896" w:type="pct"/>
            <w:tcBorders>
              <w:top w:val="nil"/>
              <w:left w:val="nil"/>
              <w:bottom w:val="single" w:sz="4" w:space="0" w:color="auto"/>
              <w:right w:val="single" w:sz="4" w:space="0" w:color="auto"/>
            </w:tcBorders>
            <w:shd w:val="clear" w:color="auto" w:fill="auto"/>
            <w:vAlign w:val="bottom"/>
            <w:hideMark/>
          </w:tcPr>
          <w:p w14:paraId="2F31327A"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 FICO range (low) for the secondary applicant</w:t>
            </w:r>
          </w:p>
        </w:tc>
      </w:tr>
      <w:tr w:rsidR="001C755E" w:rsidRPr="001C755E" w14:paraId="67FFFAA6"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E1BBF0E"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sec_app_earliest_cr_line </w:t>
            </w:r>
          </w:p>
        </w:tc>
        <w:tc>
          <w:tcPr>
            <w:tcW w:w="2896" w:type="pct"/>
            <w:tcBorders>
              <w:top w:val="nil"/>
              <w:left w:val="nil"/>
              <w:bottom w:val="single" w:sz="4" w:space="0" w:color="auto"/>
              <w:right w:val="single" w:sz="4" w:space="0" w:color="auto"/>
            </w:tcBorders>
            <w:shd w:val="clear" w:color="auto" w:fill="auto"/>
            <w:vAlign w:val="bottom"/>
            <w:hideMark/>
          </w:tcPr>
          <w:p w14:paraId="497D53AD" w14:textId="38ED704A"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 </w:t>
            </w:r>
            <w:r w:rsidR="0048242A">
              <w:rPr>
                <w:rFonts w:ascii="Calibri" w:eastAsia="Times New Roman" w:hAnsi="Calibri" w:cs="Calibri"/>
                <w:color w:val="000000"/>
              </w:rPr>
              <w:t>The e</w:t>
            </w:r>
            <w:r w:rsidRPr="001C755E">
              <w:rPr>
                <w:rFonts w:ascii="Calibri" w:eastAsia="Times New Roman" w:hAnsi="Calibri" w:cs="Calibri"/>
                <w:color w:val="000000"/>
              </w:rPr>
              <w:t xml:space="preserve">arliest credit line at </w:t>
            </w:r>
            <w:r w:rsidR="0048242A">
              <w:rPr>
                <w:rFonts w:ascii="Calibri" w:eastAsia="Times New Roman" w:hAnsi="Calibri" w:cs="Calibri"/>
                <w:color w:val="000000"/>
              </w:rPr>
              <w:t xml:space="preserve">the </w:t>
            </w:r>
            <w:r w:rsidRPr="001C755E">
              <w:rPr>
                <w:rFonts w:ascii="Calibri" w:eastAsia="Times New Roman" w:hAnsi="Calibri" w:cs="Calibri"/>
                <w:color w:val="000000"/>
              </w:rPr>
              <w:t>time of application for the secondary applicant</w:t>
            </w:r>
          </w:p>
        </w:tc>
      </w:tr>
      <w:tr w:rsidR="001C755E" w:rsidRPr="001C755E" w14:paraId="3280931E"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23F943C"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sec_app_inq_last_6mths </w:t>
            </w:r>
          </w:p>
        </w:tc>
        <w:tc>
          <w:tcPr>
            <w:tcW w:w="2896" w:type="pct"/>
            <w:tcBorders>
              <w:top w:val="nil"/>
              <w:left w:val="nil"/>
              <w:bottom w:val="single" w:sz="4" w:space="0" w:color="auto"/>
              <w:right w:val="single" w:sz="4" w:space="0" w:color="auto"/>
            </w:tcBorders>
            <w:shd w:val="clear" w:color="auto" w:fill="auto"/>
            <w:vAlign w:val="bottom"/>
            <w:hideMark/>
          </w:tcPr>
          <w:p w14:paraId="3C26AB26" w14:textId="07F98899"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 Credit inquiries in the last 6 months at </w:t>
            </w:r>
            <w:r w:rsidR="0048242A">
              <w:rPr>
                <w:rFonts w:ascii="Calibri" w:eastAsia="Times New Roman" w:hAnsi="Calibri" w:cs="Calibri"/>
                <w:color w:val="000000"/>
              </w:rPr>
              <w:t xml:space="preserve">The sample </w:t>
            </w:r>
            <w:r w:rsidRPr="001C755E">
              <w:rPr>
                <w:rFonts w:ascii="Calibri" w:eastAsia="Times New Roman" w:hAnsi="Calibri" w:cs="Calibri"/>
                <w:color w:val="000000"/>
              </w:rPr>
              <w:t>time of application for the secondary applicant</w:t>
            </w:r>
          </w:p>
        </w:tc>
      </w:tr>
      <w:tr w:rsidR="001C755E" w:rsidRPr="001C755E" w14:paraId="2E661928"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0998B63A"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sec_app_mort_acc </w:t>
            </w:r>
          </w:p>
        </w:tc>
        <w:tc>
          <w:tcPr>
            <w:tcW w:w="2896" w:type="pct"/>
            <w:tcBorders>
              <w:top w:val="nil"/>
              <w:left w:val="nil"/>
              <w:bottom w:val="single" w:sz="4" w:space="0" w:color="auto"/>
              <w:right w:val="single" w:sz="4" w:space="0" w:color="auto"/>
            </w:tcBorders>
            <w:shd w:val="clear" w:color="auto" w:fill="auto"/>
            <w:vAlign w:val="bottom"/>
            <w:hideMark/>
          </w:tcPr>
          <w:p w14:paraId="429377C2" w14:textId="0AFA1486"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 Number of mortgage accounts at </w:t>
            </w:r>
            <w:r w:rsidR="0048242A">
              <w:rPr>
                <w:rFonts w:ascii="Calibri" w:eastAsia="Times New Roman" w:hAnsi="Calibri" w:cs="Calibri"/>
                <w:color w:val="000000"/>
              </w:rPr>
              <w:t xml:space="preserve">the </w:t>
            </w:r>
            <w:r w:rsidRPr="001C755E">
              <w:rPr>
                <w:rFonts w:ascii="Calibri" w:eastAsia="Times New Roman" w:hAnsi="Calibri" w:cs="Calibri"/>
                <w:color w:val="000000"/>
              </w:rPr>
              <w:t>time of application for the secondary applicant</w:t>
            </w:r>
          </w:p>
        </w:tc>
      </w:tr>
      <w:tr w:rsidR="001C755E" w:rsidRPr="001C755E" w14:paraId="514F11DC"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1DDFD88B"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lastRenderedPageBreak/>
              <w:t xml:space="preserve">sec_app_open_acc </w:t>
            </w:r>
          </w:p>
        </w:tc>
        <w:tc>
          <w:tcPr>
            <w:tcW w:w="2896" w:type="pct"/>
            <w:tcBorders>
              <w:top w:val="nil"/>
              <w:left w:val="nil"/>
              <w:bottom w:val="single" w:sz="4" w:space="0" w:color="auto"/>
              <w:right w:val="single" w:sz="4" w:space="0" w:color="auto"/>
            </w:tcBorders>
            <w:shd w:val="clear" w:color="auto" w:fill="auto"/>
            <w:vAlign w:val="bottom"/>
            <w:hideMark/>
          </w:tcPr>
          <w:p w14:paraId="2F830B23" w14:textId="36F22256"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 Number of open trades at </w:t>
            </w:r>
            <w:r w:rsidR="0048242A">
              <w:rPr>
                <w:rFonts w:ascii="Calibri" w:eastAsia="Times New Roman" w:hAnsi="Calibri" w:cs="Calibri"/>
                <w:color w:val="000000"/>
              </w:rPr>
              <w:t xml:space="preserve">the </w:t>
            </w:r>
            <w:r w:rsidRPr="001C755E">
              <w:rPr>
                <w:rFonts w:ascii="Calibri" w:eastAsia="Times New Roman" w:hAnsi="Calibri" w:cs="Calibri"/>
                <w:color w:val="000000"/>
              </w:rPr>
              <w:t>time of application for the secondary applicant</w:t>
            </w:r>
          </w:p>
        </w:tc>
      </w:tr>
      <w:tr w:rsidR="001C755E" w:rsidRPr="001C755E" w14:paraId="4E81D1F6"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16CFE16"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sec_app_revol_util </w:t>
            </w:r>
          </w:p>
        </w:tc>
        <w:tc>
          <w:tcPr>
            <w:tcW w:w="2896" w:type="pct"/>
            <w:tcBorders>
              <w:top w:val="nil"/>
              <w:left w:val="nil"/>
              <w:bottom w:val="single" w:sz="4" w:space="0" w:color="auto"/>
              <w:right w:val="single" w:sz="4" w:space="0" w:color="auto"/>
            </w:tcBorders>
            <w:shd w:val="clear" w:color="auto" w:fill="auto"/>
            <w:vAlign w:val="bottom"/>
            <w:hideMark/>
          </w:tcPr>
          <w:p w14:paraId="2D5C71AD" w14:textId="081C0FEC"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 </w:t>
            </w:r>
            <w:r w:rsidR="0048242A">
              <w:rPr>
                <w:rFonts w:ascii="Calibri" w:eastAsia="Times New Roman" w:hAnsi="Calibri" w:cs="Calibri"/>
                <w:color w:val="000000"/>
              </w:rPr>
              <w:t>The r</w:t>
            </w:r>
            <w:r w:rsidRPr="001C755E">
              <w:rPr>
                <w:rFonts w:ascii="Calibri" w:eastAsia="Times New Roman" w:hAnsi="Calibri" w:cs="Calibri"/>
                <w:color w:val="000000"/>
              </w:rPr>
              <w:t>atio of total current balance to high credit/credit limit for all revolving accounts</w:t>
            </w:r>
          </w:p>
        </w:tc>
      </w:tr>
      <w:tr w:rsidR="001C755E" w:rsidRPr="001C755E" w14:paraId="3A4CA960"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560BB95"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sec_app_open_act_il</w:t>
            </w:r>
          </w:p>
        </w:tc>
        <w:tc>
          <w:tcPr>
            <w:tcW w:w="2896" w:type="pct"/>
            <w:tcBorders>
              <w:top w:val="nil"/>
              <w:left w:val="nil"/>
              <w:bottom w:val="single" w:sz="4" w:space="0" w:color="auto"/>
              <w:right w:val="single" w:sz="4" w:space="0" w:color="auto"/>
            </w:tcBorders>
            <w:shd w:val="clear" w:color="auto" w:fill="auto"/>
            <w:vAlign w:val="bottom"/>
            <w:hideMark/>
          </w:tcPr>
          <w:p w14:paraId="4B092E93" w14:textId="379B746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 Number of currently active installment trades at </w:t>
            </w:r>
            <w:r w:rsidR="0048242A">
              <w:rPr>
                <w:rFonts w:ascii="Calibri" w:eastAsia="Times New Roman" w:hAnsi="Calibri" w:cs="Calibri"/>
                <w:color w:val="000000"/>
              </w:rPr>
              <w:t xml:space="preserve">the </w:t>
            </w:r>
            <w:r w:rsidRPr="001C755E">
              <w:rPr>
                <w:rFonts w:ascii="Calibri" w:eastAsia="Times New Roman" w:hAnsi="Calibri" w:cs="Calibri"/>
                <w:color w:val="000000"/>
              </w:rPr>
              <w:t>time of application for the secondary applicant</w:t>
            </w:r>
          </w:p>
        </w:tc>
      </w:tr>
      <w:tr w:rsidR="001C755E" w:rsidRPr="001C755E" w14:paraId="7E1270E1"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A0A97E6"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sec_app_num_rev_accts </w:t>
            </w:r>
          </w:p>
        </w:tc>
        <w:tc>
          <w:tcPr>
            <w:tcW w:w="2896" w:type="pct"/>
            <w:tcBorders>
              <w:top w:val="nil"/>
              <w:left w:val="nil"/>
              <w:bottom w:val="single" w:sz="4" w:space="0" w:color="auto"/>
              <w:right w:val="single" w:sz="4" w:space="0" w:color="auto"/>
            </w:tcBorders>
            <w:shd w:val="clear" w:color="auto" w:fill="auto"/>
            <w:vAlign w:val="bottom"/>
            <w:hideMark/>
          </w:tcPr>
          <w:p w14:paraId="73722C17" w14:textId="61CD6F92"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 Number of revolving accounts at </w:t>
            </w:r>
            <w:r w:rsidR="0048242A">
              <w:rPr>
                <w:rFonts w:ascii="Calibri" w:eastAsia="Times New Roman" w:hAnsi="Calibri" w:cs="Calibri"/>
                <w:color w:val="000000"/>
              </w:rPr>
              <w:t xml:space="preserve">the </w:t>
            </w:r>
            <w:r w:rsidRPr="001C755E">
              <w:rPr>
                <w:rFonts w:ascii="Calibri" w:eastAsia="Times New Roman" w:hAnsi="Calibri" w:cs="Calibri"/>
                <w:color w:val="000000"/>
              </w:rPr>
              <w:t>time of application for the secondary applicant</w:t>
            </w:r>
          </w:p>
        </w:tc>
      </w:tr>
      <w:tr w:rsidR="001C755E" w:rsidRPr="001C755E" w14:paraId="49938655"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48151C4"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sec_app_chargeoff_within_12_mths </w:t>
            </w:r>
          </w:p>
        </w:tc>
        <w:tc>
          <w:tcPr>
            <w:tcW w:w="2896" w:type="pct"/>
            <w:tcBorders>
              <w:top w:val="nil"/>
              <w:left w:val="nil"/>
              <w:bottom w:val="single" w:sz="4" w:space="0" w:color="auto"/>
              <w:right w:val="single" w:sz="4" w:space="0" w:color="auto"/>
            </w:tcBorders>
            <w:shd w:val="clear" w:color="auto" w:fill="auto"/>
            <w:vAlign w:val="bottom"/>
            <w:hideMark/>
          </w:tcPr>
          <w:p w14:paraId="102A8095" w14:textId="64C4011D"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 Number of charge-offs within </w:t>
            </w:r>
            <w:r w:rsidR="0048242A">
              <w:rPr>
                <w:rFonts w:ascii="Calibri" w:eastAsia="Times New Roman" w:hAnsi="Calibri" w:cs="Calibri"/>
                <w:color w:val="000000"/>
              </w:rPr>
              <w:t xml:space="preserve">the </w:t>
            </w:r>
            <w:r w:rsidRPr="001C755E">
              <w:rPr>
                <w:rFonts w:ascii="Calibri" w:eastAsia="Times New Roman" w:hAnsi="Calibri" w:cs="Calibri"/>
                <w:color w:val="000000"/>
              </w:rPr>
              <w:t xml:space="preserve">last 12 months at </w:t>
            </w:r>
            <w:r w:rsidR="0048242A">
              <w:rPr>
                <w:rFonts w:ascii="Calibri" w:eastAsia="Times New Roman" w:hAnsi="Calibri" w:cs="Calibri"/>
                <w:color w:val="000000"/>
              </w:rPr>
              <w:t xml:space="preserve">the </w:t>
            </w:r>
            <w:r w:rsidRPr="001C755E">
              <w:rPr>
                <w:rFonts w:ascii="Calibri" w:eastAsia="Times New Roman" w:hAnsi="Calibri" w:cs="Calibri"/>
                <w:color w:val="000000"/>
              </w:rPr>
              <w:t>time of application for the secondary applicant</w:t>
            </w:r>
          </w:p>
        </w:tc>
      </w:tr>
      <w:tr w:rsidR="001C755E" w:rsidRPr="001C755E" w14:paraId="58AFA62E" w14:textId="77777777" w:rsidTr="001C755E">
        <w:trPr>
          <w:trHeight w:val="6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B95392E"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sec_app_collections_12_mths_ex_med </w:t>
            </w:r>
          </w:p>
        </w:tc>
        <w:tc>
          <w:tcPr>
            <w:tcW w:w="2896" w:type="pct"/>
            <w:tcBorders>
              <w:top w:val="nil"/>
              <w:left w:val="nil"/>
              <w:bottom w:val="single" w:sz="4" w:space="0" w:color="auto"/>
              <w:right w:val="single" w:sz="4" w:space="0" w:color="auto"/>
            </w:tcBorders>
            <w:shd w:val="clear" w:color="auto" w:fill="auto"/>
            <w:vAlign w:val="bottom"/>
            <w:hideMark/>
          </w:tcPr>
          <w:p w14:paraId="66BF6C6E" w14:textId="14A96B06"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 Number of collections within </w:t>
            </w:r>
            <w:r w:rsidR="0048242A">
              <w:rPr>
                <w:rFonts w:ascii="Calibri" w:eastAsia="Times New Roman" w:hAnsi="Calibri" w:cs="Calibri"/>
                <w:color w:val="000000"/>
              </w:rPr>
              <w:t xml:space="preserve">the </w:t>
            </w:r>
            <w:r w:rsidRPr="001C755E">
              <w:rPr>
                <w:rFonts w:ascii="Calibri" w:eastAsia="Times New Roman" w:hAnsi="Calibri" w:cs="Calibri"/>
                <w:color w:val="000000"/>
              </w:rPr>
              <w:t xml:space="preserve">last 12 months excluding medical collections at </w:t>
            </w:r>
            <w:r w:rsidR="0048242A">
              <w:rPr>
                <w:rFonts w:ascii="Calibri" w:eastAsia="Times New Roman" w:hAnsi="Calibri" w:cs="Calibri"/>
                <w:color w:val="000000"/>
              </w:rPr>
              <w:t xml:space="preserve">the </w:t>
            </w:r>
            <w:r w:rsidRPr="001C755E">
              <w:rPr>
                <w:rFonts w:ascii="Calibri" w:eastAsia="Times New Roman" w:hAnsi="Calibri" w:cs="Calibri"/>
                <w:color w:val="000000"/>
              </w:rPr>
              <w:t>time of application for the secondary applicant</w:t>
            </w:r>
          </w:p>
        </w:tc>
      </w:tr>
      <w:tr w:rsidR="001C755E" w:rsidRPr="001C755E" w14:paraId="048F73C3" w14:textId="77777777" w:rsidTr="001C755E">
        <w:trPr>
          <w:trHeight w:val="6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58713F7"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sec_app_mths_since_last_major_derog </w:t>
            </w:r>
          </w:p>
        </w:tc>
        <w:tc>
          <w:tcPr>
            <w:tcW w:w="2896" w:type="pct"/>
            <w:tcBorders>
              <w:top w:val="nil"/>
              <w:left w:val="nil"/>
              <w:bottom w:val="single" w:sz="4" w:space="0" w:color="auto"/>
              <w:right w:val="single" w:sz="4" w:space="0" w:color="auto"/>
            </w:tcBorders>
            <w:shd w:val="clear" w:color="auto" w:fill="auto"/>
            <w:vAlign w:val="bottom"/>
            <w:hideMark/>
          </w:tcPr>
          <w:p w14:paraId="0A15E218" w14:textId="427B9414"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 xml:space="preserve"> Months since most recent 90-day or worse rating at </w:t>
            </w:r>
            <w:r w:rsidR="0048242A">
              <w:rPr>
                <w:rFonts w:ascii="Calibri" w:eastAsia="Times New Roman" w:hAnsi="Calibri" w:cs="Calibri"/>
                <w:color w:val="000000"/>
              </w:rPr>
              <w:t xml:space="preserve">the </w:t>
            </w:r>
            <w:r w:rsidRPr="001C755E">
              <w:rPr>
                <w:rFonts w:ascii="Calibri" w:eastAsia="Times New Roman" w:hAnsi="Calibri" w:cs="Calibri"/>
                <w:color w:val="000000"/>
              </w:rPr>
              <w:t>time of application for the secondary applicant</w:t>
            </w:r>
          </w:p>
        </w:tc>
      </w:tr>
      <w:tr w:rsidR="001C755E" w:rsidRPr="001C755E" w14:paraId="5CFBFF47"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0E58A66E"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hardship_flag</w:t>
            </w:r>
          </w:p>
        </w:tc>
        <w:tc>
          <w:tcPr>
            <w:tcW w:w="2896" w:type="pct"/>
            <w:tcBorders>
              <w:top w:val="nil"/>
              <w:left w:val="nil"/>
              <w:bottom w:val="single" w:sz="4" w:space="0" w:color="auto"/>
              <w:right w:val="single" w:sz="4" w:space="0" w:color="auto"/>
            </w:tcBorders>
            <w:shd w:val="clear" w:color="auto" w:fill="auto"/>
            <w:vAlign w:val="bottom"/>
            <w:hideMark/>
          </w:tcPr>
          <w:p w14:paraId="79F59257"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Flags whether or not the borrower is on a hardship plan</w:t>
            </w:r>
          </w:p>
        </w:tc>
      </w:tr>
      <w:tr w:rsidR="001C755E" w:rsidRPr="001C755E" w14:paraId="04C8E8FB"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4A7D2162"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hardship_type</w:t>
            </w:r>
          </w:p>
        </w:tc>
        <w:tc>
          <w:tcPr>
            <w:tcW w:w="2896" w:type="pct"/>
            <w:tcBorders>
              <w:top w:val="nil"/>
              <w:left w:val="nil"/>
              <w:bottom w:val="single" w:sz="4" w:space="0" w:color="auto"/>
              <w:right w:val="single" w:sz="4" w:space="0" w:color="auto"/>
            </w:tcBorders>
            <w:shd w:val="clear" w:color="auto" w:fill="auto"/>
            <w:vAlign w:val="bottom"/>
            <w:hideMark/>
          </w:tcPr>
          <w:p w14:paraId="3D76773B"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Describes the hardship plan offering</w:t>
            </w:r>
          </w:p>
        </w:tc>
      </w:tr>
      <w:tr w:rsidR="001C755E" w:rsidRPr="001C755E" w14:paraId="5B44C00B"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A9E90CB"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hardship_reason</w:t>
            </w:r>
          </w:p>
        </w:tc>
        <w:tc>
          <w:tcPr>
            <w:tcW w:w="2896" w:type="pct"/>
            <w:tcBorders>
              <w:top w:val="nil"/>
              <w:left w:val="nil"/>
              <w:bottom w:val="single" w:sz="4" w:space="0" w:color="auto"/>
              <w:right w:val="single" w:sz="4" w:space="0" w:color="auto"/>
            </w:tcBorders>
            <w:shd w:val="clear" w:color="auto" w:fill="auto"/>
            <w:vAlign w:val="bottom"/>
            <w:hideMark/>
          </w:tcPr>
          <w:p w14:paraId="20258AA6"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Describes the reason the hardship plan was offered</w:t>
            </w:r>
          </w:p>
        </w:tc>
      </w:tr>
      <w:tr w:rsidR="001C755E" w:rsidRPr="001C755E" w14:paraId="4437F46F"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7788599B"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hardship_status</w:t>
            </w:r>
          </w:p>
        </w:tc>
        <w:tc>
          <w:tcPr>
            <w:tcW w:w="2896" w:type="pct"/>
            <w:tcBorders>
              <w:top w:val="nil"/>
              <w:left w:val="nil"/>
              <w:bottom w:val="single" w:sz="4" w:space="0" w:color="auto"/>
              <w:right w:val="single" w:sz="4" w:space="0" w:color="auto"/>
            </w:tcBorders>
            <w:shd w:val="clear" w:color="auto" w:fill="auto"/>
            <w:vAlign w:val="bottom"/>
            <w:hideMark/>
          </w:tcPr>
          <w:p w14:paraId="44E299ED"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Describes if the hardship plan is active, pending, canceled, completed, or broken</w:t>
            </w:r>
          </w:p>
        </w:tc>
      </w:tr>
      <w:tr w:rsidR="001C755E" w:rsidRPr="001C755E" w14:paraId="1ED6BE58"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31A93046"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deferral_term</w:t>
            </w:r>
          </w:p>
        </w:tc>
        <w:tc>
          <w:tcPr>
            <w:tcW w:w="2896" w:type="pct"/>
            <w:tcBorders>
              <w:top w:val="nil"/>
              <w:left w:val="nil"/>
              <w:bottom w:val="single" w:sz="4" w:space="0" w:color="auto"/>
              <w:right w:val="single" w:sz="4" w:space="0" w:color="auto"/>
            </w:tcBorders>
            <w:shd w:val="clear" w:color="auto" w:fill="auto"/>
            <w:vAlign w:val="bottom"/>
            <w:hideMark/>
          </w:tcPr>
          <w:p w14:paraId="42ADC12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Amount of months that the borrower is expected to pay less than the contractual monthly payment amount due to a hardship plan</w:t>
            </w:r>
          </w:p>
        </w:tc>
      </w:tr>
      <w:tr w:rsidR="001C755E" w:rsidRPr="001C755E" w14:paraId="5EFBC4C5"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F510804"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hardship_amount</w:t>
            </w:r>
          </w:p>
        </w:tc>
        <w:tc>
          <w:tcPr>
            <w:tcW w:w="2896" w:type="pct"/>
            <w:tcBorders>
              <w:top w:val="nil"/>
              <w:left w:val="nil"/>
              <w:bottom w:val="single" w:sz="4" w:space="0" w:color="auto"/>
              <w:right w:val="single" w:sz="4" w:space="0" w:color="auto"/>
            </w:tcBorders>
            <w:shd w:val="clear" w:color="auto" w:fill="auto"/>
            <w:vAlign w:val="bottom"/>
            <w:hideMark/>
          </w:tcPr>
          <w:p w14:paraId="52AD5752" w14:textId="26DDB4C4"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interest payment that the borrower has committed to mak</w:t>
            </w:r>
            <w:r w:rsidR="0048242A">
              <w:rPr>
                <w:rFonts w:ascii="Calibri" w:eastAsia="Times New Roman" w:hAnsi="Calibri" w:cs="Calibri"/>
                <w:color w:val="000000"/>
              </w:rPr>
              <w:t>ing</w:t>
            </w:r>
            <w:r w:rsidRPr="001C755E">
              <w:rPr>
                <w:rFonts w:ascii="Calibri" w:eastAsia="Times New Roman" w:hAnsi="Calibri" w:cs="Calibri"/>
                <w:color w:val="000000"/>
              </w:rPr>
              <w:t xml:space="preserve"> each month while they are on a hardship plan</w:t>
            </w:r>
          </w:p>
        </w:tc>
      </w:tr>
      <w:tr w:rsidR="001C755E" w:rsidRPr="001C755E" w14:paraId="172A6D73"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7BB8AD8D"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hardship_start_date</w:t>
            </w:r>
          </w:p>
        </w:tc>
        <w:tc>
          <w:tcPr>
            <w:tcW w:w="2896" w:type="pct"/>
            <w:tcBorders>
              <w:top w:val="nil"/>
              <w:left w:val="nil"/>
              <w:bottom w:val="single" w:sz="4" w:space="0" w:color="auto"/>
              <w:right w:val="single" w:sz="4" w:space="0" w:color="auto"/>
            </w:tcBorders>
            <w:shd w:val="clear" w:color="auto" w:fill="auto"/>
            <w:vAlign w:val="bottom"/>
            <w:hideMark/>
          </w:tcPr>
          <w:p w14:paraId="76E70151"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start date of the hardship plan period</w:t>
            </w:r>
          </w:p>
        </w:tc>
      </w:tr>
      <w:tr w:rsidR="001C755E" w:rsidRPr="001C755E" w14:paraId="3128BCBA"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1B59357"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hardship_end_date</w:t>
            </w:r>
          </w:p>
        </w:tc>
        <w:tc>
          <w:tcPr>
            <w:tcW w:w="2896" w:type="pct"/>
            <w:tcBorders>
              <w:top w:val="nil"/>
              <w:left w:val="nil"/>
              <w:bottom w:val="single" w:sz="4" w:space="0" w:color="auto"/>
              <w:right w:val="single" w:sz="4" w:space="0" w:color="auto"/>
            </w:tcBorders>
            <w:shd w:val="clear" w:color="auto" w:fill="auto"/>
            <w:vAlign w:val="bottom"/>
            <w:hideMark/>
          </w:tcPr>
          <w:p w14:paraId="3DE26425"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end date of the hardship plan period</w:t>
            </w:r>
          </w:p>
        </w:tc>
      </w:tr>
      <w:tr w:rsidR="001C755E" w:rsidRPr="001C755E" w14:paraId="4AC78356" w14:textId="77777777" w:rsidTr="001C755E">
        <w:trPr>
          <w:trHeight w:val="6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02DD0AE2"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payment_plan_start_date</w:t>
            </w:r>
          </w:p>
        </w:tc>
        <w:tc>
          <w:tcPr>
            <w:tcW w:w="2896" w:type="pct"/>
            <w:tcBorders>
              <w:top w:val="nil"/>
              <w:left w:val="nil"/>
              <w:bottom w:val="single" w:sz="4" w:space="0" w:color="auto"/>
              <w:right w:val="single" w:sz="4" w:space="0" w:color="auto"/>
            </w:tcBorders>
            <w:shd w:val="clear" w:color="auto" w:fill="auto"/>
            <w:vAlign w:val="bottom"/>
            <w:hideMark/>
          </w:tcPr>
          <w:p w14:paraId="74F7355F"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day the first hardship plan payment is due. For example, if a borrower has a hardship plan period of 3 months, the start date is the start of the three-month period in which the borrower is allowed to make interest-only payments.</w:t>
            </w:r>
          </w:p>
        </w:tc>
      </w:tr>
      <w:tr w:rsidR="001C755E" w:rsidRPr="001C755E" w14:paraId="7C318DB4"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3065487"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hardship_length</w:t>
            </w:r>
          </w:p>
        </w:tc>
        <w:tc>
          <w:tcPr>
            <w:tcW w:w="2896" w:type="pct"/>
            <w:tcBorders>
              <w:top w:val="nil"/>
              <w:left w:val="nil"/>
              <w:bottom w:val="single" w:sz="4" w:space="0" w:color="auto"/>
              <w:right w:val="single" w:sz="4" w:space="0" w:color="auto"/>
            </w:tcBorders>
            <w:shd w:val="clear" w:color="auto" w:fill="auto"/>
            <w:vAlign w:val="bottom"/>
            <w:hideMark/>
          </w:tcPr>
          <w:p w14:paraId="04E5BA87"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number of months the borrower will make smaller payments than normally obligated due to a hardship plan</w:t>
            </w:r>
          </w:p>
        </w:tc>
      </w:tr>
      <w:tr w:rsidR="001C755E" w:rsidRPr="001C755E" w14:paraId="5DA889A0"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1416293B"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hardship_dpd</w:t>
            </w:r>
          </w:p>
        </w:tc>
        <w:tc>
          <w:tcPr>
            <w:tcW w:w="2896" w:type="pct"/>
            <w:tcBorders>
              <w:top w:val="nil"/>
              <w:left w:val="nil"/>
              <w:bottom w:val="single" w:sz="4" w:space="0" w:color="auto"/>
              <w:right w:val="single" w:sz="4" w:space="0" w:color="auto"/>
            </w:tcBorders>
            <w:shd w:val="clear" w:color="auto" w:fill="auto"/>
            <w:vAlign w:val="bottom"/>
            <w:hideMark/>
          </w:tcPr>
          <w:p w14:paraId="31387335"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Account days past due as of the hardship plan start date</w:t>
            </w:r>
          </w:p>
        </w:tc>
      </w:tr>
      <w:tr w:rsidR="001C755E" w:rsidRPr="001C755E" w14:paraId="71B36F27"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5B4A302"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hardship_loan_status</w:t>
            </w:r>
          </w:p>
        </w:tc>
        <w:tc>
          <w:tcPr>
            <w:tcW w:w="2896" w:type="pct"/>
            <w:tcBorders>
              <w:top w:val="nil"/>
              <w:left w:val="nil"/>
              <w:bottom w:val="single" w:sz="4" w:space="0" w:color="auto"/>
              <w:right w:val="single" w:sz="4" w:space="0" w:color="auto"/>
            </w:tcBorders>
            <w:shd w:val="clear" w:color="auto" w:fill="auto"/>
            <w:vAlign w:val="bottom"/>
            <w:hideMark/>
          </w:tcPr>
          <w:p w14:paraId="1DDE3C1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Loan Status as of the hardship plan start date</w:t>
            </w:r>
          </w:p>
        </w:tc>
      </w:tr>
      <w:tr w:rsidR="001C755E" w:rsidRPr="001C755E" w14:paraId="7A51BAE0" w14:textId="77777777" w:rsidTr="001C755E">
        <w:trPr>
          <w:trHeight w:val="6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0BBC2B99"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orig_projected_additional_accrued_interest</w:t>
            </w:r>
          </w:p>
        </w:tc>
        <w:tc>
          <w:tcPr>
            <w:tcW w:w="2896" w:type="pct"/>
            <w:tcBorders>
              <w:top w:val="nil"/>
              <w:left w:val="nil"/>
              <w:bottom w:val="single" w:sz="4" w:space="0" w:color="auto"/>
              <w:right w:val="single" w:sz="4" w:space="0" w:color="auto"/>
            </w:tcBorders>
            <w:shd w:val="clear" w:color="auto" w:fill="auto"/>
            <w:vAlign w:val="bottom"/>
            <w:hideMark/>
          </w:tcPr>
          <w:p w14:paraId="4CE14CF2"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original projected additional interest amount that will accrue for the given hardship payment plan as of the Hardship Start Date. This field will be null if the borrower has broken their hardship payment plan.</w:t>
            </w:r>
          </w:p>
        </w:tc>
      </w:tr>
      <w:tr w:rsidR="001C755E" w:rsidRPr="001C755E" w14:paraId="6A733748"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C7B10D9"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hardship_payoff_balance_amount</w:t>
            </w:r>
          </w:p>
        </w:tc>
        <w:tc>
          <w:tcPr>
            <w:tcW w:w="2896" w:type="pct"/>
            <w:tcBorders>
              <w:top w:val="nil"/>
              <w:left w:val="nil"/>
              <w:bottom w:val="single" w:sz="4" w:space="0" w:color="auto"/>
              <w:right w:val="single" w:sz="4" w:space="0" w:color="auto"/>
            </w:tcBorders>
            <w:shd w:val="clear" w:color="auto" w:fill="auto"/>
            <w:vAlign w:val="bottom"/>
            <w:hideMark/>
          </w:tcPr>
          <w:p w14:paraId="084216D9"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payoff balance amount as of the hardship plan start date</w:t>
            </w:r>
          </w:p>
        </w:tc>
      </w:tr>
      <w:tr w:rsidR="001C755E" w:rsidRPr="001C755E" w14:paraId="0ED815C8"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611CA4B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hardship_last_payment_amount</w:t>
            </w:r>
          </w:p>
        </w:tc>
        <w:tc>
          <w:tcPr>
            <w:tcW w:w="2896" w:type="pct"/>
            <w:tcBorders>
              <w:top w:val="nil"/>
              <w:left w:val="nil"/>
              <w:bottom w:val="single" w:sz="4" w:space="0" w:color="auto"/>
              <w:right w:val="single" w:sz="4" w:space="0" w:color="auto"/>
            </w:tcBorders>
            <w:shd w:val="clear" w:color="auto" w:fill="auto"/>
            <w:vAlign w:val="bottom"/>
            <w:hideMark/>
          </w:tcPr>
          <w:p w14:paraId="22E6E47B"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last payment amount as of the hardship plan start date</w:t>
            </w:r>
          </w:p>
        </w:tc>
      </w:tr>
      <w:tr w:rsidR="001C755E" w:rsidRPr="001C755E" w14:paraId="184C47F9"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12C85DFE"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disbursement_method</w:t>
            </w:r>
          </w:p>
        </w:tc>
        <w:tc>
          <w:tcPr>
            <w:tcW w:w="2896" w:type="pct"/>
            <w:tcBorders>
              <w:top w:val="nil"/>
              <w:left w:val="nil"/>
              <w:bottom w:val="single" w:sz="4" w:space="0" w:color="auto"/>
              <w:right w:val="single" w:sz="4" w:space="0" w:color="auto"/>
            </w:tcBorders>
            <w:shd w:val="clear" w:color="auto" w:fill="auto"/>
            <w:vAlign w:val="bottom"/>
            <w:hideMark/>
          </w:tcPr>
          <w:p w14:paraId="2BCAA5ED"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method by which the borrower receives their loan. Possible values are: CASH, DIRECT_PAY</w:t>
            </w:r>
          </w:p>
        </w:tc>
      </w:tr>
      <w:tr w:rsidR="001C755E" w:rsidRPr="001C755E" w14:paraId="0A6D236F"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4171CAE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debt_settlement_flag</w:t>
            </w:r>
          </w:p>
        </w:tc>
        <w:tc>
          <w:tcPr>
            <w:tcW w:w="2896" w:type="pct"/>
            <w:tcBorders>
              <w:top w:val="nil"/>
              <w:left w:val="nil"/>
              <w:bottom w:val="single" w:sz="4" w:space="0" w:color="auto"/>
              <w:right w:val="single" w:sz="4" w:space="0" w:color="auto"/>
            </w:tcBorders>
            <w:shd w:val="clear" w:color="auto" w:fill="auto"/>
            <w:vAlign w:val="bottom"/>
            <w:hideMark/>
          </w:tcPr>
          <w:p w14:paraId="45813F7B" w14:textId="37A150E8"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Flags whether or not the borrower, who has charged-off, is working with a debt</w:t>
            </w:r>
            <w:r w:rsidR="0048242A">
              <w:rPr>
                <w:rFonts w:ascii="Calibri" w:eastAsia="Times New Roman" w:hAnsi="Calibri" w:cs="Calibri"/>
                <w:color w:val="000000"/>
              </w:rPr>
              <w:t xml:space="preserve"> </w:t>
            </w:r>
            <w:r w:rsidRPr="001C755E">
              <w:rPr>
                <w:rFonts w:ascii="Calibri" w:eastAsia="Times New Roman" w:hAnsi="Calibri" w:cs="Calibri"/>
                <w:color w:val="000000"/>
              </w:rPr>
              <w:t>settlement company.</w:t>
            </w:r>
          </w:p>
        </w:tc>
      </w:tr>
      <w:tr w:rsidR="001C755E" w:rsidRPr="001C755E" w14:paraId="178FEF52"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17F51352"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lastRenderedPageBreak/>
              <w:t>debt_settlement_flag_date</w:t>
            </w:r>
          </w:p>
        </w:tc>
        <w:tc>
          <w:tcPr>
            <w:tcW w:w="2896" w:type="pct"/>
            <w:tcBorders>
              <w:top w:val="nil"/>
              <w:left w:val="nil"/>
              <w:bottom w:val="single" w:sz="4" w:space="0" w:color="auto"/>
              <w:right w:val="single" w:sz="4" w:space="0" w:color="auto"/>
            </w:tcBorders>
            <w:shd w:val="clear" w:color="auto" w:fill="auto"/>
            <w:vAlign w:val="bottom"/>
            <w:hideMark/>
          </w:tcPr>
          <w:p w14:paraId="2FF2FAE5"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most recent date that the Debt_Settlement_Flag has been set</w:t>
            </w:r>
            <w:r w:rsidRPr="001C755E">
              <w:rPr>
                <w:rFonts w:ascii="Calibri" w:eastAsia="Times New Roman" w:hAnsi="Calibri" w:cs="Calibri"/>
                <w:color w:val="000000"/>
                <w:sz w:val="16"/>
                <w:szCs w:val="16"/>
              </w:rPr>
              <w:t>  </w:t>
            </w:r>
          </w:p>
        </w:tc>
      </w:tr>
      <w:tr w:rsidR="001C755E" w:rsidRPr="001C755E" w14:paraId="5BB617A6"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07DCE540"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settlement_status</w:t>
            </w:r>
          </w:p>
        </w:tc>
        <w:tc>
          <w:tcPr>
            <w:tcW w:w="2896" w:type="pct"/>
            <w:tcBorders>
              <w:top w:val="nil"/>
              <w:left w:val="nil"/>
              <w:bottom w:val="single" w:sz="4" w:space="0" w:color="auto"/>
              <w:right w:val="single" w:sz="4" w:space="0" w:color="auto"/>
            </w:tcBorders>
            <w:shd w:val="clear" w:color="auto" w:fill="auto"/>
            <w:vAlign w:val="bottom"/>
            <w:hideMark/>
          </w:tcPr>
          <w:p w14:paraId="40536E2A"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status of the borrower’s settlement plan. Possible values are: COMPLETE, ACTIVE, BROKEN, CANCELLED, DENIED, DRAFT</w:t>
            </w:r>
          </w:p>
        </w:tc>
      </w:tr>
      <w:tr w:rsidR="001C755E" w:rsidRPr="001C755E" w14:paraId="4FCBE1D6"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73B625B3"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settlement_date</w:t>
            </w:r>
          </w:p>
        </w:tc>
        <w:tc>
          <w:tcPr>
            <w:tcW w:w="2896" w:type="pct"/>
            <w:tcBorders>
              <w:top w:val="nil"/>
              <w:left w:val="nil"/>
              <w:bottom w:val="single" w:sz="4" w:space="0" w:color="auto"/>
              <w:right w:val="single" w:sz="4" w:space="0" w:color="auto"/>
            </w:tcBorders>
            <w:shd w:val="clear" w:color="auto" w:fill="auto"/>
            <w:vAlign w:val="bottom"/>
            <w:hideMark/>
          </w:tcPr>
          <w:p w14:paraId="2DD14189"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date that the borrower agrees to the settlement plan</w:t>
            </w:r>
          </w:p>
        </w:tc>
      </w:tr>
      <w:tr w:rsidR="001C755E" w:rsidRPr="001C755E" w14:paraId="7C2EC6C8"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5BA3AA01"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settlement_amount</w:t>
            </w:r>
          </w:p>
        </w:tc>
        <w:tc>
          <w:tcPr>
            <w:tcW w:w="2896" w:type="pct"/>
            <w:tcBorders>
              <w:top w:val="nil"/>
              <w:left w:val="nil"/>
              <w:bottom w:val="single" w:sz="4" w:space="0" w:color="auto"/>
              <w:right w:val="single" w:sz="4" w:space="0" w:color="auto"/>
            </w:tcBorders>
            <w:shd w:val="clear" w:color="auto" w:fill="auto"/>
            <w:vAlign w:val="bottom"/>
            <w:hideMark/>
          </w:tcPr>
          <w:p w14:paraId="30BDCB58"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loan amount that the borrower has agreed to settle for</w:t>
            </w:r>
          </w:p>
        </w:tc>
      </w:tr>
      <w:tr w:rsidR="001C755E" w:rsidRPr="001C755E" w14:paraId="2D8C4A0A"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298CE25D"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settlement_percentage</w:t>
            </w:r>
          </w:p>
        </w:tc>
        <w:tc>
          <w:tcPr>
            <w:tcW w:w="2896" w:type="pct"/>
            <w:tcBorders>
              <w:top w:val="nil"/>
              <w:left w:val="nil"/>
              <w:bottom w:val="single" w:sz="4" w:space="0" w:color="auto"/>
              <w:right w:val="single" w:sz="4" w:space="0" w:color="auto"/>
            </w:tcBorders>
            <w:shd w:val="clear" w:color="auto" w:fill="auto"/>
            <w:vAlign w:val="bottom"/>
            <w:hideMark/>
          </w:tcPr>
          <w:p w14:paraId="1CD4DF6E"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settlement amount as a percentage of the payoff balance amount on the loan</w:t>
            </w:r>
          </w:p>
        </w:tc>
      </w:tr>
      <w:tr w:rsidR="001C755E" w:rsidRPr="001C755E" w14:paraId="228867A9" w14:textId="77777777" w:rsidTr="001C755E">
        <w:trPr>
          <w:trHeight w:val="300"/>
        </w:trPr>
        <w:tc>
          <w:tcPr>
            <w:tcW w:w="2104" w:type="pct"/>
            <w:tcBorders>
              <w:top w:val="nil"/>
              <w:left w:val="single" w:sz="4" w:space="0" w:color="auto"/>
              <w:bottom w:val="single" w:sz="4" w:space="0" w:color="auto"/>
              <w:right w:val="single" w:sz="4" w:space="0" w:color="auto"/>
            </w:tcBorders>
            <w:shd w:val="clear" w:color="auto" w:fill="auto"/>
            <w:vAlign w:val="bottom"/>
            <w:hideMark/>
          </w:tcPr>
          <w:p w14:paraId="7A013B9E"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settlement_term</w:t>
            </w:r>
          </w:p>
        </w:tc>
        <w:tc>
          <w:tcPr>
            <w:tcW w:w="2896" w:type="pct"/>
            <w:tcBorders>
              <w:top w:val="nil"/>
              <w:left w:val="nil"/>
              <w:bottom w:val="single" w:sz="4" w:space="0" w:color="auto"/>
              <w:right w:val="single" w:sz="4" w:space="0" w:color="auto"/>
            </w:tcBorders>
            <w:shd w:val="clear" w:color="auto" w:fill="auto"/>
            <w:vAlign w:val="bottom"/>
            <w:hideMark/>
          </w:tcPr>
          <w:p w14:paraId="1C59225F" w14:textId="77777777" w:rsidR="001C755E" w:rsidRPr="001C755E" w:rsidRDefault="001C755E" w:rsidP="001C755E">
            <w:pPr>
              <w:spacing w:after="0" w:line="240" w:lineRule="auto"/>
              <w:rPr>
                <w:rFonts w:ascii="Calibri" w:eastAsia="Times New Roman" w:hAnsi="Calibri" w:cs="Calibri"/>
                <w:color w:val="000000"/>
              </w:rPr>
            </w:pPr>
            <w:r w:rsidRPr="001C755E">
              <w:rPr>
                <w:rFonts w:ascii="Calibri" w:eastAsia="Times New Roman" w:hAnsi="Calibri" w:cs="Calibri"/>
                <w:color w:val="000000"/>
              </w:rPr>
              <w:t>The number of months that the borrower will be on the settlement plan</w:t>
            </w:r>
          </w:p>
        </w:tc>
      </w:tr>
    </w:tbl>
    <w:p w14:paraId="40994946" w14:textId="16117EF0" w:rsidR="001C755E" w:rsidRDefault="001C755E" w:rsidP="001C755E"/>
    <w:p w14:paraId="383F7562" w14:textId="75871347" w:rsidR="0015403D" w:rsidRDefault="0015403D">
      <w:r>
        <w:br w:type="page"/>
      </w:r>
    </w:p>
    <w:p w14:paraId="59FB9376" w14:textId="76603ECE" w:rsidR="0015403D" w:rsidRDefault="00C414F6" w:rsidP="0015403D">
      <w:pPr>
        <w:pStyle w:val="Appendix"/>
      </w:pPr>
      <w:bookmarkStart w:id="43" w:name="_Toc41831153"/>
      <w:r>
        <w:lastRenderedPageBreak/>
        <w:t>DATA CLEANING TABLES</w:t>
      </w:r>
      <w:bookmarkEnd w:id="43"/>
    </w:p>
    <w:p w14:paraId="655664E3" w14:textId="71AFAA55" w:rsidR="00C414F6" w:rsidRDefault="00C414F6" w:rsidP="00C414F6"/>
    <w:p w14:paraId="7B267749" w14:textId="05C8262E" w:rsidR="00C414F6" w:rsidRDefault="00C414F6" w:rsidP="00C414F6">
      <w:pPr>
        <w:pStyle w:val="Caption"/>
        <w:jc w:val="center"/>
      </w:pPr>
      <w:bookmarkStart w:id="44" w:name="_Ref37841279"/>
      <w:bookmarkStart w:id="45" w:name="_Toc41831176"/>
      <w:r>
        <w:t xml:space="preserve">Table </w:t>
      </w:r>
      <w:fldSimple w:instr=" STYLEREF 1 \s ">
        <w:r w:rsidR="0021046A">
          <w:rPr>
            <w:noProof/>
          </w:rPr>
          <w:t>10</w:t>
        </w:r>
      </w:fldSimple>
      <w:r w:rsidR="00E36D13">
        <w:noBreakHyphen/>
      </w:r>
      <w:fldSimple w:instr=" SEQ Table \* ARABIC \s 1 ">
        <w:r w:rsidR="0021046A">
          <w:rPr>
            <w:noProof/>
          </w:rPr>
          <w:t>1</w:t>
        </w:r>
      </w:fldSimple>
      <w:bookmarkEnd w:id="44"/>
      <w:r>
        <w:t>: Columns with more than 60% of missing data</w:t>
      </w:r>
      <w:bookmarkEnd w:id="45"/>
    </w:p>
    <w:tbl>
      <w:tblPr>
        <w:tblW w:w="5000" w:type="pct"/>
        <w:tblLook w:val="04A0" w:firstRow="1" w:lastRow="0" w:firstColumn="1" w:lastColumn="0" w:noHBand="0" w:noVBand="1"/>
      </w:tblPr>
      <w:tblGrid>
        <w:gridCol w:w="6755"/>
        <w:gridCol w:w="1764"/>
        <w:gridCol w:w="1371"/>
      </w:tblGrid>
      <w:tr w:rsidR="00C414F6" w:rsidRPr="00C414F6" w14:paraId="4AF56B68" w14:textId="77777777" w:rsidTr="00C414F6">
        <w:trPr>
          <w:trHeight w:val="300"/>
        </w:trPr>
        <w:tc>
          <w:tcPr>
            <w:tcW w:w="3415" w:type="pct"/>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3CA78102" w14:textId="77777777" w:rsidR="00C414F6" w:rsidRPr="00C414F6" w:rsidRDefault="00C414F6" w:rsidP="00C414F6">
            <w:pPr>
              <w:spacing w:after="0" w:line="240" w:lineRule="auto"/>
              <w:jc w:val="center"/>
              <w:rPr>
                <w:rFonts w:ascii="Calibri" w:eastAsia="Times New Roman" w:hAnsi="Calibri" w:cs="Calibri"/>
                <w:b/>
                <w:bCs/>
                <w:color w:val="000000"/>
              </w:rPr>
            </w:pPr>
            <w:r w:rsidRPr="00C414F6">
              <w:rPr>
                <w:rFonts w:ascii="Calibri" w:eastAsia="Times New Roman" w:hAnsi="Calibri" w:cs="Calibri"/>
                <w:b/>
                <w:bCs/>
                <w:color w:val="000000"/>
              </w:rPr>
              <w:t>COLUMN NAME VARIABLE</w:t>
            </w:r>
          </w:p>
        </w:tc>
        <w:tc>
          <w:tcPr>
            <w:tcW w:w="892" w:type="pct"/>
            <w:tcBorders>
              <w:top w:val="single" w:sz="4" w:space="0" w:color="auto"/>
              <w:left w:val="nil"/>
              <w:bottom w:val="single" w:sz="4" w:space="0" w:color="auto"/>
              <w:right w:val="single" w:sz="4" w:space="0" w:color="auto"/>
            </w:tcBorders>
            <w:shd w:val="clear" w:color="000000" w:fill="D6DCE4"/>
            <w:noWrap/>
            <w:vAlign w:val="center"/>
            <w:hideMark/>
          </w:tcPr>
          <w:p w14:paraId="010CFAE1" w14:textId="77777777" w:rsidR="00C414F6" w:rsidRPr="00C414F6" w:rsidRDefault="00C414F6" w:rsidP="00C414F6">
            <w:pPr>
              <w:spacing w:after="0" w:line="240" w:lineRule="auto"/>
              <w:jc w:val="center"/>
              <w:rPr>
                <w:rFonts w:ascii="Calibri" w:eastAsia="Times New Roman" w:hAnsi="Calibri" w:cs="Calibri"/>
                <w:b/>
                <w:bCs/>
                <w:color w:val="000000"/>
              </w:rPr>
            </w:pPr>
            <w:r w:rsidRPr="00C414F6">
              <w:rPr>
                <w:rFonts w:ascii="Calibri" w:eastAsia="Times New Roman" w:hAnsi="Calibri" w:cs="Calibri"/>
                <w:b/>
                <w:bCs/>
                <w:color w:val="000000"/>
              </w:rPr>
              <w:t>Count</w:t>
            </w:r>
          </w:p>
        </w:tc>
        <w:tc>
          <w:tcPr>
            <w:tcW w:w="693" w:type="pct"/>
            <w:tcBorders>
              <w:top w:val="single" w:sz="4" w:space="0" w:color="auto"/>
              <w:left w:val="nil"/>
              <w:bottom w:val="single" w:sz="4" w:space="0" w:color="auto"/>
              <w:right w:val="single" w:sz="4" w:space="0" w:color="auto"/>
            </w:tcBorders>
            <w:shd w:val="clear" w:color="000000" w:fill="D6DCE4"/>
            <w:noWrap/>
            <w:vAlign w:val="center"/>
            <w:hideMark/>
          </w:tcPr>
          <w:p w14:paraId="6A013259" w14:textId="77777777" w:rsidR="00C414F6" w:rsidRPr="00C414F6" w:rsidRDefault="00C414F6" w:rsidP="00C414F6">
            <w:pPr>
              <w:spacing w:after="0" w:line="240" w:lineRule="auto"/>
              <w:jc w:val="center"/>
              <w:rPr>
                <w:rFonts w:ascii="Calibri" w:eastAsia="Times New Roman" w:hAnsi="Calibri" w:cs="Calibri"/>
                <w:b/>
                <w:bCs/>
                <w:color w:val="000000"/>
              </w:rPr>
            </w:pPr>
            <w:r w:rsidRPr="00C414F6">
              <w:rPr>
                <w:rFonts w:ascii="Calibri" w:eastAsia="Times New Roman" w:hAnsi="Calibri" w:cs="Calibri"/>
                <w:b/>
                <w:bCs/>
                <w:color w:val="000000"/>
              </w:rPr>
              <w:t>Percent</w:t>
            </w:r>
          </w:p>
        </w:tc>
      </w:tr>
      <w:tr w:rsidR="00C414F6" w:rsidRPr="00C414F6" w14:paraId="72880E82"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44264960"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id</w:t>
            </w:r>
          </w:p>
        </w:tc>
        <w:tc>
          <w:tcPr>
            <w:tcW w:w="892" w:type="pct"/>
            <w:tcBorders>
              <w:top w:val="nil"/>
              <w:left w:val="nil"/>
              <w:bottom w:val="single" w:sz="4" w:space="0" w:color="auto"/>
              <w:right w:val="single" w:sz="4" w:space="0" w:color="auto"/>
            </w:tcBorders>
            <w:shd w:val="clear" w:color="auto" w:fill="auto"/>
            <w:noWrap/>
            <w:vAlign w:val="center"/>
            <w:hideMark/>
          </w:tcPr>
          <w:p w14:paraId="0BD9C47D"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2260668</w:t>
            </w:r>
          </w:p>
        </w:tc>
        <w:tc>
          <w:tcPr>
            <w:tcW w:w="693" w:type="pct"/>
            <w:tcBorders>
              <w:top w:val="nil"/>
              <w:left w:val="nil"/>
              <w:bottom w:val="single" w:sz="4" w:space="0" w:color="auto"/>
              <w:right w:val="single" w:sz="4" w:space="0" w:color="auto"/>
            </w:tcBorders>
            <w:shd w:val="clear" w:color="auto" w:fill="auto"/>
            <w:noWrap/>
            <w:vAlign w:val="center"/>
            <w:hideMark/>
          </w:tcPr>
          <w:p w14:paraId="3C53B65E"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100.0</w:t>
            </w:r>
          </w:p>
        </w:tc>
      </w:tr>
      <w:tr w:rsidR="00C414F6" w:rsidRPr="00C414F6" w14:paraId="71D4D2B8"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68A193AD"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url</w:t>
            </w:r>
          </w:p>
        </w:tc>
        <w:tc>
          <w:tcPr>
            <w:tcW w:w="892" w:type="pct"/>
            <w:tcBorders>
              <w:top w:val="nil"/>
              <w:left w:val="nil"/>
              <w:bottom w:val="single" w:sz="4" w:space="0" w:color="auto"/>
              <w:right w:val="single" w:sz="4" w:space="0" w:color="auto"/>
            </w:tcBorders>
            <w:shd w:val="clear" w:color="auto" w:fill="auto"/>
            <w:noWrap/>
            <w:vAlign w:val="center"/>
            <w:hideMark/>
          </w:tcPr>
          <w:p w14:paraId="19AB36D5"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2260668</w:t>
            </w:r>
          </w:p>
        </w:tc>
        <w:tc>
          <w:tcPr>
            <w:tcW w:w="693" w:type="pct"/>
            <w:tcBorders>
              <w:top w:val="nil"/>
              <w:left w:val="nil"/>
              <w:bottom w:val="single" w:sz="4" w:space="0" w:color="auto"/>
              <w:right w:val="single" w:sz="4" w:space="0" w:color="auto"/>
            </w:tcBorders>
            <w:shd w:val="clear" w:color="auto" w:fill="auto"/>
            <w:noWrap/>
            <w:vAlign w:val="center"/>
            <w:hideMark/>
          </w:tcPr>
          <w:p w14:paraId="58633AD5"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100.0</w:t>
            </w:r>
          </w:p>
        </w:tc>
      </w:tr>
      <w:tr w:rsidR="00C414F6" w:rsidRPr="00C414F6" w14:paraId="4389E50F"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0CA4D8C7"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member_id</w:t>
            </w:r>
          </w:p>
        </w:tc>
        <w:tc>
          <w:tcPr>
            <w:tcW w:w="892" w:type="pct"/>
            <w:tcBorders>
              <w:top w:val="nil"/>
              <w:left w:val="nil"/>
              <w:bottom w:val="single" w:sz="4" w:space="0" w:color="auto"/>
              <w:right w:val="single" w:sz="4" w:space="0" w:color="auto"/>
            </w:tcBorders>
            <w:shd w:val="clear" w:color="auto" w:fill="auto"/>
            <w:noWrap/>
            <w:vAlign w:val="center"/>
            <w:hideMark/>
          </w:tcPr>
          <w:p w14:paraId="2B1D0E8E"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2260668</w:t>
            </w:r>
          </w:p>
        </w:tc>
        <w:tc>
          <w:tcPr>
            <w:tcW w:w="693" w:type="pct"/>
            <w:tcBorders>
              <w:top w:val="nil"/>
              <w:left w:val="nil"/>
              <w:bottom w:val="single" w:sz="4" w:space="0" w:color="auto"/>
              <w:right w:val="single" w:sz="4" w:space="0" w:color="auto"/>
            </w:tcBorders>
            <w:shd w:val="clear" w:color="auto" w:fill="auto"/>
            <w:noWrap/>
            <w:vAlign w:val="center"/>
            <w:hideMark/>
          </w:tcPr>
          <w:p w14:paraId="14C42346"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100.0</w:t>
            </w:r>
          </w:p>
        </w:tc>
      </w:tr>
      <w:tr w:rsidR="00C414F6" w:rsidRPr="00C414F6" w14:paraId="75590314"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1C2545DF"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orig_projected_additional_accrued_interest</w:t>
            </w:r>
          </w:p>
        </w:tc>
        <w:tc>
          <w:tcPr>
            <w:tcW w:w="892" w:type="pct"/>
            <w:tcBorders>
              <w:top w:val="nil"/>
              <w:left w:val="nil"/>
              <w:bottom w:val="single" w:sz="4" w:space="0" w:color="auto"/>
              <w:right w:val="single" w:sz="4" w:space="0" w:color="auto"/>
            </w:tcBorders>
            <w:shd w:val="clear" w:color="auto" w:fill="auto"/>
            <w:noWrap/>
            <w:vAlign w:val="center"/>
            <w:hideMark/>
          </w:tcPr>
          <w:p w14:paraId="5CF6322F"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2252242</w:t>
            </w:r>
          </w:p>
        </w:tc>
        <w:tc>
          <w:tcPr>
            <w:tcW w:w="693" w:type="pct"/>
            <w:tcBorders>
              <w:top w:val="nil"/>
              <w:left w:val="nil"/>
              <w:bottom w:val="single" w:sz="4" w:space="0" w:color="auto"/>
              <w:right w:val="single" w:sz="4" w:space="0" w:color="auto"/>
            </w:tcBorders>
            <w:shd w:val="clear" w:color="auto" w:fill="auto"/>
            <w:noWrap/>
            <w:vAlign w:val="center"/>
            <w:hideMark/>
          </w:tcPr>
          <w:p w14:paraId="6BF01B6D"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99.6</w:t>
            </w:r>
          </w:p>
        </w:tc>
      </w:tr>
      <w:tr w:rsidR="00C414F6" w:rsidRPr="00C414F6" w14:paraId="4EE4DAFA"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72D8186A"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hardship_dpd</w:t>
            </w:r>
          </w:p>
        </w:tc>
        <w:tc>
          <w:tcPr>
            <w:tcW w:w="892" w:type="pct"/>
            <w:tcBorders>
              <w:top w:val="nil"/>
              <w:left w:val="nil"/>
              <w:bottom w:val="single" w:sz="4" w:space="0" w:color="auto"/>
              <w:right w:val="single" w:sz="4" w:space="0" w:color="auto"/>
            </w:tcBorders>
            <w:shd w:val="clear" w:color="auto" w:fill="auto"/>
            <w:noWrap/>
            <w:vAlign w:val="center"/>
            <w:hideMark/>
          </w:tcPr>
          <w:p w14:paraId="672D87FA"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2250055</w:t>
            </w:r>
          </w:p>
        </w:tc>
        <w:tc>
          <w:tcPr>
            <w:tcW w:w="693" w:type="pct"/>
            <w:tcBorders>
              <w:top w:val="nil"/>
              <w:left w:val="nil"/>
              <w:bottom w:val="single" w:sz="4" w:space="0" w:color="auto"/>
              <w:right w:val="single" w:sz="4" w:space="0" w:color="auto"/>
            </w:tcBorders>
            <w:shd w:val="clear" w:color="auto" w:fill="auto"/>
            <w:noWrap/>
            <w:vAlign w:val="center"/>
            <w:hideMark/>
          </w:tcPr>
          <w:p w14:paraId="58C66A32"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99.5</w:t>
            </w:r>
          </w:p>
        </w:tc>
      </w:tr>
      <w:tr w:rsidR="00C414F6" w:rsidRPr="00C414F6" w14:paraId="4BABA050"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3CB1885B"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hardship_length</w:t>
            </w:r>
          </w:p>
        </w:tc>
        <w:tc>
          <w:tcPr>
            <w:tcW w:w="892" w:type="pct"/>
            <w:tcBorders>
              <w:top w:val="nil"/>
              <w:left w:val="nil"/>
              <w:bottom w:val="single" w:sz="4" w:space="0" w:color="auto"/>
              <w:right w:val="single" w:sz="4" w:space="0" w:color="auto"/>
            </w:tcBorders>
            <w:shd w:val="clear" w:color="auto" w:fill="auto"/>
            <w:noWrap/>
            <w:vAlign w:val="center"/>
            <w:hideMark/>
          </w:tcPr>
          <w:p w14:paraId="01C8D53E"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2250055</w:t>
            </w:r>
          </w:p>
        </w:tc>
        <w:tc>
          <w:tcPr>
            <w:tcW w:w="693" w:type="pct"/>
            <w:tcBorders>
              <w:top w:val="nil"/>
              <w:left w:val="nil"/>
              <w:bottom w:val="single" w:sz="4" w:space="0" w:color="auto"/>
              <w:right w:val="single" w:sz="4" w:space="0" w:color="auto"/>
            </w:tcBorders>
            <w:shd w:val="clear" w:color="auto" w:fill="auto"/>
            <w:noWrap/>
            <w:vAlign w:val="center"/>
            <w:hideMark/>
          </w:tcPr>
          <w:p w14:paraId="10A95842"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99.5</w:t>
            </w:r>
          </w:p>
        </w:tc>
      </w:tr>
      <w:tr w:rsidR="00C414F6" w:rsidRPr="00C414F6" w14:paraId="3E7D90AD"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123200B8"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hardship_reason</w:t>
            </w:r>
          </w:p>
        </w:tc>
        <w:tc>
          <w:tcPr>
            <w:tcW w:w="892" w:type="pct"/>
            <w:tcBorders>
              <w:top w:val="nil"/>
              <w:left w:val="nil"/>
              <w:bottom w:val="single" w:sz="4" w:space="0" w:color="auto"/>
              <w:right w:val="single" w:sz="4" w:space="0" w:color="auto"/>
            </w:tcBorders>
            <w:shd w:val="clear" w:color="auto" w:fill="auto"/>
            <w:noWrap/>
            <w:vAlign w:val="center"/>
            <w:hideMark/>
          </w:tcPr>
          <w:p w14:paraId="23525CA6"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2250055</w:t>
            </w:r>
          </w:p>
        </w:tc>
        <w:tc>
          <w:tcPr>
            <w:tcW w:w="693" w:type="pct"/>
            <w:tcBorders>
              <w:top w:val="nil"/>
              <w:left w:val="nil"/>
              <w:bottom w:val="single" w:sz="4" w:space="0" w:color="auto"/>
              <w:right w:val="single" w:sz="4" w:space="0" w:color="auto"/>
            </w:tcBorders>
            <w:shd w:val="clear" w:color="auto" w:fill="auto"/>
            <w:noWrap/>
            <w:vAlign w:val="center"/>
            <w:hideMark/>
          </w:tcPr>
          <w:p w14:paraId="29B922EC"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99.5</w:t>
            </w:r>
          </w:p>
        </w:tc>
      </w:tr>
      <w:tr w:rsidR="00C414F6" w:rsidRPr="00C414F6" w14:paraId="1EC3143B"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722407A0"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hardship_status</w:t>
            </w:r>
          </w:p>
        </w:tc>
        <w:tc>
          <w:tcPr>
            <w:tcW w:w="892" w:type="pct"/>
            <w:tcBorders>
              <w:top w:val="nil"/>
              <w:left w:val="nil"/>
              <w:bottom w:val="single" w:sz="4" w:space="0" w:color="auto"/>
              <w:right w:val="single" w:sz="4" w:space="0" w:color="auto"/>
            </w:tcBorders>
            <w:shd w:val="clear" w:color="auto" w:fill="auto"/>
            <w:noWrap/>
            <w:vAlign w:val="center"/>
            <w:hideMark/>
          </w:tcPr>
          <w:p w14:paraId="6B45699A"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2250055</w:t>
            </w:r>
          </w:p>
        </w:tc>
        <w:tc>
          <w:tcPr>
            <w:tcW w:w="693" w:type="pct"/>
            <w:tcBorders>
              <w:top w:val="nil"/>
              <w:left w:val="nil"/>
              <w:bottom w:val="single" w:sz="4" w:space="0" w:color="auto"/>
              <w:right w:val="single" w:sz="4" w:space="0" w:color="auto"/>
            </w:tcBorders>
            <w:shd w:val="clear" w:color="auto" w:fill="auto"/>
            <w:noWrap/>
            <w:vAlign w:val="center"/>
            <w:hideMark/>
          </w:tcPr>
          <w:p w14:paraId="60F1291C"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99.5</w:t>
            </w:r>
          </w:p>
        </w:tc>
      </w:tr>
      <w:tr w:rsidR="00C414F6" w:rsidRPr="00C414F6" w14:paraId="419EAE93"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3CEBD4FB"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deferral_term</w:t>
            </w:r>
          </w:p>
        </w:tc>
        <w:tc>
          <w:tcPr>
            <w:tcW w:w="892" w:type="pct"/>
            <w:tcBorders>
              <w:top w:val="nil"/>
              <w:left w:val="nil"/>
              <w:bottom w:val="single" w:sz="4" w:space="0" w:color="auto"/>
              <w:right w:val="single" w:sz="4" w:space="0" w:color="auto"/>
            </w:tcBorders>
            <w:shd w:val="clear" w:color="auto" w:fill="auto"/>
            <w:noWrap/>
            <w:vAlign w:val="center"/>
            <w:hideMark/>
          </w:tcPr>
          <w:p w14:paraId="3E5667D7"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2250055</w:t>
            </w:r>
          </w:p>
        </w:tc>
        <w:tc>
          <w:tcPr>
            <w:tcW w:w="693" w:type="pct"/>
            <w:tcBorders>
              <w:top w:val="nil"/>
              <w:left w:val="nil"/>
              <w:bottom w:val="single" w:sz="4" w:space="0" w:color="auto"/>
              <w:right w:val="single" w:sz="4" w:space="0" w:color="auto"/>
            </w:tcBorders>
            <w:shd w:val="clear" w:color="auto" w:fill="auto"/>
            <w:noWrap/>
            <w:vAlign w:val="center"/>
            <w:hideMark/>
          </w:tcPr>
          <w:p w14:paraId="13DA87F6"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99.5</w:t>
            </w:r>
          </w:p>
        </w:tc>
      </w:tr>
      <w:tr w:rsidR="00C414F6" w:rsidRPr="00C414F6" w14:paraId="239AA42A"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7F9C1ECE"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hardship_amount</w:t>
            </w:r>
          </w:p>
        </w:tc>
        <w:tc>
          <w:tcPr>
            <w:tcW w:w="892" w:type="pct"/>
            <w:tcBorders>
              <w:top w:val="nil"/>
              <w:left w:val="nil"/>
              <w:bottom w:val="single" w:sz="4" w:space="0" w:color="auto"/>
              <w:right w:val="single" w:sz="4" w:space="0" w:color="auto"/>
            </w:tcBorders>
            <w:shd w:val="clear" w:color="auto" w:fill="auto"/>
            <w:noWrap/>
            <w:vAlign w:val="center"/>
            <w:hideMark/>
          </w:tcPr>
          <w:p w14:paraId="2356CA23"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2250055</w:t>
            </w:r>
          </w:p>
        </w:tc>
        <w:tc>
          <w:tcPr>
            <w:tcW w:w="693" w:type="pct"/>
            <w:tcBorders>
              <w:top w:val="nil"/>
              <w:left w:val="nil"/>
              <w:bottom w:val="single" w:sz="4" w:space="0" w:color="auto"/>
              <w:right w:val="single" w:sz="4" w:space="0" w:color="auto"/>
            </w:tcBorders>
            <w:shd w:val="clear" w:color="auto" w:fill="auto"/>
            <w:noWrap/>
            <w:vAlign w:val="center"/>
            <w:hideMark/>
          </w:tcPr>
          <w:p w14:paraId="53955996"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99.5</w:t>
            </w:r>
          </w:p>
        </w:tc>
      </w:tr>
      <w:tr w:rsidR="00C414F6" w:rsidRPr="00C414F6" w14:paraId="6F7FB3A1"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7E989C79"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hardship_start_date</w:t>
            </w:r>
          </w:p>
        </w:tc>
        <w:tc>
          <w:tcPr>
            <w:tcW w:w="892" w:type="pct"/>
            <w:tcBorders>
              <w:top w:val="nil"/>
              <w:left w:val="nil"/>
              <w:bottom w:val="single" w:sz="4" w:space="0" w:color="auto"/>
              <w:right w:val="single" w:sz="4" w:space="0" w:color="auto"/>
            </w:tcBorders>
            <w:shd w:val="clear" w:color="auto" w:fill="auto"/>
            <w:noWrap/>
            <w:vAlign w:val="center"/>
            <w:hideMark/>
          </w:tcPr>
          <w:p w14:paraId="3FB7B728"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2250055</w:t>
            </w:r>
          </w:p>
        </w:tc>
        <w:tc>
          <w:tcPr>
            <w:tcW w:w="693" w:type="pct"/>
            <w:tcBorders>
              <w:top w:val="nil"/>
              <w:left w:val="nil"/>
              <w:bottom w:val="single" w:sz="4" w:space="0" w:color="auto"/>
              <w:right w:val="single" w:sz="4" w:space="0" w:color="auto"/>
            </w:tcBorders>
            <w:shd w:val="clear" w:color="auto" w:fill="auto"/>
            <w:noWrap/>
            <w:vAlign w:val="center"/>
            <w:hideMark/>
          </w:tcPr>
          <w:p w14:paraId="05FA5446"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99.5</w:t>
            </w:r>
          </w:p>
        </w:tc>
      </w:tr>
      <w:tr w:rsidR="00C414F6" w:rsidRPr="00C414F6" w14:paraId="57F874B8"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111B1C28"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hardship_end_date</w:t>
            </w:r>
          </w:p>
        </w:tc>
        <w:tc>
          <w:tcPr>
            <w:tcW w:w="892" w:type="pct"/>
            <w:tcBorders>
              <w:top w:val="nil"/>
              <w:left w:val="nil"/>
              <w:bottom w:val="single" w:sz="4" w:space="0" w:color="auto"/>
              <w:right w:val="single" w:sz="4" w:space="0" w:color="auto"/>
            </w:tcBorders>
            <w:shd w:val="clear" w:color="auto" w:fill="auto"/>
            <w:noWrap/>
            <w:vAlign w:val="center"/>
            <w:hideMark/>
          </w:tcPr>
          <w:p w14:paraId="5813D6F6"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2250055</w:t>
            </w:r>
          </w:p>
        </w:tc>
        <w:tc>
          <w:tcPr>
            <w:tcW w:w="693" w:type="pct"/>
            <w:tcBorders>
              <w:top w:val="nil"/>
              <w:left w:val="nil"/>
              <w:bottom w:val="single" w:sz="4" w:space="0" w:color="auto"/>
              <w:right w:val="single" w:sz="4" w:space="0" w:color="auto"/>
            </w:tcBorders>
            <w:shd w:val="clear" w:color="auto" w:fill="auto"/>
            <w:noWrap/>
            <w:vAlign w:val="center"/>
            <w:hideMark/>
          </w:tcPr>
          <w:p w14:paraId="0C2A908F"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99.5</w:t>
            </w:r>
          </w:p>
        </w:tc>
      </w:tr>
      <w:tr w:rsidR="00C414F6" w:rsidRPr="00C414F6" w14:paraId="2793A7CB"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71A2AE94"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payment_plan_start_date</w:t>
            </w:r>
          </w:p>
        </w:tc>
        <w:tc>
          <w:tcPr>
            <w:tcW w:w="892" w:type="pct"/>
            <w:tcBorders>
              <w:top w:val="nil"/>
              <w:left w:val="nil"/>
              <w:bottom w:val="single" w:sz="4" w:space="0" w:color="auto"/>
              <w:right w:val="single" w:sz="4" w:space="0" w:color="auto"/>
            </w:tcBorders>
            <w:shd w:val="clear" w:color="auto" w:fill="auto"/>
            <w:noWrap/>
            <w:vAlign w:val="center"/>
            <w:hideMark/>
          </w:tcPr>
          <w:p w14:paraId="091047A6"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2250055</w:t>
            </w:r>
          </w:p>
        </w:tc>
        <w:tc>
          <w:tcPr>
            <w:tcW w:w="693" w:type="pct"/>
            <w:tcBorders>
              <w:top w:val="nil"/>
              <w:left w:val="nil"/>
              <w:bottom w:val="single" w:sz="4" w:space="0" w:color="auto"/>
              <w:right w:val="single" w:sz="4" w:space="0" w:color="auto"/>
            </w:tcBorders>
            <w:shd w:val="clear" w:color="auto" w:fill="auto"/>
            <w:noWrap/>
            <w:vAlign w:val="center"/>
            <w:hideMark/>
          </w:tcPr>
          <w:p w14:paraId="509963BA"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99.5</w:t>
            </w:r>
          </w:p>
        </w:tc>
      </w:tr>
      <w:tr w:rsidR="00C414F6" w:rsidRPr="00C414F6" w14:paraId="7B40D3FC"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6698ECB0"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hardship_loan_status</w:t>
            </w:r>
          </w:p>
        </w:tc>
        <w:tc>
          <w:tcPr>
            <w:tcW w:w="892" w:type="pct"/>
            <w:tcBorders>
              <w:top w:val="nil"/>
              <w:left w:val="nil"/>
              <w:bottom w:val="single" w:sz="4" w:space="0" w:color="auto"/>
              <w:right w:val="single" w:sz="4" w:space="0" w:color="auto"/>
            </w:tcBorders>
            <w:shd w:val="clear" w:color="auto" w:fill="auto"/>
            <w:noWrap/>
            <w:vAlign w:val="center"/>
            <w:hideMark/>
          </w:tcPr>
          <w:p w14:paraId="13BD02E4"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2250055</w:t>
            </w:r>
          </w:p>
        </w:tc>
        <w:tc>
          <w:tcPr>
            <w:tcW w:w="693" w:type="pct"/>
            <w:tcBorders>
              <w:top w:val="nil"/>
              <w:left w:val="nil"/>
              <w:bottom w:val="single" w:sz="4" w:space="0" w:color="auto"/>
              <w:right w:val="single" w:sz="4" w:space="0" w:color="auto"/>
            </w:tcBorders>
            <w:shd w:val="clear" w:color="auto" w:fill="auto"/>
            <w:noWrap/>
            <w:vAlign w:val="center"/>
            <w:hideMark/>
          </w:tcPr>
          <w:p w14:paraId="5524AE55"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99.5</w:t>
            </w:r>
          </w:p>
        </w:tc>
      </w:tr>
      <w:tr w:rsidR="00C414F6" w:rsidRPr="00C414F6" w14:paraId="76D18919"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011153FA"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hardship_type</w:t>
            </w:r>
          </w:p>
        </w:tc>
        <w:tc>
          <w:tcPr>
            <w:tcW w:w="892" w:type="pct"/>
            <w:tcBorders>
              <w:top w:val="nil"/>
              <w:left w:val="nil"/>
              <w:bottom w:val="single" w:sz="4" w:space="0" w:color="auto"/>
              <w:right w:val="single" w:sz="4" w:space="0" w:color="auto"/>
            </w:tcBorders>
            <w:shd w:val="clear" w:color="auto" w:fill="auto"/>
            <w:noWrap/>
            <w:vAlign w:val="center"/>
            <w:hideMark/>
          </w:tcPr>
          <w:p w14:paraId="10CF40D1"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2250055</w:t>
            </w:r>
          </w:p>
        </w:tc>
        <w:tc>
          <w:tcPr>
            <w:tcW w:w="693" w:type="pct"/>
            <w:tcBorders>
              <w:top w:val="nil"/>
              <w:left w:val="nil"/>
              <w:bottom w:val="single" w:sz="4" w:space="0" w:color="auto"/>
              <w:right w:val="single" w:sz="4" w:space="0" w:color="auto"/>
            </w:tcBorders>
            <w:shd w:val="clear" w:color="auto" w:fill="auto"/>
            <w:noWrap/>
            <w:vAlign w:val="center"/>
            <w:hideMark/>
          </w:tcPr>
          <w:p w14:paraId="79F63EBB"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99.5</w:t>
            </w:r>
          </w:p>
        </w:tc>
      </w:tr>
      <w:tr w:rsidR="00C414F6" w:rsidRPr="00C414F6" w14:paraId="75709C05"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5F8581BC"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hardship_payoff_balance_amount</w:t>
            </w:r>
          </w:p>
        </w:tc>
        <w:tc>
          <w:tcPr>
            <w:tcW w:w="892" w:type="pct"/>
            <w:tcBorders>
              <w:top w:val="nil"/>
              <w:left w:val="nil"/>
              <w:bottom w:val="single" w:sz="4" w:space="0" w:color="auto"/>
              <w:right w:val="single" w:sz="4" w:space="0" w:color="auto"/>
            </w:tcBorders>
            <w:shd w:val="clear" w:color="auto" w:fill="auto"/>
            <w:noWrap/>
            <w:vAlign w:val="center"/>
            <w:hideMark/>
          </w:tcPr>
          <w:p w14:paraId="1FCEFAAA"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2250055</w:t>
            </w:r>
          </w:p>
        </w:tc>
        <w:tc>
          <w:tcPr>
            <w:tcW w:w="693" w:type="pct"/>
            <w:tcBorders>
              <w:top w:val="nil"/>
              <w:left w:val="nil"/>
              <w:bottom w:val="single" w:sz="4" w:space="0" w:color="auto"/>
              <w:right w:val="single" w:sz="4" w:space="0" w:color="auto"/>
            </w:tcBorders>
            <w:shd w:val="clear" w:color="auto" w:fill="auto"/>
            <w:noWrap/>
            <w:vAlign w:val="center"/>
            <w:hideMark/>
          </w:tcPr>
          <w:p w14:paraId="62731EC7"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99.5</w:t>
            </w:r>
          </w:p>
        </w:tc>
      </w:tr>
      <w:tr w:rsidR="00C414F6" w:rsidRPr="00C414F6" w14:paraId="18C60AD1"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7C1E62F3"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hardship_last_payment_amount</w:t>
            </w:r>
          </w:p>
        </w:tc>
        <w:tc>
          <w:tcPr>
            <w:tcW w:w="892" w:type="pct"/>
            <w:tcBorders>
              <w:top w:val="nil"/>
              <w:left w:val="nil"/>
              <w:bottom w:val="single" w:sz="4" w:space="0" w:color="auto"/>
              <w:right w:val="single" w:sz="4" w:space="0" w:color="auto"/>
            </w:tcBorders>
            <w:shd w:val="clear" w:color="auto" w:fill="auto"/>
            <w:noWrap/>
            <w:vAlign w:val="center"/>
            <w:hideMark/>
          </w:tcPr>
          <w:p w14:paraId="34C6FD4A"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2250055</w:t>
            </w:r>
          </w:p>
        </w:tc>
        <w:tc>
          <w:tcPr>
            <w:tcW w:w="693" w:type="pct"/>
            <w:tcBorders>
              <w:top w:val="nil"/>
              <w:left w:val="nil"/>
              <w:bottom w:val="single" w:sz="4" w:space="0" w:color="auto"/>
              <w:right w:val="single" w:sz="4" w:space="0" w:color="auto"/>
            </w:tcBorders>
            <w:shd w:val="clear" w:color="auto" w:fill="auto"/>
            <w:noWrap/>
            <w:vAlign w:val="center"/>
            <w:hideMark/>
          </w:tcPr>
          <w:p w14:paraId="50EFC0D8"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99.5</w:t>
            </w:r>
          </w:p>
        </w:tc>
      </w:tr>
      <w:tr w:rsidR="00C414F6" w:rsidRPr="00C414F6" w14:paraId="7F6BA7D5"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0099C06F"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settlement_amount</w:t>
            </w:r>
          </w:p>
        </w:tc>
        <w:tc>
          <w:tcPr>
            <w:tcW w:w="892" w:type="pct"/>
            <w:tcBorders>
              <w:top w:val="nil"/>
              <w:left w:val="nil"/>
              <w:bottom w:val="single" w:sz="4" w:space="0" w:color="auto"/>
              <w:right w:val="single" w:sz="4" w:space="0" w:color="auto"/>
            </w:tcBorders>
            <w:shd w:val="clear" w:color="auto" w:fill="auto"/>
            <w:noWrap/>
            <w:vAlign w:val="center"/>
            <w:hideMark/>
          </w:tcPr>
          <w:p w14:paraId="257800E6"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2227612</w:t>
            </w:r>
          </w:p>
        </w:tc>
        <w:tc>
          <w:tcPr>
            <w:tcW w:w="693" w:type="pct"/>
            <w:tcBorders>
              <w:top w:val="nil"/>
              <w:left w:val="nil"/>
              <w:bottom w:val="single" w:sz="4" w:space="0" w:color="auto"/>
              <w:right w:val="single" w:sz="4" w:space="0" w:color="auto"/>
            </w:tcBorders>
            <w:shd w:val="clear" w:color="auto" w:fill="auto"/>
            <w:noWrap/>
            <w:vAlign w:val="center"/>
            <w:hideMark/>
          </w:tcPr>
          <w:p w14:paraId="07C72F3B"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98.5</w:t>
            </w:r>
          </w:p>
        </w:tc>
      </w:tr>
      <w:tr w:rsidR="00C414F6" w:rsidRPr="00C414F6" w14:paraId="11021027"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6012A42E"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debt_settlement_flag_date</w:t>
            </w:r>
          </w:p>
        </w:tc>
        <w:tc>
          <w:tcPr>
            <w:tcW w:w="892" w:type="pct"/>
            <w:tcBorders>
              <w:top w:val="nil"/>
              <w:left w:val="nil"/>
              <w:bottom w:val="single" w:sz="4" w:space="0" w:color="auto"/>
              <w:right w:val="single" w:sz="4" w:space="0" w:color="auto"/>
            </w:tcBorders>
            <w:shd w:val="clear" w:color="auto" w:fill="auto"/>
            <w:noWrap/>
            <w:vAlign w:val="center"/>
            <w:hideMark/>
          </w:tcPr>
          <w:p w14:paraId="46315C71"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2227612</w:t>
            </w:r>
          </w:p>
        </w:tc>
        <w:tc>
          <w:tcPr>
            <w:tcW w:w="693" w:type="pct"/>
            <w:tcBorders>
              <w:top w:val="nil"/>
              <w:left w:val="nil"/>
              <w:bottom w:val="single" w:sz="4" w:space="0" w:color="auto"/>
              <w:right w:val="single" w:sz="4" w:space="0" w:color="auto"/>
            </w:tcBorders>
            <w:shd w:val="clear" w:color="auto" w:fill="auto"/>
            <w:noWrap/>
            <w:vAlign w:val="center"/>
            <w:hideMark/>
          </w:tcPr>
          <w:p w14:paraId="6EB42BD2"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98.5</w:t>
            </w:r>
          </w:p>
        </w:tc>
      </w:tr>
      <w:tr w:rsidR="00C414F6" w:rsidRPr="00C414F6" w14:paraId="52F70C9C"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17325B32"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settlement_status</w:t>
            </w:r>
          </w:p>
        </w:tc>
        <w:tc>
          <w:tcPr>
            <w:tcW w:w="892" w:type="pct"/>
            <w:tcBorders>
              <w:top w:val="nil"/>
              <w:left w:val="nil"/>
              <w:bottom w:val="single" w:sz="4" w:space="0" w:color="auto"/>
              <w:right w:val="single" w:sz="4" w:space="0" w:color="auto"/>
            </w:tcBorders>
            <w:shd w:val="clear" w:color="auto" w:fill="auto"/>
            <w:noWrap/>
            <w:vAlign w:val="center"/>
            <w:hideMark/>
          </w:tcPr>
          <w:p w14:paraId="01E15B65"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2227612</w:t>
            </w:r>
          </w:p>
        </w:tc>
        <w:tc>
          <w:tcPr>
            <w:tcW w:w="693" w:type="pct"/>
            <w:tcBorders>
              <w:top w:val="nil"/>
              <w:left w:val="nil"/>
              <w:bottom w:val="single" w:sz="4" w:space="0" w:color="auto"/>
              <w:right w:val="single" w:sz="4" w:space="0" w:color="auto"/>
            </w:tcBorders>
            <w:shd w:val="clear" w:color="auto" w:fill="auto"/>
            <w:noWrap/>
            <w:vAlign w:val="center"/>
            <w:hideMark/>
          </w:tcPr>
          <w:p w14:paraId="3D7BD715"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98.5</w:t>
            </w:r>
          </w:p>
        </w:tc>
      </w:tr>
      <w:tr w:rsidR="00C414F6" w:rsidRPr="00C414F6" w14:paraId="3CFFBDA7"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6AAB8E31"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settlement_date</w:t>
            </w:r>
          </w:p>
        </w:tc>
        <w:tc>
          <w:tcPr>
            <w:tcW w:w="892" w:type="pct"/>
            <w:tcBorders>
              <w:top w:val="nil"/>
              <w:left w:val="nil"/>
              <w:bottom w:val="single" w:sz="4" w:space="0" w:color="auto"/>
              <w:right w:val="single" w:sz="4" w:space="0" w:color="auto"/>
            </w:tcBorders>
            <w:shd w:val="clear" w:color="auto" w:fill="auto"/>
            <w:noWrap/>
            <w:vAlign w:val="center"/>
            <w:hideMark/>
          </w:tcPr>
          <w:p w14:paraId="527ADF9E"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2227612</w:t>
            </w:r>
          </w:p>
        </w:tc>
        <w:tc>
          <w:tcPr>
            <w:tcW w:w="693" w:type="pct"/>
            <w:tcBorders>
              <w:top w:val="nil"/>
              <w:left w:val="nil"/>
              <w:bottom w:val="single" w:sz="4" w:space="0" w:color="auto"/>
              <w:right w:val="single" w:sz="4" w:space="0" w:color="auto"/>
            </w:tcBorders>
            <w:shd w:val="clear" w:color="auto" w:fill="auto"/>
            <w:noWrap/>
            <w:vAlign w:val="center"/>
            <w:hideMark/>
          </w:tcPr>
          <w:p w14:paraId="4EE186DD"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98.5</w:t>
            </w:r>
          </w:p>
        </w:tc>
      </w:tr>
      <w:tr w:rsidR="00C414F6" w:rsidRPr="00C414F6" w14:paraId="3E29F8B0"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3A1B82B0"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settlement_percentage</w:t>
            </w:r>
          </w:p>
        </w:tc>
        <w:tc>
          <w:tcPr>
            <w:tcW w:w="892" w:type="pct"/>
            <w:tcBorders>
              <w:top w:val="nil"/>
              <w:left w:val="nil"/>
              <w:bottom w:val="single" w:sz="4" w:space="0" w:color="auto"/>
              <w:right w:val="single" w:sz="4" w:space="0" w:color="auto"/>
            </w:tcBorders>
            <w:shd w:val="clear" w:color="auto" w:fill="auto"/>
            <w:noWrap/>
            <w:vAlign w:val="center"/>
            <w:hideMark/>
          </w:tcPr>
          <w:p w14:paraId="4C717DAB"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2227612</w:t>
            </w:r>
          </w:p>
        </w:tc>
        <w:tc>
          <w:tcPr>
            <w:tcW w:w="693" w:type="pct"/>
            <w:tcBorders>
              <w:top w:val="nil"/>
              <w:left w:val="nil"/>
              <w:bottom w:val="single" w:sz="4" w:space="0" w:color="auto"/>
              <w:right w:val="single" w:sz="4" w:space="0" w:color="auto"/>
            </w:tcBorders>
            <w:shd w:val="clear" w:color="auto" w:fill="auto"/>
            <w:noWrap/>
            <w:vAlign w:val="center"/>
            <w:hideMark/>
          </w:tcPr>
          <w:p w14:paraId="38EED9E5"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98.5</w:t>
            </w:r>
          </w:p>
        </w:tc>
      </w:tr>
      <w:tr w:rsidR="00C414F6" w:rsidRPr="00C414F6" w14:paraId="0211FAF1"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6B365140"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settlement_term</w:t>
            </w:r>
          </w:p>
        </w:tc>
        <w:tc>
          <w:tcPr>
            <w:tcW w:w="892" w:type="pct"/>
            <w:tcBorders>
              <w:top w:val="nil"/>
              <w:left w:val="nil"/>
              <w:bottom w:val="single" w:sz="4" w:space="0" w:color="auto"/>
              <w:right w:val="single" w:sz="4" w:space="0" w:color="auto"/>
            </w:tcBorders>
            <w:shd w:val="clear" w:color="auto" w:fill="auto"/>
            <w:noWrap/>
            <w:vAlign w:val="center"/>
            <w:hideMark/>
          </w:tcPr>
          <w:p w14:paraId="1DD7F1DF"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2227612</w:t>
            </w:r>
          </w:p>
        </w:tc>
        <w:tc>
          <w:tcPr>
            <w:tcW w:w="693" w:type="pct"/>
            <w:tcBorders>
              <w:top w:val="nil"/>
              <w:left w:val="nil"/>
              <w:bottom w:val="single" w:sz="4" w:space="0" w:color="auto"/>
              <w:right w:val="single" w:sz="4" w:space="0" w:color="auto"/>
            </w:tcBorders>
            <w:shd w:val="clear" w:color="auto" w:fill="auto"/>
            <w:noWrap/>
            <w:vAlign w:val="center"/>
            <w:hideMark/>
          </w:tcPr>
          <w:p w14:paraId="0066C7F7"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98.5</w:t>
            </w:r>
          </w:p>
        </w:tc>
      </w:tr>
      <w:tr w:rsidR="00C414F6" w:rsidRPr="00C414F6" w14:paraId="09AE55A3"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06D4A97A"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sec_app_mths_since_last_major_derog</w:t>
            </w:r>
          </w:p>
        </w:tc>
        <w:tc>
          <w:tcPr>
            <w:tcW w:w="892" w:type="pct"/>
            <w:tcBorders>
              <w:top w:val="nil"/>
              <w:left w:val="nil"/>
              <w:bottom w:val="single" w:sz="4" w:space="0" w:color="auto"/>
              <w:right w:val="single" w:sz="4" w:space="0" w:color="auto"/>
            </w:tcBorders>
            <w:shd w:val="clear" w:color="auto" w:fill="auto"/>
            <w:noWrap/>
            <w:vAlign w:val="center"/>
            <w:hideMark/>
          </w:tcPr>
          <w:p w14:paraId="27765878"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2224726</w:t>
            </w:r>
          </w:p>
        </w:tc>
        <w:tc>
          <w:tcPr>
            <w:tcW w:w="693" w:type="pct"/>
            <w:tcBorders>
              <w:top w:val="nil"/>
              <w:left w:val="nil"/>
              <w:bottom w:val="single" w:sz="4" w:space="0" w:color="auto"/>
              <w:right w:val="single" w:sz="4" w:space="0" w:color="auto"/>
            </w:tcBorders>
            <w:shd w:val="clear" w:color="auto" w:fill="auto"/>
            <w:noWrap/>
            <w:vAlign w:val="center"/>
            <w:hideMark/>
          </w:tcPr>
          <w:p w14:paraId="022CBF2A"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98.4</w:t>
            </w:r>
          </w:p>
        </w:tc>
      </w:tr>
      <w:tr w:rsidR="00C414F6" w:rsidRPr="00C414F6" w14:paraId="68B51BEE"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0017FFDD"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sec_app_revol_util</w:t>
            </w:r>
          </w:p>
        </w:tc>
        <w:tc>
          <w:tcPr>
            <w:tcW w:w="892" w:type="pct"/>
            <w:tcBorders>
              <w:top w:val="nil"/>
              <w:left w:val="nil"/>
              <w:bottom w:val="single" w:sz="4" w:space="0" w:color="auto"/>
              <w:right w:val="single" w:sz="4" w:space="0" w:color="auto"/>
            </w:tcBorders>
            <w:shd w:val="clear" w:color="auto" w:fill="auto"/>
            <w:noWrap/>
            <w:vAlign w:val="center"/>
            <w:hideMark/>
          </w:tcPr>
          <w:p w14:paraId="33BF5F23"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2154484</w:t>
            </w:r>
          </w:p>
        </w:tc>
        <w:tc>
          <w:tcPr>
            <w:tcW w:w="693" w:type="pct"/>
            <w:tcBorders>
              <w:top w:val="nil"/>
              <w:left w:val="nil"/>
              <w:bottom w:val="single" w:sz="4" w:space="0" w:color="auto"/>
              <w:right w:val="single" w:sz="4" w:space="0" w:color="auto"/>
            </w:tcBorders>
            <w:shd w:val="clear" w:color="auto" w:fill="auto"/>
            <w:noWrap/>
            <w:vAlign w:val="center"/>
            <w:hideMark/>
          </w:tcPr>
          <w:p w14:paraId="4FB187D7"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95.3</w:t>
            </w:r>
          </w:p>
        </w:tc>
      </w:tr>
      <w:tr w:rsidR="00C414F6" w:rsidRPr="00C414F6" w14:paraId="26F4CAB0"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06FD734C"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revol_bal_joint</w:t>
            </w:r>
          </w:p>
        </w:tc>
        <w:tc>
          <w:tcPr>
            <w:tcW w:w="892" w:type="pct"/>
            <w:tcBorders>
              <w:top w:val="nil"/>
              <w:left w:val="nil"/>
              <w:bottom w:val="single" w:sz="4" w:space="0" w:color="auto"/>
              <w:right w:val="single" w:sz="4" w:space="0" w:color="auto"/>
            </w:tcBorders>
            <w:shd w:val="clear" w:color="auto" w:fill="auto"/>
            <w:noWrap/>
            <w:vAlign w:val="center"/>
            <w:hideMark/>
          </w:tcPr>
          <w:p w14:paraId="443CEB6C"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2152648</w:t>
            </w:r>
          </w:p>
        </w:tc>
        <w:tc>
          <w:tcPr>
            <w:tcW w:w="693" w:type="pct"/>
            <w:tcBorders>
              <w:top w:val="nil"/>
              <w:left w:val="nil"/>
              <w:bottom w:val="single" w:sz="4" w:space="0" w:color="auto"/>
              <w:right w:val="single" w:sz="4" w:space="0" w:color="auto"/>
            </w:tcBorders>
            <w:shd w:val="clear" w:color="auto" w:fill="auto"/>
            <w:noWrap/>
            <w:vAlign w:val="center"/>
            <w:hideMark/>
          </w:tcPr>
          <w:p w14:paraId="70206CA4"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95.2</w:t>
            </w:r>
          </w:p>
        </w:tc>
      </w:tr>
      <w:tr w:rsidR="00C414F6" w:rsidRPr="00C414F6" w14:paraId="4B5E8417"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18108633"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sec_app_open_act_il</w:t>
            </w:r>
          </w:p>
        </w:tc>
        <w:tc>
          <w:tcPr>
            <w:tcW w:w="892" w:type="pct"/>
            <w:tcBorders>
              <w:top w:val="nil"/>
              <w:left w:val="nil"/>
              <w:bottom w:val="single" w:sz="4" w:space="0" w:color="auto"/>
              <w:right w:val="single" w:sz="4" w:space="0" w:color="auto"/>
            </w:tcBorders>
            <w:shd w:val="clear" w:color="auto" w:fill="auto"/>
            <w:noWrap/>
            <w:vAlign w:val="center"/>
            <w:hideMark/>
          </w:tcPr>
          <w:p w14:paraId="4CF91836"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2152647</w:t>
            </w:r>
          </w:p>
        </w:tc>
        <w:tc>
          <w:tcPr>
            <w:tcW w:w="693" w:type="pct"/>
            <w:tcBorders>
              <w:top w:val="nil"/>
              <w:left w:val="nil"/>
              <w:bottom w:val="single" w:sz="4" w:space="0" w:color="auto"/>
              <w:right w:val="single" w:sz="4" w:space="0" w:color="auto"/>
            </w:tcBorders>
            <w:shd w:val="clear" w:color="auto" w:fill="auto"/>
            <w:noWrap/>
            <w:vAlign w:val="center"/>
            <w:hideMark/>
          </w:tcPr>
          <w:p w14:paraId="0B22A69D"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95.2</w:t>
            </w:r>
          </w:p>
        </w:tc>
      </w:tr>
      <w:tr w:rsidR="00C414F6" w:rsidRPr="00C414F6" w14:paraId="443CD3E0"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03FE42E5"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sec_app_num_rev_accts</w:t>
            </w:r>
          </w:p>
        </w:tc>
        <w:tc>
          <w:tcPr>
            <w:tcW w:w="892" w:type="pct"/>
            <w:tcBorders>
              <w:top w:val="nil"/>
              <w:left w:val="nil"/>
              <w:bottom w:val="single" w:sz="4" w:space="0" w:color="auto"/>
              <w:right w:val="single" w:sz="4" w:space="0" w:color="auto"/>
            </w:tcBorders>
            <w:shd w:val="clear" w:color="auto" w:fill="auto"/>
            <w:noWrap/>
            <w:vAlign w:val="center"/>
            <w:hideMark/>
          </w:tcPr>
          <w:p w14:paraId="4C590B2E"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2152647</w:t>
            </w:r>
          </w:p>
        </w:tc>
        <w:tc>
          <w:tcPr>
            <w:tcW w:w="693" w:type="pct"/>
            <w:tcBorders>
              <w:top w:val="nil"/>
              <w:left w:val="nil"/>
              <w:bottom w:val="single" w:sz="4" w:space="0" w:color="auto"/>
              <w:right w:val="single" w:sz="4" w:space="0" w:color="auto"/>
            </w:tcBorders>
            <w:shd w:val="clear" w:color="auto" w:fill="auto"/>
            <w:noWrap/>
            <w:vAlign w:val="center"/>
            <w:hideMark/>
          </w:tcPr>
          <w:p w14:paraId="0F0EC233"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95.2</w:t>
            </w:r>
          </w:p>
        </w:tc>
      </w:tr>
      <w:tr w:rsidR="00C414F6" w:rsidRPr="00C414F6" w14:paraId="4CD4F07B"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6C991ECD"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sec_app_open_acc</w:t>
            </w:r>
          </w:p>
        </w:tc>
        <w:tc>
          <w:tcPr>
            <w:tcW w:w="892" w:type="pct"/>
            <w:tcBorders>
              <w:top w:val="nil"/>
              <w:left w:val="nil"/>
              <w:bottom w:val="single" w:sz="4" w:space="0" w:color="auto"/>
              <w:right w:val="single" w:sz="4" w:space="0" w:color="auto"/>
            </w:tcBorders>
            <w:shd w:val="clear" w:color="auto" w:fill="auto"/>
            <w:noWrap/>
            <w:vAlign w:val="center"/>
            <w:hideMark/>
          </w:tcPr>
          <w:p w14:paraId="493F83ED"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2152647</w:t>
            </w:r>
          </w:p>
        </w:tc>
        <w:tc>
          <w:tcPr>
            <w:tcW w:w="693" w:type="pct"/>
            <w:tcBorders>
              <w:top w:val="nil"/>
              <w:left w:val="nil"/>
              <w:bottom w:val="single" w:sz="4" w:space="0" w:color="auto"/>
              <w:right w:val="single" w:sz="4" w:space="0" w:color="auto"/>
            </w:tcBorders>
            <w:shd w:val="clear" w:color="auto" w:fill="auto"/>
            <w:noWrap/>
            <w:vAlign w:val="center"/>
            <w:hideMark/>
          </w:tcPr>
          <w:p w14:paraId="24B4F2D7"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95.2</w:t>
            </w:r>
          </w:p>
        </w:tc>
      </w:tr>
      <w:tr w:rsidR="00C414F6" w:rsidRPr="00C414F6" w14:paraId="3CB3A5D0"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201A7860"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sec_app_mort_acc</w:t>
            </w:r>
          </w:p>
        </w:tc>
        <w:tc>
          <w:tcPr>
            <w:tcW w:w="892" w:type="pct"/>
            <w:tcBorders>
              <w:top w:val="nil"/>
              <w:left w:val="nil"/>
              <w:bottom w:val="single" w:sz="4" w:space="0" w:color="auto"/>
              <w:right w:val="single" w:sz="4" w:space="0" w:color="auto"/>
            </w:tcBorders>
            <w:shd w:val="clear" w:color="auto" w:fill="auto"/>
            <w:noWrap/>
            <w:vAlign w:val="center"/>
            <w:hideMark/>
          </w:tcPr>
          <w:p w14:paraId="3288BE9C"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2152647</w:t>
            </w:r>
          </w:p>
        </w:tc>
        <w:tc>
          <w:tcPr>
            <w:tcW w:w="693" w:type="pct"/>
            <w:tcBorders>
              <w:top w:val="nil"/>
              <w:left w:val="nil"/>
              <w:bottom w:val="single" w:sz="4" w:space="0" w:color="auto"/>
              <w:right w:val="single" w:sz="4" w:space="0" w:color="auto"/>
            </w:tcBorders>
            <w:shd w:val="clear" w:color="auto" w:fill="auto"/>
            <w:noWrap/>
            <w:vAlign w:val="center"/>
            <w:hideMark/>
          </w:tcPr>
          <w:p w14:paraId="4305484E"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95.2</w:t>
            </w:r>
          </w:p>
        </w:tc>
      </w:tr>
      <w:tr w:rsidR="00C414F6" w:rsidRPr="00C414F6" w14:paraId="4A2E108D"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52ECEF5C"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sec_app_inq_last_6mths</w:t>
            </w:r>
          </w:p>
        </w:tc>
        <w:tc>
          <w:tcPr>
            <w:tcW w:w="892" w:type="pct"/>
            <w:tcBorders>
              <w:top w:val="nil"/>
              <w:left w:val="nil"/>
              <w:bottom w:val="single" w:sz="4" w:space="0" w:color="auto"/>
              <w:right w:val="single" w:sz="4" w:space="0" w:color="auto"/>
            </w:tcBorders>
            <w:shd w:val="clear" w:color="auto" w:fill="auto"/>
            <w:noWrap/>
            <w:vAlign w:val="center"/>
            <w:hideMark/>
          </w:tcPr>
          <w:p w14:paraId="66A76B3F"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2152647</w:t>
            </w:r>
          </w:p>
        </w:tc>
        <w:tc>
          <w:tcPr>
            <w:tcW w:w="693" w:type="pct"/>
            <w:tcBorders>
              <w:top w:val="nil"/>
              <w:left w:val="nil"/>
              <w:bottom w:val="single" w:sz="4" w:space="0" w:color="auto"/>
              <w:right w:val="single" w:sz="4" w:space="0" w:color="auto"/>
            </w:tcBorders>
            <w:shd w:val="clear" w:color="auto" w:fill="auto"/>
            <w:noWrap/>
            <w:vAlign w:val="center"/>
            <w:hideMark/>
          </w:tcPr>
          <w:p w14:paraId="3FCA2D06"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95.2</w:t>
            </w:r>
          </w:p>
        </w:tc>
      </w:tr>
      <w:tr w:rsidR="00C414F6" w:rsidRPr="00C414F6" w14:paraId="6A28AE15"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643DD51A"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sec_app_earliest_cr_line</w:t>
            </w:r>
          </w:p>
        </w:tc>
        <w:tc>
          <w:tcPr>
            <w:tcW w:w="892" w:type="pct"/>
            <w:tcBorders>
              <w:top w:val="nil"/>
              <w:left w:val="nil"/>
              <w:bottom w:val="single" w:sz="4" w:space="0" w:color="auto"/>
              <w:right w:val="single" w:sz="4" w:space="0" w:color="auto"/>
            </w:tcBorders>
            <w:shd w:val="clear" w:color="auto" w:fill="auto"/>
            <w:noWrap/>
            <w:vAlign w:val="center"/>
            <w:hideMark/>
          </w:tcPr>
          <w:p w14:paraId="33252528"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2152647</w:t>
            </w:r>
          </w:p>
        </w:tc>
        <w:tc>
          <w:tcPr>
            <w:tcW w:w="693" w:type="pct"/>
            <w:tcBorders>
              <w:top w:val="nil"/>
              <w:left w:val="nil"/>
              <w:bottom w:val="single" w:sz="4" w:space="0" w:color="auto"/>
              <w:right w:val="single" w:sz="4" w:space="0" w:color="auto"/>
            </w:tcBorders>
            <w:shd w:val="clear" w:color="auto" w:fill="auto"/>
            <w:noWrap/>
            <w:vAlign w:val="center"/>
            <w:hideMark/>
          </w:tcPr>
          <w:p w14:paraId="330F39C9"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95.2</w:t>
            </w:r>
          </w:p>
        </w:tc>
      </w:tr>
      <w:tr w:rsidR="00C414F6" w:rsidRPr="00C414F6" w14:paraId="06E0496B"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35AB4235"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sec_app_chargeoff_within_12_mths</w:t>
            </w:r>
          </w:p>
        </w:tc>
        <w:tc>
          <w:tcPr>
            <w:tcW w:w="892" w:type="pct"/>
            <w:tcBorders>
              <w:top w:val="nil"/>
              <w:left w:val="nil"/>
              <w:bottom w:val="single" w:sz="4" w:space="0" w:color="auto"/>
              <w:right w:val="single" w:sz="4" w:space="0" w:color="auto"/>
            </w:tcBorders>
            <w:shd w:val="clear" w:color="auto" w:fill="auto"/>
            <w:noWrap/>
            <w:vAlign w:val="center"/>
            <w:hideMark/>
          </w:tcPr>
          <w:p w14:paraId="0617B849"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2152647</w:t>
            </w:r>
          </w:p>
        </w:tc>
        <w:tc>
          <w:tcPr>
            <w:tcW w:w="693" w:type="pct"/>
            <w:tcBorders>
              <w:top w:val="nil"/>
              <w:left w:val="nil"/>
              <w:bottom w:val="single" w:sz="4" w:space="0" w:color="auto"/>
              <w:right w:val="single" w:sz="4" w:space="0" w:color="auto"/>
            </w:tcBorders>
            <w:shd w:val="clear" w:color="auto" w:fill="auto"/>
            <w:noWrap/>
            <w:vAlign w:val="center"/>
            <w:hideMark/>
          </w:tcPr>
          <w:p w14:paraId="57057181"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95.2</w:t>
            </w:r>
          </w:p>
        </w:tc>
      </w:tr>
      <w:tr w:rsidR="00C414F6" w:rsidRPr="00C414F6" w14:paraId="62E46D2D"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656D4265"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sec_app_collections_12_mths_ex_med</w:t>
            </w:r>
          </w:p>
        </w:tc>
        <w:tc>
          <w:tcPr>
            <w:tcW w:w="892" w:type="pct"/>
            <w:tcBorders>
              <w:top w:val="nil"/>
              <w:left w:val="nil"/>
              <w:bottom w:val="single" w:sz="4" w:space="0" w:color="auto"/>
              <w:right w:val="single" w:sz="4" w:space="0" w:color="auto"/>
            </w:tcBorders>
            <w:shd w:val="clear" w:color="auto" w:fill="auto"/>
            <w:noWrap/>
            <w:vAlign w:val="center"/>
            <w:hideMark/>
          </w:tcPr>
          <w:p w14:paraId="2B990332"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2152647</w:t>
            </w:r>
          </w:p>
        </w:tc>
        <w:tc>
          <w:tcPr>
            <w:tcW w:w="693" w:type="pct"/>
            <w:tcBorders>
              <w:top w:val="nil"/>
              <w:left w:val="nil"/>
              <w:bottom w:val="single" w:sz="4" w:space="0" w:color="auto"/>
              <w:right w:val="single" w:sz="4" w:space="0" w:color="auto"/>
            </w:tcBorders>
            <w:shd w:val="clear" w:color="auto" w:fill="auto"/>
            <w:noWrap/>
            <w:vAlign w:val="center"/>
            <w:hideMark/>
          </w:tcPr>
          <w:p w14:paraId="281C5B39"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95.2</w:t>
            </w:r>
          </w:p>
        </w:tc>
      </w:tr>
      <w:tr w:rsidR="00C414F6" w:rsidRPr="00C414F6" w14:paraId="6B6C75B4"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703D3E85"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verification_status_joint</w:t>
            </w:r>
          </w:p>
        </w:tc>
        <w:tc>
          <w:tcPr>
            <w:tcW w:w="892" w:type="pct"/>
            <w:tcBorders>
              <w:top w:val="nil"/>
              <w:left w:val="nil"/>
              <w:bottom w:val="single" w:sz="4" w:space="0" w:color="auto"/>
              <w:right w:val="single" w:sz="4" w:space="0" w:color="auto"/>
            </w:tcBorders>
            <w:shd w:val="clear" w:color="auto" w:fill="auto"/>
            <w:noWrap/>
            <w:vAlign w:val="center"/>
            <w:hideMark/>
          </w:tcPr>
          <w:p w14:paraId="78947916"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2144938</w:t>
            </w:r>
          </w:p>
        </w:tc>
        <w:tc>
          <w:tcPr>
            <w:tcW w:w="693" w:type="pct"/>
            <w:tcBorders>
              <w:top w:val="nil"/>
              <w:left w:val="nil"/>
              <w:bottom w:val="single" w:sz="4" w:space="0" w:color="auto"/>
              <w:right w:val="single" w:sz="4" w:space="0" w:color="auto"/>
            </w:tcBorders>
            <w:shd w:val="clear" w:color="auto" w:fill="auto"/>
            <w:noWrap/>
            <w:vAlign w:val="center"/>
            <w:hideMark/>
          </w:tcPr>
          <w:p w14:paraId="72F63C19"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94.9</w:t>
            </w:r>
          </w:p>
        </w:tc>
      </w:tr>
      <w:tr w:rsidR="00C414F6" w:rsidRPr="00C414F6" w14:paraId="623CD41E"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3AEC6683"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dti_joint</w:t>
            </w:r>
          </w:p>
        </w:tc>
        <w:tc>
          <w:tcPr>
            <w:tcW w:w="892" w:type="pct"/>
            <w:tcBorders>
              <w:top w:val="nil"/>
              <w:left w:val="nil"/>
              <w:bottom w:val="single" w:sz="4" w:space="0" w:color="auto"/>
              <w:right w:val="single" w:sz="4" w:space="0" w:color="auto"/>
            </w:tcBorders>
            <w:shd w:val="clear" w:color="auto" w:fill="auto"/>
            <w:noWrap/>
            <w:vAlign w:val="center"/>
            <w:hideMark/>
          </w:tcPr>
          <w:p w14:paraId="1A258DA1"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2139962</w:t>
            </w:r>
          </w:p>
        </w:tc>
        <w:tc>
          <w:tcPr>
            <w:tcW w:w="693" w:type="pct"/>
            <w:tcBorders>
              <w:top w:val="nil"/>
              <w:left w:val="nil"/>
              <w:bottom w:val="single" w:sz="4" w:space="0" w:color="auto"/>
              <w:right w:val="single" w:sz="4" w:space="0" w:color="auto"/>
            </w:tcBorders>
            <w:shd w:val="clear" w:color="auto" w:fill="auto"/>
            <w:noWrap/>
            <w:vAlign w:val="center"/>
            <w:hideMark/>
          </w:tcPr>
          <w:p w14:paraId="2DB70B64"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94.7</w:t>
            </w:r>
          </w:p>
        </w:tc>
      </w:tr>
      <w:tr w:rsidR="00C414F6" w:rsidRPr="00C414F6" w14:paraId="33D6DCA3"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52A2661A"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lastRenderedPageBreak/>
              <w:t>annual_inc_joint</w:t>
            </w:r>
          </w:p>
        </w:tc>
        <w:tc>
          <w:tcPr>
            <w:tcW w:w="892" w:type="pct"/>
            <w:tcBorders>
              <w:top w:val="nil"/>
              <w:left w:val="nil"/>
              <w:bottom w:val="single" w:sz="4" w:space="0" w:color="auto"/>
              <w:right w:val="single" w:sz="4" w:space="0" w:color="auto"/>
            </w:tcBorders>
            <w:shd w:val="clear" w:color="auto" w:fill="auto"/>
            <w:noWrap/>
            <w:vAlign w:val="center"/>
            <w:hideMark/>
          </w:tcPr>
          <w:p w14:paraId="3B33E02B"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2139958</w:t>
            </w:r>
          </w:p>
        </w:tc>
        <w:tc>
          <w:tcPr>
            <w:tcW w:w="693" w:type="pct"/>
            <w:tcBorders>
              <w:top w:val="nil"/>
              <w:left w:val="nil"/>
              <w:bottom w:val="single" w:sz="4" w:space="0" w:color="auto"/>
              <w:right w:val="single" w:sz="4" w:space="0" w:color="auto"/>
            </w:tcBorders>
            <w:shd w:val="clear" w:color="auto" w:fill="auto"/>
            <w:noWrap/>
            <w:vAlign w:val="center"/>
            <w:hideMark/>
          </w:tcPr>
          <w:p w14:paraId="502B9A9A"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94.7</w:t>
            </w:r>
          </w:p>
        </w:tc>
      </w:tr>
      <w:tr w:rsidR="00C414F6" w:rsidRPr="00C414F6" w14:paraId="06078B74"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54DB391F"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desc</w:t>
            </w:r>
          </w:p>
        </w:tc>
        <w:tc>
          <w:tcPr>
            <w:tcW w:w="892" w:type="pct"/>
            <w:tcBorders>
              <w:top w:val="nil"/>
              <w:left w:val="nil"/>
              <w:bottom w:val="single" w:sz="4" w:space="0" w:color="auto"/>
              <w:right w:val="single" w:sz="4" w:space="0" w:color="auto"/>
            </w:tcBorders>
            <w:shd w:val="clear" w:color="auto" w:fill="auto"/>
            <w:noWrap/>
            <w:vAlign w:val="center"/>
            <w:hideMark/>
          </w:tcPr>
          <w:p w14:paraId="792B4747"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2134601</w:t>
            </w:r>
          </w:p>
        </w:tc>
        <w:tc>
          <w:tcPr>
            <w:tcW w:w="693" w:type="pct"/>
            <w:tcBorders>
              <w:top w:val="nil"/>
              <w:left w:val="nil"/>
              <w:bottom w:val="single" w:sz="4" w:space="0" w:color="auto"/>
              <w:right w:val="single" w:sz="4" w:space="0" w:color="auto"/>
            </w:tcBorders>
            <w:shd w:val="clear" w:color="auto" w:fill="auto"/>
            <w:noWrap/>
            <w:vAlign w:val="center"/>
            <w:hideMark/>
          </w:tcPr>
          <w:p w14:paraId="0C5A7A03"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94.4</w:t>
            </w:r>
          </w:p>
        </w:tc>
      </w:tr>
      <w:tr w:rsidR="00C414F6" w:rsidRPr="00C414F6" w14:paraId="06E41511"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6A7D83C1"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mths_since_last_record</w:t>
            </w:r>
          </w:p>
        </w:tc>
        <w:tc>
          <w:tcPr>
            <w:tcW w:w="892" w:type="pct"/>
            <w:tcBorders>
              <w:top w:val="nil"/>
              <w:left w:val="nil"/>
              <w:bottom w:val="single" w:sz="4" w:space="0" w:color="auto"/>
              <w:right w:val="single" w:sz="4" w:space="0" w:color="auto"/>
            </w:tcBorders>
            <w:shd w:val="clear" w:color="auto" w:fill="auto"/>
            <w:noWrap/>
            <w:vAlign w:val="center"/>
            <w:hideMark/>
          </w:tcPr>
          <w:p w14:paraId="6C34802B"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1901512</w:t>
            </w:r>
          </w:p>
        </w:tc>
        <w:tc>
          <w:tcPr>
            <w:tcW w:w="693" w:type="pct"/>
            <w:tcBorders>
              <w:top w:val="nil"/>
              <w:left w:val="nil"/>
              <w:bottom w:val="single" w:sz="4" w:space="0" w:color="auto"/>
              <w:right w:val="single" w:sz="4" w:space="0" w:color="auto"/>
            </w:tcBorders>
            <w:shd w:val="clear" w:color="auto" w:fill="auto"/>
            <w:noWrap/>
            <w:vAlign w:val="center"/>
            <w:hideMark/>
          </w:tcPr>
          <w:p w14:paraId="3525D188"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84.1</w:t>
            </w:r>
          </w:p>
        </w:tc>
      </w:tr>
      <w:tr w:rsidR="00C414F6" w:rsidRPr="00C414F6" w14:paraId="7B560489"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7708EBAA"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mths_since_recent_bc_dlq</w:t>
            </w:r>
          </w:p>
        </w:tc>
        <w:tc>
          <w:tcPr>
            <w:tcW w:w="892" w:type="pct"/>
            <w:tcBorders>
              <w:top w:val="nil"/>
              <w:left w:val="nil"/>
              <w:bottom w:val="single" w:sz="4" w:space="0" w:color="auto"/>
              <w:right w:val="single" w:sz="4" w:space="0" w:color="auto"/>
            </w:tcBorders>
            <w:shd w:val="clear" w:color="auto" w:fill="auto"/>
            <w:noWrap/>
            <w:vAlign w:val="center"/>
            <w:hideMark/>
          </w:tcPr>
          <w:p w14:paraId="2C45C555"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1740967</w:t>
            </w:r>
          </w:p>
        </w:tc>
        <w:tc>
          <w:tcPr>
            <w:tcW w:w="693" w:type="pct"/>
            <w:tcBorders>
              <w:top w:val="nil"/>
              <w:left w:val="nil"/>
              <w:bottom w:val="single" w:sz="4" w:space="0" w:color="auto"/>
              <w:right w:val="single" w:sz="4" w:space="0" w:color="auto"/>
            </w:tcBorders>
            <w:shd w:val="clear" w:color="auto" w:fill="auto"/>
            <w:noWrap/>
            <w:vAlign w:val="center"/>
            <w:hideMark/>
          </w:tcPr>
          <w:p w14:paraId="0BB00900"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77.0</w:t>
            </w:r>
          </w:p>
        </w:tc>
      </w:tr>
      <w:tr w:rsidR="00C414F6" w:rsidRPr="00C414F6" w14:paraId="3E2B1C99"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2DF8FD2C"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mths_since_last_major_derog</w:t>
            </w:r>
          </w:p>
        </w:tc>
        <w:tc>
          <w:tcPr>
            <w:tcW w:w="892" w:type="pct"/>
            <w:tcBorders>
              <w:top w:val="nil"/>
              <w:left w:val="nil"/>
              <w:bottom w:val="single" w:sz="4" w:space="0" w:color="auto"/>
              <w:right w:val="single" w:sz="4" w:space="0" w:color="auto"/>
            </w:tcBorders>
            <w:shd w:val="clear" w:color="auto" w:fill="auto"/>
            <w:noWrap/>
            <w:vAlign w:val="center"/>
            <w:hideMark/>
          </w:tcPr>
          <w:p w14:paraId="44154F22"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1679893</w:t>
            </w:r>
          </w:p>
        </w:tc>
        <w:tc>
          <w:tcPr>
            <w:tcW w:w="693" w:type="pct"/>
            <w:tcBorders>
              <w:top w:val="nil"/>
              <w:left w:val="nil"/>
              <w:bottom w:val="single" w:sz="4" w:space="0" w:color="auto"/>
              <w:right w:val="single" w:sz="4" w:space="0" w:color="auto"/>
            </w:tcBorders>
            <w:shd w:val="clear" w:color="auto" w:fill="auto"/>
            <w:noWrap/>
            <w:vAlign w:val="center"/>
            <w:hideMark/>
          </w:tcPr>
          <w:p w14:paraId="0089B681"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74.3</w:t>
            </w:r>
          </w:p>
        </w:tc>
      </w:tr>
      <w:tr w:rsidR="00C414F6" w:rsidRPr="00C414F6" w14:paraId="66C38806" w14:textId="77777777" w:rsidTr="00C414F6">
        <w:trPr>
          <w:trHeight w:val="300"/>
        </w:trPr>
        <w:tc>
          <w:tcPr>
            <w:tcW w:w="3415" w:type="pct"/>
            <w:tcBorders>
              <w:top w:val="nil"/>
              <w:left w:val="single" w:sz="4" w:space="0" w:color="auto"/>
              <w:bottom w:val="single" w:sz="4" w:space="0" w:color="auto"/>
              <w:right w:val="single" w:sz="4" w:space="0" w:color="auto"/>
            </w:tcBorders>
            <w:shd w:val="clear" w:color="auto" w:fill="auto"/>
            <w:noWrap/>
            <w:vAlign w:val="center"/>
            <w:hideMark/>
          </w:tcPr>
          <w:p w14:paraId="16F4FA18"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mths_since_recent_revol_delinq</w:t>
            </w:r>
          </w:p>
        </w:tc>
        <w:tc>
          <w:tcPr>
            <w:tcW w:w="892" w:type="pct"/>
            <w:tcBorders>
              <w:top w:val="nil"/>
              <w:left w:val="nil"/>
              <w:bottom w:val="single" w:sz="4" w:space="0" w:color="auto"/>
              <w:right w:val="single" w:sz="4" w:space="0" w:color="auto"/>
            </w:tcBorders>
            <w:shd w:val="clear" w:color="auto" w:fill="auto"/>
            <w:noWrap/>
            <w:vAlign w:val="center"/>
            <w:hideMark/>
          </w:tcPr>
          <w:p w14:paraId="4F2B27DC"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1520309</w:t>
            </w:r>
          </w:p>
        </w:tc>
        <w:tc>
          <w:tcPr>
            <w:tcW w:w="693" w:type="pct"/>
            <w:tcBorders>
              <w:top w:val="nil"/>
              <w:left w:val="nil"/>
              <w:bottom w:val="single" w:sz="4" w:space="0" w:color="auto"/>
              <w:right w:val="single" w:sz="4" w:space="0" w:color="auto"/>
            </w:tcBorders>
            <w:shd w:val="clear" w:color="auto" w:fill="auto"/>
            <w:noWrap/>
            <w:vAlign w:val="center"/>
            <w:hideMark/>
          </w:tcPr>
          <w:p w14:paraId="45A50527"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67.3</w:t>
            </w:r>
          </w:p>
        </w:tc>
      </w:tr>
    </w:tbl>
    <w:p w14:paraId="2ACE7354" w14:textId="34887446" w:rsidR="00C414F6" w:rsidRDefault="00C414F6" w:rsidP="00C414F6"/>
    <w:p w14:paraId="1989896C" w14:textId="27D16702" w:rsidR="00C414F6" w:rsidRDefault="00C414F6" w:rsidP="00C414F6">
      <w:pPr>
        <w:pStyle w:val="Caption"/>
        <w:jc w:val="center"/>
      </w:pPr>
      <w:bookmarkStart w:id="46" w:name="_Toc41831177"/>
      <w:r>
        <w:t xml:space="preserve">Table </w:t>
      </w:r>
      <w:fldSimple w:instr=" STYLEREF 1 \s ">
        <w:r w:rsidR="0021046A">
          <w:rPr>
            <w:noProof/>
          </w:rPr>
          <w:t>10</w:t>
        </w:r>
      </w:fldSimple>
      <w:r w:rsidR="00E36D13">
        <w:noBreakHyphen/>
      </w:r>
      <w:fldSimple w:instr=" SEQ Table \* ARABIC \s 1 ">
        <w:r w:rsidR="0021046A">
          <w:rPr>
            <w:noProof/>
          </w:rPr>
          <w:t>2</w:t>
        </w:r>
      </w:fldSimple>
      <w:r>
        <w:t>: Columns with missing data between 10% and 60%</w:t>
      </w:r>
      <w:bookmarkEnd w:id="46"/>
    </w:p>
    <w:tbl>
      <w:tblPr>
        <w:tblW w:w="5000" w:type="pct"/>
        <w:jc w:val="center"/>
        <w:tblLook w:val="04A0" w:firstRow="1" w:lastRow="0" w:firstColumn="1" w:lastColumn="0" w:noHBand="0" w:noVBand="1"/>
      </w:tblPr>
      <w:tblGrid>
        <w:gridCol w:w="6124"/>
        <w:gridCol w:w="1919"/>
        <w:gridCol w:w="1847"/>
      </w:tblGrid>
      <w:tr w:rsidR="00C414F6" w:rsidRPr="00C414F6" w14:paraId="1A795A15" w14:textId="77777777" w:rsidTr="00C414F6">
        <w:trPr>
          <w:trHeight w:val="300"/>
          <w:jc w:val="center"/>
        </w:trPr>
        <w:tc>
          <w:tcPr>
            <w:tcW w:w="3096" w:type="pct"/>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78B0A0AC" w14:textId="77777777" w:rsidR="00C414F6" w:rsidRPr="00C414F6" w:rsidRDefault="00C414F6" w:rsidP="00C414F6">
            <w:pPr>
              <w:spacing w:after="0" w:line="240" w:lineRule="auto"/>
              <w:jc w:val="center"/>
              <w:rPr>
                <w:rFonts w:ascii="Calibri" w:eastAsia="Times New Roman" w:hAnsi="Calibri" w:cs="Calibri"/>
                <w:b/>
                <w:bCs/>
                <w:color w:val="000000"/>
              </w:rPr>
            </w:pPr>
            <w:r w:rsidRPr="00C414F6">
              <w:rPr>
                <w:rFonts w:ascii="Calibri" w:eastAsia="Times New Roman" w:hAnsi="Calibri" w:cs="Calibri"/>
                <w:b/>
                <w:bCs/>
                <w:color w:val="000000"/>
              </w:rPr>
              <w:t>COLUMNS</w:t>
            </w:r>
          </w:p>
        </w:tc>
        <w:tc>
          <w:tcPr>
            <w:tcW w:w="970" w:type="pct"/>
            <w:tcBorders>
              <w:top w:val="single" w:sz="4" w:space="0" w:color="auto"/>
              <w:left w:val="nil"/>
              <w:bottom w:val="single" w:sz="4" w:space="0" w:color="auto"/>
              <w:right w:val="single" w:sz="4" w:space="0" w:color="auto"/>
            </w:tcBorders>
            <w:shd w:val="clear" w:color="000000" w:fill="D6DCE4"/>
            <w:noWrap/>
            <w:vAlign w:val="center"/>
            <w:hideMark/>
          </w:tcPr>
          <w:p w14:paraId="2B10D574" w14:textId="77777777" w:rsidR="00C414F6" w:rsidRPr="00C414F6" w:rsidRDefault="00C414F6" w:rsidP="00C414F6">
            <w:pPr>
              <w:spacing w:after="0" w:line="240" w:lineRule="auto"/>
              <w:jc w:val="center"/>
              <w:rPr>
                <w:rFonts w:ascii="Calibri" w:eastAsia="Times New Roman" w:hAnsi="Calibri" w:cs="Calibri"/>
                <w:b/>
                <w:bCs/>
                <w:color w:val="000000"/>
              </w:rPr>
            </w:pPr>
            <w:r w:rsidRPr="00C414F6">
              <w:rPr>
                <w:rFonts w:ascii="Calibri" w:eastAsia="Times New Roman" w:hAnsi="Calibri" w:cs="Calibri"/>
                <w:b/>
                <w:bCs/>
                <w:color w:val="000000"/>
              </w:rPr>
              <w:t>Count</w:t>
            </w:r>
          </w:p>
        </w:tc>
        <w:tc>
          <w:tcPr>
            <w:tcW w:w="934" w:type="pct"/>
            <w:tcBorders>
              <w:top w:val="single" w:sz="4" w:space="0" w:color="auto"/>
              <w:left w:val="nil"/>
              <w:bottom w:val="single" w:sz="4" w:space="0" w:color="auto"/>
              <w:right w:val="single" w:sz="4" w:space="0" w:color="auto"/>
            </w:tcBorders>
            <w:shd w:val="clear" w:color="000000" w:fill="D6DCE4"/>
            <w:noWrap/>
            <w:vAlign w:val="center"/>
            <w:hideMark/>
          </w:tcPr>
          <w:p w14:paraId="3FD99D6E" w14:textId="77777777" w:rsidR="00C414F6" w:rsidRPr="00C414F6" w:rsidRDefault="00C414F6" w:rsidP="00C414F6">
            <w:pPr>
              <w:spacing w:after="0" w:line="240" w:lineRule="auto"/>
              <w:jc w:val="center"/>
              <w:rPr>
                <w:rFonts w:ascii="Calibri" w:eastAsia="Times New Roman" w:hAnsi="Calibri" w:cs="Calibri"/>
                <w:b/>
                <w:bCs/>
                <w:color w:val="000000"/>
              </w:rPr>
            </w:pPr>
            <w:r w:rsidRPr="00C414F6">
              <w:rPr>
                <w:rFonts w:ascii="Calibri" w:eastAsia="Times New Roman" w:hAnsi="Calibri" w:cs="Calibri"/>
                <w:b/>
                <w:bCs/>
                <w:color w:val="000000"/>
              </w:rPr>
              <w:t>Percent</w:t>
            </w:r>
          </w:p>
        </w:tc>
      </w:tr>
      <w:tr w:rsidR="00C414F6" w:rsidRPr="00C414F6" w14:paraId="691A2ED0" w14:textId="77777777" w:rsidTr="00C414F6">
        <w:trPr>
          <w:trHeight w:val="300"/>
          <w:jc w:val="center"/>
        </w:trPr>
        <w:tc>
          <w:tcPr>
            <w:tcW w:w="3096" w:type="pct"/>
            <w:tcBorders>
              <w:top w:val="nil"/>
              <w:left w:val="single" w:sz="4" w:space="0" w:color="auto"/>
              <w:bottom w:val="single" w:sz="4" w:space="0" w:color="auto"/>
              <w:right w:val="single" w:sz="4" w:space="0" w:color="auto"/>
            </w:tcBorders>
            <w:shd w:val="clear" w:color="auto" w:fill="auto"/>
            <w:noWrap/>
            <w:vAlign w:val="center"/>
            <w:hideMark/>
          </w:tcPr>
          <w:p w14:paraId="3C81984B"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mths_since_last_delinq</w:t>
            </w:r>
          </w:p>
        </w:tc>
        <w:tc>
          <w:tcPr>
            <w:tcW w:w="970" w:type="pct"/>
            <w:tcBorders>
              <w:top w:val="nil"/>
              <w:left w:val="nil"/>
              <w:bottom w:val="single" w:sz="4" w:space="0" w:color="auto"/>
              <w:right w:val="single" w:sz="4" w:space="0" w:color="auto"/>
            </w:tcBorders>
            <w:shd w:val="clear" w:color="auto" w:fill="auto"/>
            <w:noWrap/>
            <w:vAlign w:val="center"/>
            <w:hideMark/>
          </w:tcPr>
          <w:p w14:paraId="52BC45B8"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1158502</w:t>
            </w:r>
          </w:p>
        </w:tc>
        <w:tc>
          <w:tcPr>
            <w:tcW w:w="934" w:type="pct"/>
            <w:tcBorders>
              <w:top w:val="nil"/>
              <w:left w:val="nil"/>
              <w:bottom w:val="single" w:sz="4" w:space="0" w:color="auto"/>
              <w:right w:val="single" w:sz="4" w:space="0" w:color="auto"/>
            </w:tcBorders>
            <w:shd w:val="clear" w:color="auto" w:fill="auto"/>
            <w:noWrap/>
            <w:vAlign w:val="center"/>
            <w:hideMark/>
          </w:tcPr>
          <w:p w14:paraId="1BCB80D5"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51.2</w:t>
            </w:r>
          </w:p>
        </w:tc>
      </w:tr>
      <w:tr w:rsidR="00C414F6" w:rsidRPr="00C414F6" w14:paraId="45C4CE16" w14:textId="77777777" w:rsidTr="00C414F6">
        <w:trPr>
          <w:trHeight w:val="300"/>
          <w:jc w:val="center"/>
        </w:trPr>
        <w:tc>
          <w:tcPr>
            <w:tcW w:w="3096" w:type="pct"/>
            <w:tcBorders>
              <w:top w:val="nil"/>
              <w:left w:val="single" w:sz="4" w:space="0" w:color="auto"/>
              <w:bottom w:val="single" w:sz="4" w:space="0" w:color="auto"/>
              <w:right w:val="single" w:sz="4" w:space="0" w:color="auto"/>
            </w:tcBorders>
            <w:shd w:val="clear" w:color="auto" w:fill="auto"/>
            <w:noWrap/>
            <w:vAlign w:val="center"/>
            <w:hideMark/>
          </w:tcPr>
          <w:p w14:paraId="2C82CDAF"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next_pymnt_d</w:t>
            </w:r>
          </w:p>
        </w:tc>
        <w:tc>
          <w:tcPr>
            <w:tcW w:w="970" w:type="pct"/>
            <w:tcBorders>
              <w:top w:val="nil"/>
              <w:left w:val="nil"/>
              <w:bottom w:val="single" w:sz="4" w:space="0" w:color="auto"/>
              <w:right w:val="single" w:sz="4" w:space="0" w:color="auto"/>
            </w:tcBorders>
            <w:shd w:val="clear" w:color="auto" w:fill="auto"/>
            <w:noWrap/>
            <w:vAlign w:val="center"/>
            <w:hideMark/>
          </w:tcPr>
          <w:p w14:paraId="31199089"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1303607</w:t>
            </w:r>
          </w:p>
        </w:tc>
        <w:tc>
          <w:tcPr>
            <w:tcW w:w="934" w:type="pct"/>
            <w:tcBorders>
              <w:top w:val="nil"/>
              <w:left w:val="nil"/>
              <w:bottom w:val="single" w:sz="4" w:space="0" w:color="auto"/>
              <w:right w:val="single" w:sz="4" w:space="0" w:color="auto"/>
            </w:tcBorders>
            <w:shd w:val="clear" w:color="auto" w:fill="auto"/>
            <w:noWrap/>
            <w:vAlign w:val="center"/>
            <w:hideMark/>
          </w:tcPr>
          <w:p w14:paraId="3CCAA911"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57.7</w:t>
            </w:r>
          </w:p>
        </w:tc>
      </w:tr>
      <w:tr w:rsidR="00C414F6" w:rsidRPr="00C414F6" w14:paraId="15EF2718" w14:textId="77777777" w:rsidTr="00C414F6">
        <w:trPr>
          <w:trHeight w:val="300"/>
          <w:jc w:val="center"/>
        </w:trPr>
        <w:tc>
          <w:tcPr>
            <w:tcW w:w="3096" w:type="pct"/>
            <w:tcBorders>
              <w:top w:val="nil"/>
              <w:left w:val="single" w:sz="4" w:space="0" w:color="auto"/>
              <w:bottom w:val="single" w:sz="4" w:space="0" w:color="auto"/>
              <w:right w:val="single" w:sz="4" w:space="0" w:color="auto"/>
            </w:tcBorders>
            <w:shd w:val="clear" w:color="auto" w:fill="auto"/>
            <w:noWrap/>
            <w:vAlign w:val="center"/>
            <w:hideMark/>
          </w:tcPr>
          <w:p w14:paraId="2A2304D3"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open_acc_6m</w:t>
            </w:r>
          </w:p>
        </w:tc>
        <w:tc>
          <w:tcPr>
            <w:tcW w:w="970" w:type="pct"/>
            <w:tcBorders>
              <w:top w:val="nil"/>
              <w:left w:val="nil"/>
              <w:bottom w:val="single" w:sz="4" w:space="0" w:color="auto"/>
              <w:right w:val="single" w:sz="4" w:space="0" w:color="auto"/>
            </w:tcBorders>
            <w:shd w:val="clear" w:color="auto" w:fill="auto"/>
            <w:noWrap/>
            <w:vAlign w:val="center"/>
            <w:hideMark/>
          </w:tcPr>
          <w:p w14:paraId="1C7CDC89"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866130</w:t>
            </w:r>
          </w:p>
        </w:tc>
        <w:tc>
          <w:tcPr>
            <w:tcW w:w="934" w:type="pct"/>
            <w:tcBorders>
              <w:top w:val="nil"/>
              <w:left w:val="nil"/>
              <w:bottom w:val="single" w:sz="4" w:space="0" w:color="auto"/>
              <w:right w:val="single" w:sz="4" w:space="0" w:color="auto"/>
            </w:tcBorders>
            <w:shd w:val="clear" w:color="auto" w:fill="auto"/>
            <w:noWrap/>
            <w:vAlign w:val="center"/>
            <w:hideMark/>
          </w:tcPr>
          <w:p w14:paraId="7D252AFD"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38.3</w:t>
            </w:r>
          </w:p>
        </w:tc>
      </w:tr>
      <w:tr w:rsidR="00C414F6" w:rsidRPr="00C414F6" w14:paraId="515E9FA6" w14:textId="77777777" w:rsidTr="00C414F6">
        <w:trPr>
          <w:trHeight w:val="300"/>
          <w:jc w:val="center"/>
        </w:trPr>
        <w:tc>
          <w:tcPr>
            <w:tcW w:w="3096" w:type="pct"/>
            <w:tcBorders>
              <w:top w:val="nil"/>
              <w:left w:val="single" w:sz="4" w:space="0" w:color="auto"/>
              <w:bottom w:val="single" w:sz="4" w:space="0" w:color="auto"/>
              <w:right w:val="single" w:sz="4" w:space="0" w:color="auto"/>
            </w:tcBorders>
            <w:shd w:val="clear" w:color="auto" w:fill="auto"/>
            <w:noWrap/>
            <w:vAlign w:val="center"/>
            <w:hideMark/>
          </w:tcPr>
          <w:p w14:paraId="12BB8EE0"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open_act_il</w:t>
            </w:r>
          </w:p>
        </w:tc>
        <w:tc>
          <w:tcPr>
            <w:tcW w:w="970" w:type="pct"/>
            <w:tcBorders>
              <w:top w:val="nil"/>
              <w:left w:val="nil"/>
              <w:bottom w:val="single" w:sz="4" w:space="0" w:color="auto"/>
              <w:right w:val="single" w:sz="4" w:space="0" w:color="auto"/>
            </w:tcBorders>
            <w:shd w:val="clear" w:color="auto" w:fill="auto"/>
            <w:noWrap/>
            <w:vAlign w:val="center"/>
            <w:hideMark/>
          </w:tcPr>
          <w:p w14:paraId="4064E1F8"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866129</w:t>
            </w:r>
          </w:p>
        </w:tc>
        <w:tc>
          <w:tcPr>
            <w:tcW w:w="934" w:type="pct"/>
            <w:tcBorders>
              <w:top w:val="nil"/>
              <w:left w:val="nil"/>
              <w:bottom w:val="single" w:sz="4" w:space="0" w:color="auto"/>
              <w:right w:val="single" w:sz="4" w:space="0" w:color="auto"/>
            </w:tcBorders>
            <w:shd w:val="clear" w:color="auto" w:fill="auto"/>
            <w:noWrap/>
            <w:vAlign w:val="center"/>
            <w:hideMark/>
          </w:tcPr>
          <w:p w14:paraId="793DC294"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38.3</w:t>
            </w:r>
          </w:p>
        </w:tc>
      </w:tr>
      <w:tr w:rsidR="00C414F6" w:rsidRPr="00C414F6" w14:paraId="7F72D648" w14:textId="77777777" w:rsidTr="00C414F6">
        <w:trPr>
          <w:trHeight w:val="300"/>
          <w:jc w:val="center"/>
        </w:trPr>
        <w:tc>
          <w:tcPr>
            <w:tcW w:w="3096" w:type="pct"/>
            <w:tcBorders>
              <w:top w:val="nil"/>
              <w:left w:val="single" w:sz="4" w:space="0" w:color="auto"/>
              <w:bottom w:val="single" w:sz="4" w:space="0" w:color="auto"/>
              <w:right w:val="single" w:sz="4" w:space="0" w:color="auto"/>
            </w:tcBorders>
            <w:shd w:val="clear" w:color="auto" w:fill="auto"/>
            <w:noWrap/>
            <w:vAlign w:val="center"/>
            <w:hideMark/>
          </w:tcPr>
          <w:p w14:paraId="361F951F"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open_il_12m</w:t>
            </w:r>
          </w:p>
        </w:tc>
        <w:tc>
          <w:tcPr>
            <w:tcW w:w="970" w:type="pct"/>
            <w:tcBorders>
              <w:top w:val="nil"/>
              <w:left w:val="nil"/>
              <w:bottom w:val="single" w:sz="4" w:space="0" w:color="auto"/>
              <w:right w:val="single" w:sz="4" w:space="0" w:color="auto"/>
            </w:tcBorders>
            <w:shd w:val="clear" w:color="auto" w:fill="auto"/>
            <w:noWrap/>
            <w:vAlign w:val="center"/>
            <w:hideMark/>
          </w:tcPr>
          <w:p w14:paraId="74A89CBA"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866129</w:t>
            </w:r>
          </w:p>
        </w:tc>
        <w:tc>
          <w:tcPr>
            <w:tcW w:w="934" w:type="pct"/>
            <w:tcBorders>
              <w:top w:val="nil"/>
              <w:left w:val="nil"/>
              <w:bottom w:val="single" w:sz="4" w:space="0" w:color="auto"/>
              <w:right w:val="single" w:sz="4" w:space="0" w:color="auto"/>
            </w:tcBorders>
            <w:shd w:val="clear" w:color="auto" w:fill="auto"/>
            <w:noWrap/>
            <w:vAlign w:val="center"/>
            <w:hideMark/>
          </w:tcPr>
          <w:p w14:paraId="03917CF1"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38.3</w:t>
            </w:r>
          </w:p>
        </w:tc>
      </w:tr>
      <w:tr w:rsidR="00C414F6" w:rsidRPr="00C414F6" w14:paraId="5BDFBB26" w14:textId="77777777" w:rsidTr="00C414F6">
        <w:trPr>
          <w:trHeight w:val="300"/>
          <w:jc w:val="center"/>
        </w:trPr>
        <w:tc>
          <w:tcPr>
            <w:tcW w:w="3096" w:type="pct"/>
            <w:tcBorders>
              <w:top w:val="nil"/>
              <w:left w:val="single" w:sz="4" w:space="0" w:color="auto"/>
              <w:bottom w:val="single" w:sz="4" w:space="0" w:color="auto"/>
              <w:right w:val="single" w:sz="4" w:space="0" w:color="auto"/>
            </w:tcBorders>
            <w:shd w:val="clear" w:color="auto" w:fill="auto"/>
            <w:noWrap/>
            <w:vAlign w:val="center"/>
            <w:hideMark/>
          </w:tcPr>
          <w:p w14:paraId="739372DA"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open_il_24m</w:t>
            </w:r>
          </w:p>
        </w:tc>
        <w:tc>
          <w:tcPr>
            <w:tcW w:w="970" w:type="pct"/>
            <w:tcBorders>
              <w:top w:val="nil"/>
              <w:left w:val="nil"/>
              <w:bottom w:val="single" w:sz="4" w:space="0" w:color="auto"/>
              <w:right w:val="single" w:sz="4" w:space="0" w:color="auto"/>
            </w:tcBorders>
            <w:shd w:val="clear" w:color="auto" w:fill="auto"/>
            <w:noWrap/>
            <w:vAlign w:val="center"/>
            <w:hideMark/>
          </w:tcPr>
          <w:p w14:paraId="7AAA0835"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866129</w:t>
            </w:r>
          </w:p>
        </w:tc>
        <w:tc>
          <w:tcPr>
            <w:tcW w:w="934" w:type="pct"/>
            <w:tcBorders>
              <w:top w:val="nil"/>
              <w:left w:val="nil"/>
              <w:bottom w:val="single" w:sz="4" w:space="0" w:color="auto"/>
              <w:right w:val="single" w:sz="4" w:space="0" w:color="auto"/>
            </w:tcBorders>
            <w:shd w:val="clear" w:color="auto" w:fill="auto"/>
            <w:noWrap/>
            <w:vAlign w:val="center"/>
            <w:hideMark/>
          </w:tcPr>
          <w:p w14:paraId="6809D290"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38.3</w:t>
            </w:r>
          </w:p>
        </w:tc>
      </w:tr>
      <w:tr w:rsidR="00C414F6" w:rsidRPr="00C414F6" w14:paraId="6E92FE4C" w14:textId="77777777" w:rsidTr="00C414F6">
        <w:trPr>
          <w:trHeight w:val="300"/>
          <w:jc w:val="center"/>
        </w:trPr>
        <w:tc>
          <w:tcPr>
            <w:tcW w:w="3096" w:type="pct"/>
            <w:tcBorders>
              <w:top w:val="nil"/>
              <w:left w:val="single" w:sz="4" w:space="0" w:color="auto"/>
              <w:bottom w:val="single" w:sz="4" w:space="0" w:color="auto"/>
              <w:right w:val="single" w:sz="4" w:space="0" w:color="auto"/>
            </w:tcBorders>
            <w:shd w:val="clear" w:color="auto" w:fill="auto"/>
            <w:noWrap/>
            <w:vAlign w:val="center"/>
            <w:hideMark/>
          </w:tcPr>
          <w:p w14:paraId="311B7CAB"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mths_since_rcnt_il</w:t>
            </w:r>
          </w:p>
        </w:tc>
        <w:tc>
          <w:tcPr>
            <w:tcW w:w="970" w:type="pct"/>
            <w:tcBorders>
              <w:top w:val="nil"/>
              <w:left w:val="nil"/>
              <w:bottom w:val="single" w:sz="4" w:space="0" w:color="auto"/>
              <w:right w:val="single" w:sz="4" w:space="0" w:color="auto"/>
            </w:tcBorders>
            <w:shd w:val="clear" w:color="auto" w:fill="auto"/>
            <w:noWrap/>
            <w:vAlign w:val="center"/>
            <w:hideMark/>
          </w:tcPr>
          <w:p w14:paraId="068A7A20"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909924</w:t>
            </w:r>
          </w:p>
        </w:tc>
        <w:tc>
          <w:tcPr>
            <w:tcW w:w="934" w:type="pct"/>
            <w:tcBorders>
              <w:top w:val="nil"/>
              <w:left w:val="nil"/>
              <w:bottom w:val="single" w:sz="4" w:space="0" w:color="auto"/>
              <w:right w:val="single" w:sz="4" w:space="0" w:color="auto"/>
            </w:tcBorders>
            <w:shd w:val="clear" w:color="auto" w:fill="auto"/>
            <w:noWrap/>
            <w:vAlign w:val="center"/>
            <w:hideMark/>
          </w:tcPr>
          <w:p w14:paraId="097BD47A"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40.3</w:t>
            </w:r>
          </w:p>
        </w:tc>
      </w:tr>
      <w:tr w:rsidR="00C414F6" w:rsidRPr="00C414F6" w14:paraId="62BE38A5" w14:textId="77777777" w:rsidTr="00C414F6">
        <w:trPr>
          <w:trHeight w:val="300"/>
          <w:jc w:val="center"/>
        </w:trPr>
        <w:tc>
          <w:tcPr>
            <w:tcW w:w="3096" w:type="pct"/>
            <w:tcBorders>
              <w:top w:val="nil"/>
              <w:left w:val="single" w:sz="4" w:space="0" w:color="auto"/>
              <w:bottom w:val="single" w:sz="4" w:space="0" w:color="auto"/>
              <w:right w:val="single" w:sz="4" w:space="0" w:color="auto"/>
            </w:tcBorders>
            <w:shd w:val="clear" w:color="auto" w:fill="auto"/>
            <w:noWrap/>
            <w:vAlign w:val="center"/>
            <w:hideMark/>
          </w:tcPr>
          <w:p w14:paraId="1832895F"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total_bal_il</w:t>
            </w:r>
          </w:p>
        </w:tc>
        <w:tc>
          <w:tcPr>
            <w:tcW w:w="970" w:type="pct"/>
            <w:tcBorders>
              <w:top w:val="nil"/>
              <w:left w:val="nil"/>
              <w:bottom w:val="single" w:sz="4" w:space="0" w:color="auto"/>
              <w:right w:val="single" w:sz="4" w:space="0" w:color="auto"/>
            </w:tcBorders>
            <w:shd w:val="clear" w:color="auto" w:fill="auto"/>
            <w:noWrap/>
            <w:vAlign w:val="center"/>
            <w:hideMark/>
          </w:tcPr>
          <w:p w14:paraId="65CCBA61"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866129</w:t>
            </w:r>
          </w:p>
        </w:tc>
        <w:tc>
          <w:tcPr>
            <w:tcW w:w="934" w:type="pct"/>
            <w:tcBorders>
              <w:top w:val="nil"/>
              <w:left w:val="nil"/>
              <w:bottom w:val="single" w:sz="4" w:space="0" w:color="auto"/>
              <w:right w:val="single" w:sz="4" w:space="0" w:color="auto"/>
            </w:tcBorders>
            <w:shd w:val="clear" w:color="auto" w:fill="auto"/>
            <w:noWrap/>
            <w:vAlign w:val="center"/>
            <w:hideMark/>
          </w:tcPr>
          <w:p w14:paraId="7A171644"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38.3</w:t>
            </w:r>
          </w:p>
        </w:tc>
      </w:tr>
      <w:tr w:rsidR="00C414F6" w:rsidRPr="00C414F6" w14:paraId="3471A047" w14:textId="77777777" w:rsidTr="00C414F6">
        <w:trPr>
          <w:trHeight w:val="300"/>
          <w:jc w:val="center"/>
        </w:trPr>
        <w:tc>
          <w:tcPr>
            <w:tcW w:w="3096" w:type="pct"/>
            <w:tcBorders>
              <w:top w:val="nil"/>
              <w:left w:val="single" w:sz="4" w:space="0" w:color="auto"/>
              <w:bottom w:val="single" w:sz="4" w:space="0" w:color="auto"/>
              <w:right w:val="single" w:sz="4" w:space="0" w:color="auto"/>
            </w:tcBorders>
            <w:shd w:val="clear" w:color="auto" w:fill="auto"/>
            <w:noWrap/>
            <w:vAlign w:val="center"/>
            <w:hideMark/>
          </w:tcPr>
          <w:p w14:paraId="368FFB37"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il_util</w:t>
            </w:r>
          </w:p>
        </w:tc>
        <w:tc>
          <w:tcPr>
            <w:tcW w:w="970" w:type="pct"/>
            <w:tcBorders>
              <w:top w:val="nil"/>
              <w:left w:val="nil"/>
              <w:bottom w:val="single" w:sz="4" w:space="0" w:color="auto"/>
              <w:right w:val="single" w:sz="4" w:space="0" w:color="auto"/>
            </w:tcBorders>
            <w:shd w:val="clear" w:color="auto" w:fill="auto"/>
            <w:noWrap/>
            <w:vAlign w:val="center"/>
            <w:hideMark/>
          </w:tcPr>
          <w:p w14:paraId="4CA54EB0"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1068850</w:t>
            </w:r>
          </w:p>
        </w:tc>
        <w:tc>
          <w:tcPr>
            <w:tcW w:w="934" w:type="pct"/>
            <w:tcBorders>
              <w:top w:val="nil"/>
              <w:left w:val="nil"/>
              <w:bottom w:val="single" w:sz="4" w:space="0" w:color="auto"/>
              <w:right w:val="single" w:sz="4" w:space="0" w:color="auto"/>
            </w:tcBorders>
            <w:shd w:val="clear" w:color="auto" w:fill="auto"/>
            <w:noWrap/>
            <w:vAlign w:val="center"/>
            <w:hideMark/>
          </w:tcPr>
          <w:p w14:paraId="7CC88A61"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47.3</w:t>
            </w:r>
          </w:p>
        </w:tc>
      </w:tr>
      <w:tr w:rsidR="00C414F6" w:rsidRPr="00C414F6" w14:paraId="16B70361" w14:textId="77777777" w:rsidTr="00C414F6">
        <w:trPr>
          <w:trHeight w:val="300"/>
          <w:jc w:val="center"/>
        </w:trPr>
        <w:tc>
          <w:tcPr>
            <w:tcW w:w="3096" w:type="pct"/>
            <w:tcBorders>
              <w:top w:val="nil"/>
              <w:left w:val="single" w:sz="4" w:space="0" w:color="auto"/>
              <w:bottom w:val="single" w:sz="4" w:space="0" w:color="auto"/>
              <w:right w:val="single" w:sz="4" w:space="0" w:color="auto"/>
            </w:tcBorders>
            <w:shd w:val="clear" w:color="auto" w:fill="auto"/>
            <w:noWrap/>
            <w:vAlign w:val="center"/>
            <w:hideMark/>
          </w:tcPr>
          <w:p w14:paraId="061E9325"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open_rv_12m</w:t>
            </w:r>
          </w:p>
        </w:tc>
        <w:tc>
          <w:tcPr>
            <w:tcW w:w="970" w:type="pct"/>
            <w:tcBorders>
              <w:top w:val="nil"/>
              <w:left w:val="nil"/>
              <w:bottom w:val="single" w:sz="4" w:space="0" w:color="auto"/>
              <w:right w:val="single" w:sz="4" w:space="0" w:color="auto"/>
            </w:tcBorders>
            <w:shd w:val="clear" w:color="auto" w:fill="auto"/>
            <w:noWrap/>
            <w:vAlign w:val="center"/>
            <w:hideMark/>
          </w:tcPr>
          <w:p w14:paraId="5DFFB3A1"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866129</w:t>
            </w:r>
          </w:p>
        </w:tc>
        <w:tc>
          <w:tcPr>
            <w:tcW w:w="934" w:type="pct"/>
            <w:tcBorders>
              <w:top w:val="nil"/>
              <w:left w:val="nil"/>
              <w:bottom w:val="single" w:sz="4" w:space="0" w:color="auto"/>
              <w:right w:val="single" w:sz="4" w:space="0" w:color="auto"/>
            </w:tcBorders>
            <w:shd w:val="clear" w:color="auto" w:fill="auto"/>
            <w:noWrap/>
            <w:vAlign w:val="center"/>
            <w:hideMark/>
          </w:tcPr>
          <w:p w14:paraId="359B0261"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38.3</w:t>
            </w:r>
          </w:p>
        </w:tc>
      </w:tr>
      <w:tr w:rsidR="00C414F6" w:rsidRPr="00C414F6" w14:paraId="03858877" w14:textId="77777777" w:rsidTr="00C414F6">
        <w:trPr>
          <w:trHeight w:val="300"/>
          <w:jc w:val="center"/>
        </w:trPr>
        <w:tc>
          <w:tcPr>
            <w:tcW w:w="3096" w:type="pct"/>
            <w:tcBorders>
              <w:top w:val="nil"/>
              <w:left w:val="single" w:sz="4" w:space="0" w:color="auto"/>
              <w:bottom w:val="single" w:sz="4" w:space="0" w:color="auto"/>
              <w:right w:val="single" w:sz="4" w:space="0" w:color="auto"/>
            </w:tcBorders>
            <w:shd w:val="clear" w:color="auto" w:fill="auto"/>
            <w:noWrap/>
            <w:vAlign w:val="center"/>
            <w:hideMark/>
          </w:tcPr>
          <w:p w14:paraId="0609664D"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open_rv_24m</w:t>
            </w:r>
          </w:p>
        </w:tc>
        <w:tc>
          <w:tcPr>
            <w:tcW w:w="970" w:type="pct"/>
            <w:tcBorders>
              <w:top w:val="nil"/>
              <w:left w:val="nil"/>
              <w:bottom w:val="single" w:sz="4" w:space="0" w:color="auto"/>
              <w:right w:val="single" w:sz="4" w:space="0" w:color="auto"/>
            </w:tcBorders>
            <w:shd w:val="clear" w:color="auto" w:fill="auto"/>
            <w:noWrap/>
            <w:vAlign w:val="center"/>
            <w:hideMark/>
          </w:tcPr>
          <w:p w14:paraId="31A64515"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866129</w:t>
            </w:r>
          </w:p>
        </w:tc>
        <w:tc>
          <w:tcPr>
            <w:tcW w:w="934" w:type="pct"/>
            <w:tcBorders>
              <w:top w:val="nil"/>
              <w:left w:val="nil"/>
              <w:bottom w:val="single" w:sz="4" w:space="0" w:color="auto"/>
              <w:right w:val="single" w:sz="4" w:space="0" w:color="auto"/>
            </w:tcBorders>
            <w:shd w:val="clear" w:color="auto" w:fill="auto"/>
            <w:noWrap/>
            <w:vAlign w:val="center"/>
            <w:hideMark/>
          </w:tcPr>
          <w:p w14:paraId="52B4F771"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38.3</w:t>
            </w:r>
          </w:p>
        </w:tc>
      </w:tr>
      <w:tr w:rsidR="00C414F6" w:rsidRPr="00C414F6" w14:paraId="1B39095A" w14:textId="77777777" w:rsidTr="00C414F6">
        <w:trPr>
          <w:trHeight w:val="300"/>
          <w:jc w:val="center"/>
        </w:trPr>
        <w:tc>
          <w:tcPr>
            <w:tcW w:w="3096" w:type="pct"/>
            <w:tcBorders>
              <w:top w:val="nil"/>
              <w:left w:val="single" w:sz="4" w:space="0" w:color="auto"/>
              <w:bottom w:val="single" w:sz="4" w:space="0" w:color="auto"/>
              <w:right w:val="single" w:sz="4" w:space="0" w:color="auto"/>
            </w:tcBorders>
            <w:shd w:val="clear" w:color="auto" w:fill="auto"/>
            <w:noWrap/>
            <w:vAlign w:val="center"/>
            <w:hideMark/>
          </w:tcPr>
          <w:p w14:paraId="34D0EB9D"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max_bal_bc</w:t>
            </w:r>
          </w:p>
        </w:tc>
        <w:tc>
          <w:tcPr>
            <w:tcW w:w="970" w:type="pct"/>
            <w:tcBorders>
              <w:top w:val="nil"/>
              <w:left w:val="nil"/>
              <w:bottom w:val="single" w:sz="4" w:space="0" w:color="auto"/>
              <w:right w:val="single" w:sz="4" w:space="0" w:color="auto"/>
            </w:tcBorders>
            <w:shd w:val="clear" w:color="auto" w:fill="auto"/>
            <w:noWrap/>
            <w:vAlign w:val="center"/>
            <w:hideMark/>
          </w:tcPr>
          <w:p w14:paraId="4DEBAA38"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866129</w:t>
            </w:r>
          </w:p>
        </w:tc>
        <w:tc>
          <w:tcPr>
            <w:tcW w:w="934" w:type="pct"/>
            <w:tcBorders>
              <w:top w:val="nil"/>
              <w:left w:val="nil"/>
              <w:bottom w:val="single" w:sz="4" w:space="0" w:color="auto"/>
              <w:right w:val="single" w:sz="4" w:space="0" w:color="auto"/>
            </w:tcBorders>
            <w:shd w:val="clear" w:color="auto" w:fill="auto"/>
            <w:noWrap/>
            <w:vAlign w:val="center"/>
            <w:hideMark/>
          </w:tcPr>
          <w:p w14:paraId="64EE0B6C"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38.3</w:t>
            </w:r>
          </w:p>
        </w:tc>
      </w:tr>
      <w:tr w:rsidR="00C414F6" w:rsidRPr="00C414F6" w14:paraId="10B7983A" w14:textId="77777777" w:rsidTr="00C414F6">
        <w:trPr>
          <w:trHeight w:val="300"/>
          <w:jc w:val="center"/>
        </w:trPr>
        <w:tc>
          <w:tcPr>
            <w:tcW w:w="3096" w:type="pct"/>
            <w:tcBorders>
              <w:top w:val="nil"/>
              <w:left w:val="single" w:sz="4" w:space="0" w:color="auto"/>
              <w:bottom w:val="single" w:sz="4" w:space="0" w:color="auto"/>
              <w:right w:val="single" w:sz="4" w:space="0" w:color="auto"/>
            </w:tcBorders>
            <w:shd w:val="clear" w:color="auto" w:fill="auto"/>
            <w:noWrap/>
            <w:vAlign w:val="center"/>
            <w:hideMark/>
          </w:tcPr>
          <w:p w14:paraId="7628705F"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all_util</w:t>
            </w:r>
          </w:p>
        </w:tc>
        <w:tc>
          <w:tcPr>
            <w:tcW w:w="970" w:type="pct"/>
            <w:tcBorders>
              <w:top w:val="nil"/>
              <w:left w:val="nil"/>
              <w:bottom w:val="single" w:sz="4" w:space="0" w:color="auto"/>
              <w:right w:val="single" w:sz="4" w:space="0" w:color="auto"/>
            </w:tcBorders>
            <w:shd w:val="clear" w:color="auto" w:fill="auto"/>
            <w:noWrap/>
            <w:vAlign w:val="center"/>
            <w:hideMark/>
          </w:tcPr>
          <w:p w14:paraId="086BF2F0"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866348</w:t>
            </w:r>
          </w:p>
        </w:tc>
        <w:tc>
          <w:tcPr>
            <w:tcW w:w="934" w:type="pct"/>
            <w:tcBorders>
              <w:top w:val="nil"/>
              <w:left w:val="nil"/>
              <w:bottom w:val="single" w:sz="4" w:space="0" w:color="auto"/>
              <w:right w:val="single" w:sz="4" w:space="0" w:color="auto"/>
            </w:tcBorders>
            <w:shd w:val="clear" w:color="auto" w:fill="auto"/>
            <w:noWrap/>
            <w:vAlign w:val="center"/>
            <w:hideMark/>
          </w:tcPr>
          <w:p w14:paraId="30538F92"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38.3</w:t>
            </w:r>
          </w:p>
        </w:tc>
      </w:tr>
      <w:tr w:rsidR="00C414F6" w:rsidRPr="00C414F6" w14:paraId="764BA8BF" w14:textId="77777777" w:rsidTr="00C414F6">
        <w:trPr>
          <w:trHeight w:val="300"/>
          <w:jc w:val="center"/>
        </w:trPr>
        <w:tc>
          <w:tcPr>
            <w:tcW w:w="3096" w:type="pct"/>
            <w:tcBorders>
              <w:top w:val="nil"/>
              <w:left w:val="single" w:sz="4" w:space="0" w:color="auto"/>
              <w:bottom w:val="single" w:sz="4" w:space="0" w:color="auto"/>
              <w:right w:val="single" w:sz="4" w:space="0" w:color="auto"/>
            </w:tcBorders>
            <w:shd w:val="clear" w:color="auto" w:fill="auto"/>
            <w:noWrap/>
            <w:vAlign w:val="center"/>
            <w:hideMark/>
          </w:tcPr>
          <w:p w14:paraId="6E57A7C8"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inq_fi</w:t>
            </w:r>
          </w:p>
        </w:tc>
        <w:tc>
          <w:tcPr>
            <w:tcW w:w="970" w:type="pct"/>
            <w:tcBorders>
              <w:top w:val="nil"/>
              <w:left w:val="nil"/>
              <w:bottom w:val="single" w:sz="4" w:space="0" w:color="auto"/>
              <w:right w:val="single" w:sz="4" w:space="0" w:color="auto"/>
            </w:tcBorders>
            <w:shd w:val="clear" w:color="auto" w:fill="auto"/>
            <w:noWrap/>
            <w:vAlign w:val="center"/>
            <w:hideMark/>
          </w:tcPr>
          <w:p w14:paraId="33CCA522"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866129</w:t>
            </w:r>
          </w:p>
        </w:tc>
        <w:tc>
          <w:tcPr>
            <w:tcW w:w="934" w:type="pct"/>
            <w:tcBorders>
              <w:top w:val="nil"/>
              <w:left w:val="nil"/>
              <w:bottom w:val="single" w:sz="4" w:space="0" w:color="auto"/>
              <w:right w:val="single" w:sz="4" w:space="0" w:color="auto"/>
            </w:tcBorders>
            <w:shd w:val="clear" w:color="auto" w:fill="auto"/>
            <w:noWrap/>
            <w:vAlign w:val="center"/>
            <w:hideMark/>
          </w:tcPr>
          <w:p w14:paraId="4CE7DE65"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38.3</w:t>
            </w:r>
          </w:p>
        </w:tc>
      </w:tr>
      <w:tr w:rsidR="00C414F6" w:rsidRPr="00C414F6" w14:paraId="0BE4F540" w14:textId="77777777" w:rsidTr="00C414F6">
        <w:trPr>
          <w:trHeight w:val="300"/>
          <w:jc w:val="center"/>
        </w:trPr>
        <w:tc>
          <w:tcPr>
            <w:tcW w:w="3096" w:type="pct"/>
            <w:tcBorders>
              <w:top w:val="nil"/>
              <w:left w:val="single" w:sz="4" w:space="0" w:color="auto"/>
              <w:bottom w:val="single" w:sz="4" w:space="0" w:color="auto"/>
              <w:right w:val="single" w:sz="4" w:space="0" w:color="auto"/>
            </w:tcBorders>
            <w:shd w:val="clear" w:color="auto" w:fill="auto"/>
            <w:noWrap/>
            <w:vAlign w:val="center"/>
            <w:hideMark/>
          </w:tcPr>
          <w:p w14:paraId="4F95A258"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total_cu_tl</w:t>
            </w:r>
          </w:p>
        </w:tc>
        <w:tc>
          <w:tcPr>
            <w:tcW w:w="970" w:type="pct"/>
            <w:tcBorders>
              <w:top w:val="nil"/>
              <w:left w:val="nil"/>
              <w:bottom w:val="single" w:sz="4" w:space="0" w:color="auto"/>
              <w:right w:val="single" w:sz="4" w:space="0" w:color="auto"/>
            </w:tcBorders>
            <w:shd w:val="clear" w:color="auto" w:fill="auto"/>
            <w:noWrap/>
            <w:vAlign w:val="center"/>
            <w:hideMark/>
          </w:tcPr>
          <w:p w14:paraId="3A81E6A8"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866130</w:t>
            </w:r>
          </w:p>
        </w:tc>
        <w:tc>
          <w:tcPr>
            <w:tcW w:w="934" w:type="pct"/>
            <w:tcBorders>
              <w:top w:val="nil"/>
              <w:left w:val="nil"/>
              <w:bottom w:val="single" w:sz="4" w:space="0" w:color="auto"/>
              <w:right w:val="single" w:sz="4" w:space="0" w:color="auto"/>
            </w:tcBorders>
            <w:shd w:val="clear" w:color="auto" w:fill="auto"/>
            <w:noWrap/>
            <w:vAlign w:val="center"/>
            <w:hideMark/>
          </w:tcPr>
          <w:p w14:paraId="247A88F5"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38.3</w:t>
            </w:r>
          </w:p>
        </w:tc>
      </w:tr>
      <w:tr w:rsidR="00C414F6" w:rsidRPr="00C414F6" w14:paraId="7F39FD54" w14:textId="77777777" w:rsidTr="00C414F6">
        <w:trPr>
          <w:trHeight w:val="300"/>
          <w:jc w:val="center"/>
        </w:trPr>
        <w:tc>
          <w:tcPr>
            <w:tcW w:w="3096" w:type="pct"/>
            <w:tcBorders>
              <w:top w:val="nil"/>
              <w:left w:val="single" w:sz="4" w:space="0" w:color="auto"/>
              <w:bottom w:val="single" w:sz="4" w:space="0" w:color="auto"/>
              <w:right w:val="single" w:sz="4" w:space="0" w:color="auto"/>
            </w:tcBorders>
            <w:shd w:val="clear" w:color="auto" w:fill="auto"/>
            <w:noWrap/>
            <w:vAlign w:val="center"/>
            <w:hideMark/>
          </w:tcPr>
          <w:p w14:paraId="69A14E59"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inq_last_12m</w:t>
            </w:r>
          </w:p>
        </w:tc>
        <w:tc>
          <w:tcPr>
            <w:tcW w:w="970" w:type="pct"/>
            <w:tcBorders>
              <w:top w:val="nil"/>
              <w:left w:val="nil"/>
              <w:bottom w:val="single" w:sz="4" w:space="0" w:color="auto"/>
              <w:right w:val="single" w:sz="4" w:space="0" w:color="auto"/>
            </w:tcBorders>
            <w:shd w:val="clear" w:color="auto" w:fill="auto"/>
            <w:noWrap/>
            <w:vAlign w:val="center"/>
            <w:hideMark/>
          </w:tcPr>
          <w:p w14:paraId="6C478BB7"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866130</w:t>
            </w:r>
          </w:p>
        </w:tc>
        <w:tc>
          <w:tcPr>
            <w:tcW w:w="934" w:type="pct"/>
            <w:tcBorders>
              <w:top w:val="nil"/>
              <w:left w:val="nil"/>
              <w:bottom w:val="single" w:sz="4" w:space="0" w:color="auto"/>
              <w:right w:val="single" w:sz="4" w:space="0" w:color="auto"/>
            </w:tcBorders>
            <w:shd w:val="clear" w:color="auto" w:fill="auto"/>
            <w:noWrap/>
            <w:vAlign w:val="center"/>
            <w:hideMark/>
          </w:tcPr>
          <w:p w14:paraId="0FC7CE17"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38.3</w:t>
            </w:r>
          </w:p>
        </w:tc>
      </w:tr>
      <w:tr w:rsidR="00C414F6" w:rsidRPr="00C414F6" w14:paraId="113E21A1" w14:textId="77777777" w:rsidTr="00C414F6">
        <w:trPr>
          <w:trHeight w:val="300"/>
          <w:jc w:val="center"/>
        </w:trPr>
        <w:tc>
          <w:tcPr>
            <w:tcW w:w="3096" w:type="pct"/>
            <w:tcBorders>
              <w:top w:val="nil"/>
              <w:left w:val="single" w:sz="4" w:space="0" w:color="auto"/>
              <w:bottom w:val="single" w:sz="4" w:space="0" w:color="auto"/>
              <w:right w:val="single" w:sz="4" w:space="0" w:color="auto"/>
            </w:tcBorders>
            <w:shd w:val="clear" w:color="auto" w:fill="auto"/>
            <w:noWrap/>
            <w:vAlign w:val="center"/>
            <w:hideMark/>
          </w:tcPr>
          <w:p w14:paraId="6EB86976"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mths_since_recent_inq</w:t>
            </w:r>
          </w:p>
        </w:tc>
        <w:tc>
          <w:tcPr>
            <w:tcW w:w="970" w:type="pct"/>
            <w:tcBorders>
              <w:top w:val="nil"/>
              <w:left w:val="nil"/>
              <w:bottom w:val="single" w:sz="4" w:space="0" w:color="auto"/>
              <w:right w:val="single" w:sz="4" w:space="0" w:color="auto"/>
            </w:tcBorders>
            <w:shd w:val="clear" w:color="auto" w:fill="auto"/>
            <w:noWrap/>
            <w:vAlign w:val="center"/>
            <w:hideMark/>
          </w:tcPr>
          <w:p w14:paraId="33B2CE14"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295435</w:t>
            </w:r>
          </w:p>
        </w:tc>
        <w:tc>
          <w:tcPr>
            <w:tcW w:w="934" w:type="pct"/>
            <w:tcBorders>
              <w:top w:val="nil"/>
              <w:left w:val="nil"/>
              <w:bottom w:val="single" w:sz="4" w:space="0" w:color="auto"/>
              <w:right w:val="single" w:sz="4" w:space="0" w:color="auto"/>
            </w:tcBorders>
            <w:shd w:val="clear" w:color="auto" w:fill="auto"/>
            <w:noWrap/>
            <w:vAlign w:val="center"/>
            <w:hideMark/>
          </w:tcPr>
          <w:p w14:paraId="6D9892A1"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13.1</w:t>
            </w:r>
          </w:p>
        </w:tc>
      </w:tr>
      <w:tr w:rsidR="00C414F6" w:rsidRPr="00C414F6" w14:paraId="62753508" w14:textId="77777777" w:rsidTr="00C414F6">
        <w:trPr>
          <w:trHeight w:val="300"/>
          <w:jc w:val="center"/>
        </w:trPr>
        <w:tc>
          <w:tcPr>
            <w:tcW w:w="3096" w:type="pct"/>
            <w:tcBorders>
              <w:top w:val="nil"/>
              <w:left w:val="single" w:sz="4" w:space="0" w:color="auto"/>
              <w:bottom w:val="single" w:sz="4" w:space="0" w:color="auto"/>
              <w:right w:val="single" w:sz="4" w:space="0" w:color="auto"/>
            </w:tcBorders>
            <w:shd w:val="clear" w:color="auto" w:fill="auto"/>
            <w:noWrap/>
            <w:vAlign w:val="center"/>
            <w:hideMark/>
          </w:tcPr>
          <w:p w14:paraId="179CC9C6" w14:textId="77777777" w:rsidR="00C414F6" w:rsidRPr="00C414F6" w:rsidRDefault="00C414F6" w:rsidP="00C414F6">
            <w:pPr>
              <w:spacing w:after="0" w:line="240" w:lineRule="auto"/>
              <w:rPr>
                <w:rFonts w:ascii="Courier New" w:eastAsia="Times New Roman" w:hAnsi="Courier New" w:cs="Courier New"/>
                <w:color w:val="000000"/>
              </w:rPr>
            </w:pPr>
            <w:r w:rsidRPr="00C414F6">
              <w:rPr>
                <w:rFonts w:ascii="Courier New" w:eastAsia="Times New Roman" w:hAnsi="Courier New" w:cs="Courier New"/>
                <w:color w:val="000000"/>
              </w:rPr>
              <w:t> </w:t>
            </w:r>
          </w:p>
        </w:tc>
        <w:tc>
          <w:tcPr>
            <w:tcW w:w="970" w:type="pct"/>
            <w:tcBorders>
              <w:top w:val="nil"/>
              <w:left w:val="nil"/>
              <w:bottom w:val="single" w:sz="4" w:space="0" w:color="auto"/>
              <w:right w:val="single" w:sz="4" w:space="0" w:color="auto"/>
            </w:tcBorders>
            <w:shd w:val="clear" w:color="auto" w:fill="auto"/>
            <w:noWrap/>
            <w:vAlign w:val="center"/>
            <w:hideMark/>
          </w:tcPr>
          <w:p w14:paraId="74F571D1"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 </w:t>
            </w:r>
          </w:p>
        </w:tc>
        <w:tc>
          <w:tcPr>
            <w:tcW w:w="934" w:type="pct"/>
            <w:tcBorders>
              <w:top w:val="nil"/>
              <w:left w:val="nil"/>
              <w:bottom w:val="single" w:sz="4" w:space="0" w:color="auto"/>
              <w:right w:val="single" w:sz="4" w:space="0" w:color="auto"/>
            </w:tcBorders>
            <w:shd w:val="clear" w:color="auto" w:fill="auto"/>
            <w:noWrap/>
            <w:vAlign w:val="center"/>
            <w:hideMark/>
          </w:tcPr>
          <w:p w14:paraId="071C444F" w14:textId="77777777" w:rsidR="00C414F6" w:rsidRPr="00C414F6" w:rsidRDefault="00C414F6" w:rsidP="00C414F6">
            <w:pPr>
              <w:spacing w:after="0" w:line="240" w:lineRule="auto"/>
              <w:jc w:val="center"/>
              <w:rPr>
                <w:rFonts w:ascii="Calibri" w:eastAsia="Times New Roman" w:hAnsi="Calibri" w:cs="Calibri"/>
                <w:color w:val="000000"/>
              </w:rPr>
            </w:pPr>
            <w:r w:rsidRPr="00C414F6">
              <w:rPr>
                <w:rFonts w:ascii="Calibri" w:eastAsia="Times New Roman" w:hAnsi="Calibri" w:cs="Calibri"/>
                <w:color w:val="000000"/>
              </w:rPr>
              <w:t> </w:t>
            </w:r>
          </w:p>
        </w:tc>
      </w:tr>
    </w:tbl>
    <w:p w14:paraId="544DA1D4" w14:textId="402E26A0" w:rsidR="00C414F6" w:rsidRDefault="00C414F6" w:rsidP="00C414F6"/>
    <w:p w14:paraId="458C8C4F" w14:textId="3BEF97C7" w:rsidR="00C414F6" w:rsidRDefault="00C414F6" w:rsidP="00C414F6"/>
    <w:p w14:paraId="719E8867" w14:textId="221D2DCF" w:rsidR="00C414F6" w:rsidRDefault="00C414F6" w:rsidP="00C414F6">
      <w:pPr>
        <w:jc w:val="center"/>
      </w:pPr>
    </w:p>
    <w:p w14:paraId="2A79AB28" w14:textId="18A7EAA3" w:rsidR="00C414F6" w:rsidRDefault="00C414F6" w:rsidP="00C414F6"/>
    <w:p w14:paraId="7CE11F2A" w14:textId="77777777" w:rsidR="00C414F6" w:rsidRPr="00C414F6" w:rsidRDefault="00C414F6" w:rsidP="00C414F6"/>
    <w:sectPr w:rsidR="00C414F6" w:rsidRPr="00C414F6" w:rsidSect="009E33E5">
      <w:headerReference w:type="default" r:id="rId32"/>
      <w:pgSz w:w="12240" w:h="15840"/>
      <w:pgMar w:top="1440" w:right="1170" w:bottom="90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83098" w14:textId="77777777" w:rsidR="00CF455E" w:rsidRDefault="00CF455E" w:rsidP="00CF3834">
      <w:pPr>
        <w:spacing w:after="0" w:line="240" w:lineRule="auto"/>
      </w:pPr>
      <w:r>
        <w:separator/>
      </w:r>
    </w:p>
  </w:endnote>
  <w:endnote w:type="continuationSeparator" w:id="0">
    <w:p w14:paraId="40A2EE0F" w14:textId="77777777" w:rsidR="00CF455E" w:rsidRDefault="00CF455E" w:rsidP="00CF3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6B4A6" w14:textId="77777777" w:rsidR="00E15FD8" w:rsidRDefault="00E15FD8">
    <w:pPr>
      <w:pStyle w:val="Footer"/>
    </w:pPr>
  </w:p>
  <w:p w14:paraId="68B55E39" w14:textId="02AF8750" w:rsidR="00E15FD8" w:rsidRPr="009E33E5" w:rsidRDefault="00E15FD8">
    <w:pPr>
      <w:pStyle w:val="Footer"/>
      <w:rPr>
        <w:rFonts w:asciiTheme="majorHAnsi" w:hAnsiTheme="majorHAnsi" w:cstheme="majorHAnsi"/>
        <w:sz w:val="18"/>
        <w:szCs w:val="18"/>
      </w:rPr>
    </w:pPr>
    <w:r w:rsidRPr="009E33E5">
      <w:rPr>
        <w:rFonts w:asciiTheme="majorHAnsi" w:hAnsiTheme="majorHAnsi" w:cstheme="majorHAnsi"/>
        <w:sz w:val="18"/>
        <w:szCs w:val="18"/>
      </w:rPr>
      <w:t>This report is developed as part of Springboard Data Science Curriculum. All information is represented for information purpose only and it is not recommended to use it for commercial purpose.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FB9E6" w14:textId="77777777" w:rsidR="00CF455E" w:rsidRDefault="00CF455E" w:rsidP="00CF3834">
      <w:pPr>
        <w:spacing w:after="0" w:line="240" w:lineRule="auto"/>
      </w:pPr>
      <w:r>
        <w:separator/>
      </w:r>
    </w:p>
  </w:footnote>
  <w:footnote w:type="continuationSeparator" w:id="0">
    <w:p w14:paraId="0BB37F66" w14:textId="77777777" w:rsidR="00CF455E" w:rsidRDefault="00CF455E" w:rsidP="00CF3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950B0" w14:textId="77777777" w:rsidR="00E15FD8" w:rsidRDefault="00E15FD8">
    <w:pPr>
      <w:pStyle w:val="Header"/>
    </w:pPr>
    <w:r>
      <w:rPr>
        <w:noProof/>
      </w:rPr>
      <w:drawing>
        <wp:inline distT="0" distB="0" distL="0" distR="0" wp14:anchorId="2C5944D0" wp14:editId="77B1B98C">
          <wp:extent cx="1017767" cy="242103"/>
          <wp:effectExtent l="0" t="0" r="0" b="5715"/>
          <wp:docPr id="23" name="Picture 23" descr="Springboard - Data Analytics Career Track Mentor (Part-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board - Data Analytics Career Track Mentor (Part-Time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9658" cy="254447"/>
                  </a:xfrm>
                  <a:prstGeom prst="rect">
                    <a:avLst/>
                  </a:prstGeom>
                  <a:noFill/>
                  <a:ln>
                    <a:noFill/>
                  </a:ln>
                </pic:spPr>
              </pic:pic>
            </a:graphicData>
          </a:graphic>
        </wp:inline>
      </w:drawing>
    </w:r>
    <w:r>
      <w:ptab w:relativeTo="margin" w:alignment="center" w:leader="none"/>
    </w:r>
    <w:r>
      <w:ptab w:relativeTo="margin" w:alignment="right" w:leader="none"/>
    </w:r>
    <w:r>
      <w:t>CAPSTONE PROJECT – MILESTONE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8796B"/>
    <w:multiLevelType w:val="multilevel"/>
    <w:tmpl w:val="394EF188"/>
    <w:lvl w:ilvl="0">
      <w:start w:val="1"/>
      <w:numFmt w:val="decimal"/>
      <w:lvlText w:val="%1."/>
      <w:lvlJc w:val="left"/>
      <w:pPr>
        <w:ind w:left="0" w:firstLine="360"/>
      </w:pPr>
      <w:rPr>
        <w:rFonts w:hint="default"/>
      </w:rPr>
    </w:lvl>
    <w:lvl w:ilvl="1">
      <w:start w:val="1"/>
      <w:numFmt w:val="decimal"/>
      <w:lvlText w:val="%1.%2"/>
      <w:lvlJc w:val="left"/>
      <w:pPr>
        <w:ind w:left="0" w:firstLine="10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A362FB9"/>
    <w:multiLevelType w:val="multilevel"/>
    <w:tmpl w:val="0CE88492"/>
    <w:lvl w:ilvl="0">
      <w:start w:val="1"/>
      <w:numFmt w:val="upperRoman"/>
      <w:lvlText w:val="APPENDIX %1 - "/>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03A7801"/>
    <w:multiLevelType w:val="multilevel"/>
    <w:tmpl w:val="BA4EB690"/>
    <w:styleLink w:val="Style2"/>
    <w:lvl w:ilvl="0">
      <w:start w:val="1"/>
      <w:numFmt w:val="upperRoman"/>
      <w:lvlText w:val="APPENDIX %1 - "/>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3A264C"/>
    <w:multiLevelType w:val="hybridMultilevel"/>
    <w:tmpl w:val="77C2C7CE"/>
    <w:lvl w:ilvl="0" w:tplc="F61AD5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85E78"/>
    <w:multiLevelType w:val="multilevel"/>
    <w:tmpl w:val="16E25B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A025760"/>
    <w:multiLevelType w:val="multilevel"/>
    <w:tmpl w:val="0C14A1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BF7617E"/>
    <w:multiLevelType w:val="multilevel"/>
    <w:tmpl w:val="9C6AF7C2"/>
    <w:lvl w:ilvl="0">
      <w:start w:val="1"/>
      <w:numFmt w:val="decimal"/>
      <w:pStyle w:val="JNS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D7406A0"/>
    <w:multiLevelType w:val="multilevel"/>
    <w:tmpl w:val="C1103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BC4BA7"/>
    <w:multiLevelType w:val="hybridMultilevel"/>
    <w:tmpl w:val="2DF22C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6704B"/>
    <w:multiLevelType w:val="multilevel"/>
    <w:tmpl w:val="8B26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130D27"/>
    <w:multiLevelType w:val="hybridMultilevel"/>
    <w:tmpl w:val="73981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A55A42"/>
    <w:multiLevelType w:val="multilevel"/>
    <w:tmpl w:val="E3B89A8A"/>
    <w:lvl w:ilvl="0">
      <w:start w:val="1"/>
      <w:numFmt w:val="upperRoman"/>
      <w:lvlText w:val="APPENDIX %1 - "/>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ED52D24"/>
    <w:multiLevelType w:val="multilevel"/>
    <w:tmpl w:val="D8BA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1F75CE"/>
    <w:multiLevelType w:val="hybridMultilevel"/>
    <w:tmpl w:val="7A8AA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CD11C4"/>
    <w:multiLevelType w:val="hybridMultilevel"/>
    <w:tmpl w:val="C10A5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C721DC"/>
    <w:multiLevelType w:val="multilevel"/>
    <w:tmpl w:val="728A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FE5DF9"/>
    <w:multiLevelType w:val="multilevel"/>
    <w:tmpl w:val="CC14B444"/>
    <w:styleLink w:val="Style1"/>
    <w:lvl w:ilvl="0">
      <w:start w:val="1"/>
      <w:numFmt w:val="decimal"/>
      <w:pStyle w:val="Heading1"/>
      <w:lvlText w:val="%1."/>
      <w:lvlJc w:val="left"/>
      <w:pPr>
        <w:ind w:left="0" w:firstLine="360"/>
      </w:pPr>
      <w:rPr>
        <w:rFonts w:hint="default"/>
      </w:rPr>
    </w:lvl>
    <w:lvl w:ilvl="1">
      <w:start w:val="1"/>
      <w:numFmt w:val="decimal"/>
      <w:pStyle w:val="Heading2"/>
      <w:lvlText w:val="%1.%2"/>
      <w:lvlJc w:val="left"/>
      <w:pPr>
        <w:ind w:left="0" w:firstLine="10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1766E73"/>
    <w:multiLevelType w:val="hybridMultilevel"/>
    <w:tmpl w:val="A2DC5868"/>
    <w:lvl w:ilvl="0" w:tplc="453C6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BE2D28"/>
    <w:multiLevelType w:val="multilevel"/>
    <w:tmpl w:val="5CE2D03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C0212AA"/>
    <w:multiLevelType w:val="multilevel"/>
    <w:tmpl w:val="A0405210"/>
    <w:lvl w:ilvl="0">
      <w:start w:val="1"/>
      <w:numFmt w:val="bullet"/>
      <w:lvlText w:val=""/>
      <w:lvlJc w:val="left"/>
      <w:pPr>
        <w:ind w:left="1152" w:hanging="432"/>
      </w:pPr>
      <w:rPr>
        <w:rFonts w:ascii="Symbol" w:hAnsi="Symbol" w:cs="Symbol" w:hint="default"/>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0" w15:restartNumberingAfterBreak="0">
    <w:nsid w:val="5D250C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2326834"/>
    <w:multiLevelType w:val="hybridMultilevel"/>
    <w:tmpl w:val="BC9E8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602221"/>
    <w:multiLevelType w:val="multilevel"/>
    <w:tmpl w:val="8C1EC4D0"/>
    <w:styleLink w:val="Style3"/>
    <w:lvl w:ilvl="0">
      <w:start w:val="1"/>
      <w:numFmt w:val="upperRoman"/>
      <w:pStyle w:val="Appendix"/>
      <w:lvlText w:val="APPENDIX %1 - "/>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BEB72C9"/>
    <w:multiLevelType w:val="hybridMultilevel"/>
    <w:tmpl w:val="C49660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1F232EC"/>
    <w:multiLevelType w:val="multilevel"/>
    <w:tmpl w:val="81B0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8"/>
  </w:num>
  <w:num w:numId="4">
    <w:abstractNumId w:val="14"/>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3"/>
  </w:num>
  <w:num w:numId="9">
    <w:abstractNumId w:val="13"/>
  </w:num>
  <w:num w:numId="10">
    <w:abstractNumId w:val="10"/>
  </w:num>
  <w:num w:numId="11">
    <w:abstractNumId w:val="0"/>
  </w:num>
  <w:num w:numId="12">
    <w:abstractNumId w:val="4"/>
  </w:num>
  <w:num w:numId="13">
    <w:abstractNumId w:val="20"/>
  </w:num>
  <w:num w:numId="14">
    <w:abstractNumId w:val="17"/>
  </w:num>
  <w:num w:numId="15">
    <w:abstractNumId w:val="3"/>
  </w:num>
  <w:num w:numId="16">
    <w:abstractNumId w:val="1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7"/>
  </w:num>
  <w:num w:numId="20">
    <w:abstractNumId w:val="12"/>
  </w:num>
  <w:num w:numId="21">
    <w:abstractNumId w:val="9"/>
  </w:num>
  <w:num w:numId="22">
    <w:abstractNumId w:val="15"/>
  </w:num>
  <w:num w:numId="23">
    <w:abstractNumId w:val="21"/>
  </w:num>
  <w:num w:numId="24">
    <w:abstractNumId w:val="11"/>
  </w:num>
  <w:num w:numId="25">
    <w:abstractNumId w:val="2"/>
  </w:num>
  <w:num w:numId="26">
    <w:abstractNumId w:val="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NDEyszQxNTO2MDZW0lEKTi0uzszPAykwqwUA0sH8JywAAAA="/>
  </w:docVars>
  <w:rsids>
    <w:rsidRoot w:val="00FE64AA"/>
    <w:rsid w:val="000050B6"/>
    <w:rsid w:val="000201C0"/>
    <w:rsid w:val="0002236F"/>
    <w:rsid w:val="000973F5"/>
    <w:rsid w:val="000A753C"/>
    <w:rsid w:val="000C43D3"/>
    <w:rsid w:val="000C618E"/>
    <w:rsid w:val="000E36BB"/>
    <w:rsid w:val="001431CC"/>
    <w:rsid w:val="0015403D"/>
    <w:rsid w:val="001555E9"/>
    <w:rsid w:val="001649C8"/>
    <w:rsid w:val="001B6CBB"/>
    <w:rsid w:val="001C755E"/>
    <w:rsid w:val="00203874"/>
    <w:rsid w:val="00203DC4"/>
    <w:rsid w:val="0021046A"/>
    <w:rsid w:val="002114AD"/>
    <w:rsid w:val="00216ABF"/>
    <w:rsid w:val="00226691"/>
    <w:rsid w:val="00235AC3"/>
    <w:rsid w:val="0024591B"/>
    <w:rsid w:val="00254C6B"/>
    <w:rsid w:val="00280B88"/>
    <w:rsid w:val="002B7AD0"/>
    <w:rsid w:val="002D012D"/>
    <w:rsid w:val="002D03B0"/>
    <w:rsid w:val="00330CAE"/>
    <w:rsid w:val="003728FC"/>
    <w:rsid w:val="003A58CF"/>
    <w:rsid w:val="003A5D63"/>
    <w:rsid w:val="003D074F"/>
    <w:rsid w:val="003F1454"/>
    <w:rsid w:val="0048242A"/>
    <w:rsid w:val="004A1032"/>
    <w:rsid w:val="004E690F"/>
    <w:rsid w:val="0057561D"/>
    <w:rsid w:val="0059406F"/>
    <w:rsid w:val="005A0278"/>
    <w:rsid w:val="005A3135"/>
    <w:rsid w:val="005F5C12"/>
    <w:rsid w:val="0066678E"/>
    <w:rsid w:val="006733CC"/>
    <w:rsid w:val="006F3D87"/>
    <w:rsid w:val="006F7994"/>
    <w:rsid w:val="007150A7"/>
    <w:rsid w:val="00744694"/>
    <w:rsid w:val="00763176"/>
    <w:rsid w:val="007651F9"/>
    <w:rsid w:val="00780FD0"/>
    <w:rsid w:val="007C01D9"/>
    <w:rsid w:val="007E01E8"/>
    <w:rsid w:val="007E071F"/>
    <w:rsid w:val="007F5B0D"/>
    <w:rsid w:val="008021EF"/>
    <w:rsid w:val="00806ACA"/>
    <w:rsid w:val="00860F4A"/>
    <w:rsid w:val="008937C2"/>
    <w:rsid w:val="008B4CC4"/>
    <w:rsid w:val="008C5C4A"/>
    <w:rsid w:val="008F3A9B"/>
    <w:rsid w:val="009348C9"/>
    <w:rsid w:val="00942D9E"/>
    <w:rsid w:val="0095064F"/>
    <w:rsid w:val="009557E4"/>
    <w:rsid w:val="00974150"/>
    <w:rsid w:val="009874BA"/>
    <w:rsid w:val="009D1EF1"/>
    <w:rsid w:val="009E33E5"/>
    <w:rsid w:val="009E7678"/>
    <w:rsid w:val="00A11630"/>
    <w:rsid w:val="00A20A5F"/>
    <w:rsid w:val="00A34600"/>
    <w:rsid w:val="00A86A77"/>
    <w:rsid w:val="00AA0E8B"/>
    <w:rsid w:val="00AD1277"/>
    <w:rsid w:val="00AD4333"/>
    <w:rsid w:val="00AE54C1"/>
    <w:rsid w:val="00AF053E"/>
    <w:rsid w:val="00B12667"/>
    <w:rsid w:val="00B45A97"/>
    <w:rsid w:val="00B56B6C"/>
    <w:rsid w:val="00B65832"/>
    <w:rsid w:val="00BF69D8"/>
    <w:rsid w:val="00BF6C4E"/>
    <w:rsid w:val="00C32A61"/>
    <w:rsid w:val="00C414F6"/>
    <w:rsid w:val="00C46F98"/>
    <w:rsid w:val="00C5103E"/>
    <w:rsid w:val="00C75993"/>
    <w:rsid w:val="00C955B6"/>
    <w:rsid w:val="00CA6018"/>
    <w:rsid w:val="00CB0294"/>
    <w:rsid w:val="00CD0052"/>
    <w:rsid w:val="00CE41AA"/>
    <w:rsid w:val="00CF3834"/>
    <w:rsid w:val="00CF455E"/>
    <w:rsid w:val="00D51FF5"/>
    <w:rsid w:val="00D6721F"/>
    <w:rsid w:val="00D70ED5"/>
    <w:rsid w:val="00DC460A"/>
    <w:rsid w:val="00DD60AF"/>
    <w:rsid w:val="00DE2198"/>
    <w:rsid w:val="00E15FD8"/>
    <w:rsid w:val="00E36D13"/>
    <w:rsid w:val="00E4722E"/>
    <w:rsid w:val="00E7196F"/>
    <w:rsid w:val="00E963BB"/>
    <w:rsid w:val="00EB154A"/>
    <w:rsid w:val="00EE05A7"/>
    <w:rsid w:val="00F46053"/>
    <w:rsid w:val="00F703A0"/>
    <w:rsid w:val="00F749CE"/>
    <w:rsid w:val="00F8681D"/>
    <w:rsid w:val="00FB4F30"/>
    <w:rsid w:val="00FC0F15"/>
    <w:rsid w:val="00FE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643EB"/>
  <w15:chartTrackingRefBased/>
  <w15:docId w15:val="{DF3B4EB0-33F1-46D2-B597-305B89155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4C1"/>
    <w:pPr>
      <w:keepNext/>
      <w:keepLines/>
      <w:numPr>
        <w:numId w:val="16"/>
      </w:numPr>
      <w:spacing w:before="240" w:after="0"/>
      <w:ind w:firstLine="0"/>
      <w:outlineLvl w:val="0"/>
    </w:pPr>
    <w:rPr>
      <w:rFonts w:ascii="Calibri" w:eastAsia="Calibri" w:hAnsi="Calibri" w:cs="Calibri"/>
      <w:b/>
      <w:caps/>
      <w:color w:val="2F5496" w:themeColor="accent1" w:themeShade="BF"/>
      <w:sz w:val="40"/>
      <w:szCs w:val="32"/>
    </w:rPr>
  </w:style>
  <w:style w:type="paragraph" w:styleId="Heading2">
    <w:name w:val="heading 2"/>
    <w:basedOn w:val="Normal"/>
    <w:next w:val="Normal"/>
    <w:link w:val="Heading2Char"/>
    <w:uiPriority w:val="9"/>
    <w:unhideWhenUsed/>
    <w:qFormat/>
    <w:rsid w:val="00AE54C1"/>
    <w:pPr>
      <w:keepNext/>
      <w:keepLines/>
      <w:numPr>
        <w:ilvl w:val="1"/>
        <w:numId w:val="16"/>
      </w:numPr>
      <w:spacing w:before="240" w:after="0"/>
      <w:ind w:firstLine="0"/>
      <w:outlineLvl w:val="1"/>
    </w:pPr>
    <w:rPr>
      <w:rFonts w:asciiTheme="majorHAnsi" w:eastAsiaTheme="majorEastAsia" w:hAnsiTheme="majorHAnsi" w:cstheme="majorBidi"/>
      <w:b/>
      <w:caps/>
      <w:color w:val="1F3864" w:themeColor="accent1" w:themeShade="80"/>
      <w:sz w:val="32"/>
      <w:szCs w:val="26"/>
    </w:rPr>
  </w:style>
  <w:style w:type="paragraph" w:styleId="Heading3">
    <w:name w:val="heading 3"/>
    <w:basedOn w:val="Normal"/>
    <w:next w:val="Normal"/>
    <w:link w:val="Heading3Char"/>
    <w:uiPriority w:val="9"/>
    <w:semiHidden/>
    <w:unhideWhenUsed/>
    <w:qFormat/>
    <w:rsid w:val="000201C0"/>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01C0"/>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01C0"/>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01C0"/>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01C0"/>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01C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01C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4C1"/>
    <w:rPr>
      <w:rFonts w:ascii="Calibri" w:eastAsia="Calibri" w:hAnsi="Calibri" w:cs="Calibri"/>
      <w:b/>
      <w:caps/>
      <w:color w:val="2F5496" w:themeColor="accent1" w:themeShade="BF"/>
      <w:sz w:val="40"/>
      <w:szCs w:val="32"/>
    </w:rPr>
  </w:style>
  <w:style w:type="character" w:customStyle="1" w:styleId="Heading2Char">
    <w:name w:val="Heading 2 Char"/>
    <w:basedOn w:val="DefaultParagraphFont"/>
    <w:link w:val="Heading2"/>
    <w:uiPriority w:val="9"/>
    <w:rsid w:val="00AE54C1"/>
    <w:rPr>
      <w:rFonts w:asciiTheme="majorHAnsi" w:eastAsiaTheme="majorEastAsia" w:hAnsiTheme="majorHAnsi" w:cstheme="majorBidi"/>
      <w:b/>
      <w:caps/>
      <w:color w:val="1F3864" w:themeColor="accent1" w:themeShade="80"/>
      <w:sz w:val="32"/>
      <w:szCs w:val="26"/>
    </w:rPr>
  </w:style>
  <w:style w:type="paragraph" w:customStyle="1" w:styleId="JNSHEADING1">
    <w:name w:val="JNS_HEADING1"/>
    <w:basedOn w:val="Heading1"/>
    <w:next w:val="Heading1"/>
    <w:link w:val="JNSHEADING1Char"/>
    <w:qFormat/>
    <w:rsid w:val="00FE64AA"/>
    <w:pPr>
      <w:numPr>
        <w:numId w:val="7"/>
      </w:numPr>
    </w:pPr>
    <w:rPr>
      <w:b w:val="0"/>
      <w:caps w:val="0"/>
      <w:color w:val="002060"/>
    </w:rPr>
  </w:style>
  <w:style w:type="paragraph" w:styleId="ListParagraph">
    <w:name w:val="List Paragraph"/>
    <w:basedOn w:val="Normal"/>
    <w:uiPriority w:val="34"/>
    <w:qFormat/>
    <w:rsid w:val="00FE64AA"/>
    <w:pPr>
      <w:ind w:left="720"/>
      <w:contextualSpacing/>
    </w:pPr>
  </w:style>
  <w:style w:type="character" w:customStyle="1" w:styleId="JNSHEADING1Char">
    <w:name w:val="JNS_HEADING1 Char"/>
    <w:basedOn w:val="Heading1Char"/>
    <w:link w:val="JNSHEADING1"/>
    <w:rsid w:val="00FE64AA"/>
    <w:rPr>
      <w:rFonts w:ascii="Calibri" w:eastAsia="Calibri" w:hAnsi="Calibri" w:cs="Calibri"/>
      <w:b w:val="0"/>
      <w:caps w:val="0"/>
      <w:color w:val="002060"/>
      <w:sz w:val="40"/>
      <w:szCs w:val="32"/>
    </w:rPr>
  </w:style>
  <w:style w:type="paragraph" w:styleId="NoSpacing">
    <w:name w:val="No Spacing"/>
    <w:uiPriority w:val="1"/>
    <w:qFormat/>
    <w:rsid w:val="00AA0E8B"/>
    <w:pPr>
      <w:spacing w:after="0" w:line="240" w:lineRule="auto"/>
    </w:pPr>
  </w:style>
  <w:style w:type="paragraph" w:styleId="Header">
    <w:name w:val="header"/>
    <w:basedOn w:val="Normal"/>
    <w:link w:val="HeaderChar"/>
    <w:uiPriority w:val="99"/>
    <w:unhideWhenUsed/>
    <w:rsid w:val="00CF3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834"/>
  </w:style>
  <w:style w:type="paragraph" w:styleId="Footer">
    <w:name w:val="footer"/>
    <w:basedOn w:val="Normal"/>
    <w:link w:val="FooterChar"/>
    <w:uiPriority w:val="99"/>
    <w:unhideWhenUsed/>
    <w:rsid w:val="00CF3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834"/>
  </w:style>
  <w:style w:type="character" w:customStyle="1" w:styleId="Heading3Char">
    <w:name w:val="Heading 3 Char"/>
    <w:basedOn w:val="DefaultParagraphFont"/>
    <w:link w:val="Heading3"/>
    <w:uiPriority w:val="9"/>
    <w:semiHidden/>
    <w:rsid w:val="000201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201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01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01C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01C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01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01C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F3A9B"/>
    <w:pPr>
      <w:spacing w:after="200" w:line="240" w:lineRule="auto"/>
    </w:pPr>
    <w:rPr>
      <w:b/>
      <w:iCs/>
      <w:color w:val="2F5496" w:themeColor="accent1" w:themeShade="BF"/>
      <w:sz w:val="24"/>
      <w:szCs w:val="18"/>
    </w:rPr>
  </w:style>
  <w:style w:type="numbering" w:customStyle="1" w:styleId="Style1">
    <w:name w:val="Style1"/>
    <w:uiPriority w:val="99"/>
    <w:rsid w:val="00AE54C1"/>
    <w:pPr>
      <w:numPr>
        <w:numId w:val="16"/>
      </w:numPr>
    </w:pPr>
  </w:style>
  <w:style w:type="paragraph" w:styleId="NormalWeb">
    <w:name w:val="Normal (Web)"/>
    <w:basedOn w:val="Normal"/>
    <w:uiPriority w:val="99"/>
    <w:semiHidden/>
    <w:unhideWhenUsed/>
    <w:rsid w:val="00235A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5AC3"/>
    <w:rPr>
      <w:b/>
      <w:bCs/>
    </w:rPr>
  </w:style>
  <w:style w:type="paragraph" w:customStyle="1" w:styleId="extralinespace">
    <w:name w:val="extralinespace"/>
    <w:basedOn w:val="Normal"/>
    <w:rsid w:val="00235A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5AC3"/>
    <w:rPr>
      <w:color w:val="0000FF"/>
      <w:u w:val="single"/>
    </w:rPr>
  </w:style>
  <w:style w:type="character" w:customStyle="1" w:styleId="mi">
    <w:name w:val="mi"/>
    <w:basedOn w:val="DefaultParagraphFont"/>
    <w:rsid w:val="0057561D"/>
  </w:style>
  <w:style w:type="character" w:customStyle="1" w:styleId="mn">
    <w:name w:val="mn"/>
    <w:basedOn w:val="DefaultParagraphFont"/>
    <w:rsid w:val="0057561D"/>
  </w:style>
  <w:style w:type="character" w:customStyle="1" w:styleId="mjxassistivemathml">
    <w:name w:val="mjx_assistive_mathml"/>
    <w:basedOn w:val="DefaultParagraphFont"/>
    <w:rsid w:val="0057561D"/>
  </w:style>
  <w:style w:type="character" w:customStyle="1" w:styleId="mo">
    <w:name w:val="mo"/>
    <w:basedOn w:val="DefaultParagraphFont"/>
    <w:rsid w:val="0057561D"/>
  </w:style>
  <w:style w:type="paragraph" w:styleId="HTMLPreformatted">
    <w:name w:val="HTML Preformatted"/>
    <w:basedOn w:val="Normal"/>
    <w:link w:val="HTMLPreformattedChar"/>
    <w:uiPriority w:val="99"/>
    <w:semiHidden/>
    <w:unhideWhenUsed/>
    <w:rsid w:val="0057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56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561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9E33E5"/>
    <w:pPr>
      <w:numPr>
        <w:numId w:val="0"/>
      </w:numPr>
      <w:outlineLvl w:val="9"/>
    </w:pPr>
    <w:rPr>
      <w:rFonts w:asciiTheme="majorHAnsi" w:eastAsiaTheme="majorEastAsia" w:hAnsiTheme="majorHAnsi" w:cstheme="majorBidi"/>
      <w:b w:val="0"/>
      <w:caps w:val="0"/>
      <w:sz w:val="32"/>
    </w:rPr>
  </w:style>
  <w:style w:type="paragraph" w:styleId="TOC1">
    <w:name w:val="toc 1"/>
    <w:basedOn w:val="Normal"/>
    <w:next w:val="Normal"/>
    <w:autoRedefine/>
    <w:uiPriority w:val="39"/>
    <w:unhideWhenUsed/>
    <w:rsid w:val="009E33E5"/>
    <w:pPr>
      <w:spacing w:after="100"/>
    </w:pPr>
    <w:rPr>
      <w:caps/>
      <w:color w:val="002060"/>
    </w:rPr>
  </w:style>
  <w:style w:type="paragraph" w:styleId="TOC2">
    <w:name w:val="toc 2"/>
    <w:basedOn w:val="Normal"/>
    <w:next w:val="Normal"/>
    <w:autoRedefine/>
    <w:uiPriority w:val="39"/>
    <w:unhideWhenUsed/>
    <w:rsid w:val="009E33E5"/>
    <w:pPr>
      <w:spacing w:after="100"/>
      <w:ind w:left="220"/>
    </w:pPr>
  </w:style>
  <w:style w:type="paragraph" w:styleId="TableofFigures">
    <w:name w:val="table of figures"/>
    <w:basedOn w:val="Normal"/>
    <w:next w:val="Normal"/>
    <w:uiPriority w:val="99"/>
    <w:unhideWhenUsed/>
    <w:rsid w:val="00974150"/>
    <w:pPr>
      <w:spacing w:after="0"/>
    </w:pPr>
  </w:style>
  <w:style w:type="paragraph" w:styleId="Title">
    <w:name w:val="Title"/>
    <w:basedOn w:val="Normal"/>
    <w:next w:val="Normal"/>
    <w:link w:val="TitleChar"/>
    <w:uiPriority w:val="10"/>
    <w:qFormat/>
    <w:rsid w:val="00BF69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9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69D8"/>
    <w:rPr>
      <w:rFonts w:eastAsiaTheme="minorEastAsia"/>
      <w:color w:val="5A5A5A" w:themeColor="text1" w:themeTint="A5"/>
      <w:spacing w:val="15"/>
    </w:rPr>
  </w:style>
  <w:style w:type="table" w:styleId="TableGrid">
    <w:name w:val="Table Grid"/>
    <w:basedOn w:val="TableNormal"/>
    <w:uiPriority w:val="39"/>
    <w:rsid w:val="00BF6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BF69D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BF69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F69D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F69D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BF69D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ppendix">
    <w:name w:val="Appendix"/>
    <w:basedOn w:val="Heading1"/>
    <w:link w:val="AppendixChar"/>
    <w:qFormat/>
    <w:rsid w:val="001C755E"/>
    <w:pPr>
      <w:numPr>
        <w:numId w:val="27"/>
      </w:numPr>
      <w:jc w:val="both"/>
    </w:pPr>
  </w:style>
  <w:style w:type="numbering" w:customStyle="1" w:styleId="Style2">
    <w:name w:val="Style2"/>
    <w:uiPriority w:val="99"/>
    <w:rsid w:val="001C755E"/>
    <w:pPr>
      <w:numPr>
        <w:numId w:val="25"/>
      </w:numPr>
    </w:pPr>
  </w:style>
  <w:style w:type="character" w:customStyle="1" w:styleId="AppendixChar">
    <w:name w:val="Appendix Char"/>
    <w:basedOn w:val="Heading1Char"/>
    <w:link w:val="Appendix"/>
    <w:rsid w:val="001C755E"/>
    <w:rPr>
      <w:rFonts w:ascii="Calibri" w:eastAsia="Calibri" w:hAnsi="Calibri" w:cs="Calibri"/>
      <w:b/>
      <w:caps/>
      <w:color w:val="2F5496" w:themeColor="accent1" w:themeShade="BF"/>
      <w:sz w:val="40"/>
      <w:szCs w:val="32"/>
    </w:rPr>
  </w:style>
  <w:style w:type="numbering" w:customStyle="1" w:styleId="Style3">
    <w:name w:val="Style3"/>
    <w:uiPriority w:val="99"/>
    <w:rsid w:val="001C755E"/>
    <w:pPr>
      <w:numPr>
        <w:numId w:val="27"/>
      </w:numPr>
    </w:pPr>
  </w:style>
  <w:style w:type="character" w:styleId="PlaceholderText">
    <w:name w:val="Placeholder Text"/>
    <w:basedOn w:val="DefaultParagraphFont"/>
    <w:uiPriority w:val="99"/>
    <w:semiHidden/>
    <w:rsid w:val="00FB4F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07552">
      <w:bodyDiv w:val="1"/>
      <w:marLeft w:val="0"/>
      <w:marRight w:val="0"/>
      <w:marTop w:val="0"/>
      <w:marBottom w:val="0"/>
      <w:divBdr>
        <w:top w:val="none" w:sz="0" w:space="0" w:color="auto"/>
        <w:left w:val="none" w:sz="0" w:space="0" w:color="auto"/>
        <w:bottom w:val="none" w:sz="0" w:space="0" w:color="auto"/>
        <w:right w:val="none" w:sz="0" w:space="0" w:color="auto"/>
      </w:divBdr>
    </w:div>
    <w:div w:id="147788917">
      <w:bodyDiv w:val="1"/>
      <w:marLeft w:val="0"/>
      <w:marRight w:val="0"/>
      <w:marTop w:val="0"/>
      <w:marBottom w:val="0"/>
      <w:divBdr>
        <w:top w:val="none" w:sz="0" w:space="0" w:color="auto"/>
        <w:left w:val="none" w:sz="0" w:space="0" w:color="auto"/>
        <w:bottom w:val="none" w:sz="0" w:space="0" w:color="auto"/>
        <w:right w:val="none" w:sz="0" w:space="0" w:color="auto"/>
      </w:divBdr>
    </w:div>
    <w:div w:id="172378289">
      <w:bodyDiv w:val="1"/>
      <w:marLeft w:val="0"/>
      <w:marRight w:val="0"/>
      <w:marTop w:val="0"/>
      <w:marBottom w:val="0"/>
      <w:divBdr>
        <w:top w:val="none" w:sz="0" w:space="0" w:color="auto"/>
        <w:left w:val="none" w:sz="0" w:space="0" w:color="auto"/>
        <w:bottom w:val="none" w:sz="0" w:space="0" w:color="auto"/>
        <w:right w:val="none" w:sz="0" w:space="0" w:color="auto"/>
      </w:divBdr>
    </w:div>
    <w:div w:id="437408022">
      <w:bodyDiv w:val="1"/>
      <w:marLeft w:val="0"/>
      <w:marRight w:val="0"/>
      <w:marTop w:val="0"/>
      <w:marBottom w:val="0"/>
      <w:divBdr>
        <w:top w:val="none" w:sz="0" w:space="0" w:color="auto"/>
        <w:left w:val="none" w:sz="0" w:space="0" w:color="auto"/>
        <w:bottom w:val="none" w:sz="0" w:space="0" w:color="auto"/>
        <w:right w:val="none" w:sz="0" w:space="0" w:color="auto"/>
      </w:divBdr>
    </w:div>
    <w:div w:id="756175372">
      <w:bodyDiv w:val="1"/>
      <w:marLeft w:val="0"/>
      <w:marRight w:val="0"/>
      <w:marTop w:val="0"/>
      <w:marBottom w:val="0"/>
      <w:divBdr>
        <w:top w:val="none" w:sz="0" w:space="0" w:color="auto"/>
        <w:left w:val="none" w:sz="0" w:space="0" w:color="auto"/>
        <w:bottom w:val="none" w:sz="0" w:space="0" w:color="auto"/>
        <w:right w:val="none" w:sz="0" w:space="0" w:color="auto"/>
      </w:divBdr>
    </w:div>
    <w:div w:id="1124888644">
      <w:bodyDiv w:val="1"/>
      <w:marLeft w:val="0"/>
      <w:marRight w:val="0"/>
      <w:marTop w:val="0"/>
      <w:marBottom w:val="0"/>
      <w:divBdr>
        <w:top w:val="none" w:sz="0" w:space="0" w:color="auto"/>
        <w:left w:val="none" w:sz="0" w:space="0" w:color="auto"/>
        <w:bottom w:val="none" w:sz="0" w:space="0" w:color="auto"/>
        <w:right w:val="none" w:sz="0" w:space="0" w:color="auto"/>
      </w:divBdr>
    </w:div>
    <w:div w:id="1318219739">
      <w:bodyDiv w:val="1"/>
      <w:marLeft w:val="0"/>
      <w:marRight w:val="0"/>
      <w:marTop w:val="0"/>
      <w:marBottom w:val="0"/>
      <w:divBdr>
        <w:top w:val="none" w:sz="0" w:space="0" w:color="auto"/>
        <w:left w:val="none" w:sz="0" w:space="0" w:color="auto"/>
        <w:bottom w:val="none" w:sz="0" w:space="0" w:color="auto"/>
        <w:right w:val="none" w:sz="0" w:space="0" w:color="auto"/>
      </w:divBdr>
    </w:div>
    <w:div w:id="1401323309">
      <w:bodyDiv w:val="1"/>
      <w:marLeft w:val="0"/>
      <w:marRight w:val="0"/>
      <w:marTop w:val="0"/>
      <w:marBottom w:val="0"/>
      <w:divBdr>
        <w:top w:val="none" w:sz="0" w:space="0" w:color="auto"/>
        <w:left w:val="none" w:sz="0" w:space="0" w:color="auto"/>
        <w:bottom w:val="none" w:sz="0" w:space="0" w:color="auto"/>
        <w:right w:val="none" w:sz="0" w:space="0" w:color="auto"/>
      </w:divBdr>
    </w:div>
    <w:div w:id="1446073165">
      <w:bodyDiv w:val="1"/>
      <w:marLeft w:val="0"/>
      <w:marRight w:val="0"/>
      <w:marTop w:val="0"/>
      <w:marBottom w:val="0"/>
      <w:divBdr>
        <w:top w:val="none" w:sz="0" w:space="0" w:color="auto"/>
        <w:left w:val="none" w:sz="0" w:space="0" w:color="auto"/>
        <w:bottom w:val="none" w:sz="0" w:space="0" w:color="auto"/>
        <w:right w:val="none" w:sz="0" w:space="0" w:color="auto"/>
      </w:divBdr>
    </w:div>
    <w:div w:id="1735271402">
      <w:bodyDiv w:val="1"/>
      <w:marLeft w:val="0"/>
      <w:marRight w:val="0"/>
      <w:marTop w:val="0"/>
      <w:marBottom w:val="0"/>
      <w:divBdr>
        <w:top w:val="none" w:sz="0" w:space="0" w:color="auto"/>
        <w:left w:val="none" w:sz="0" w:space="0" w:color="auto"/>
        <w:bottom w:val="none" w:sz="0" w:space="0" w:color="auto"/>
        <w:right w:val="none" w:sz="0" w:space="0" w:color="auto"/>
      </w:divBdr>
      <w:divsChild>
        <w:div w:id="900289427">
          <w:blockQuote w:val="1"/>
          <w:marLeft w:val="480"/>
          <w:marRight w:val="480"/>
          <w:marTop w:val="240"/>
          <w:marBottom w:val="240"/>
          <w:divBdr>
            <w:top w:val="none" w:sz="0" w:space="0" w:color="auto"/>
            <w:left w:val="single" w:sz="36" w:space="14" w:color="EEEEEE"/>
            <w:bottom w:val="none" w:sz="0" w:space="0" w:color="auto"/>
            <w:right w:val="none" w:sz="0" w:space="0" w:color="auto"/>
          </w:divBdr>
          <w:divsChild>
            <w:div w:id="147825812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214465634">
          <w:blockQuote w:val="1"/>
          <w:marLeft w:val="480"/>
          <w:marRight w:val="480"/>
          <w:marTop w:val="240"/>
          <w:marBottom w:val="240"/>
          <w:divBdr>
            <w:top w:val="none" w:sz="0" w:space="0" w:color="auto"/>
            <w:left w:val="single" w:sz="36" w:space="14" w:color="EEEEEE"/>
            <w:bottom w:val="none" w:sz="0" w:space="0" w:color="auto"/>
            <w:right w:val="none" w:sz="0" w:space="0" w:color="auto"/>
          </w:divBdr>
          <w:divsChild>
            <w:div w:id="1050306959">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 w:id="1798641967">
      <w:bodyDiv w:val="1"/>
      <w:marLeft w:val="0"/>
      <w:marRight w:val="0"/>
      <w:marTop w:val="0"/>
      <w:marBottom w:val="0"/>
      <w:divBdr>
        <w:top w:val="none" w:sz="0" w:space="0" w:color="auto"/>
        <w:left w:val="none" w:sz="0" w:space="0" w:color="auto"/>
        <w:bottom w:val="none" w:sz="0" w:space="0" w:color="auto"/>
        <w:right w:val="none" w:sz="0" w:space="0" w:color="auto"/>
      </w:divBdr>
    </w:div>
    <w:div w:id="1813324768">
      <w:bodyDiv w:val="1"/>
      <w:marLeft w:val="0"/>
      <w:marRight w:val="0"/>
      <w:marTop w:val="0"/>
      <w:marBottom w:val="0"/>
      <w:divBdr>
        <w:top w:val="none" w:sz="0" w:space="0" w:color="auto"/>
        <w:left w:val="none" w:sz="0" w:space="0" w:color="auto"/>
        <w:bottom w:val="none" w:sz="0" w:space="0" w:color="auto"/>
        <w:right w:val="none" w:sz="0" w:space="0" w:color="auto"/>
      </w:divBdr>
    </w:div>
    <w:div w:id="2061435975">
      <w:bodyDiv w:val="1"/>
      <w:marLeft w:val="0"/>
      <w:marRight w:val="0"/>
      <w:marTop w:val="0"/>
      <w:marBottom w:val="0"/>
      <w:divBdr>
        <w:top w:val="none" w:sz="0" w:space="0" w:color="auto"/>
        <w:left w:val="none" w:sz="0" w:space="0" w:color="auto"/>
        <w:bottom w:val="none" w:sz="0" w:space="0" w:color="auto"/>
        <w:right w:val="none" w:sz="0" w:space="0" w:color="auto"/>
      </w:divBdr>
    </w:div>
    <w:div w:id="2073966206">
      <w:bodyDiv w:val="1"/>
      <w:marLeft w:val="0"/>
      <w:marRight w:val="0"/>
      <w:marTop w:val="0"/>
      <w:marBottom w:val="0"/>
      <w:divBdr>
        <w:top w:val="none" w:sz="0" w:space="0" w:color="auto"/>
        <w:left w:val="none" w:sz="0" w:space="0" w:color="auto"/>
        <w:bottom w:val="none" w:sz="0" w:space="0" w:color="auto"/>
        <w:right w:val="none" w:sz="0" w:space="0" w:color="auto"/>
      </w:divBdr>
    </w:div>
    <w:div w:id="212588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tattrek.com/Help/Glossary.aspx?Target=Independent"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tattrek.com/Help/Glossary.aspx?Target=Simple%20random%20sampling" TargetMode="External"/><Relationship Id="rId30"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0F962-169B-4CC2-AF56-2D1F532D5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7293</TotalTime>
  <Pages>39</Pages>
  <Words>7348</Words>
  <Characters>41884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jugal shah</dc:creator>
  <cp:keywords/>
  <dc:description/>
  <cp:lastModifiedBy>jugal shah</cp:lastModifiedBy>
  <cp:revision>139</cp:revision>
  <cp:lastPrinted>2020-05-31T20:26:00Z</cp:lastPrinted>
  <dcterms:created xsi:type="dcterms:W3CDTF">2020-04-11T21:31:00Z</dcterms:created>
  <dcterms:modified xsi:type="dcterms:W3CDTF">2020-08-02T01:50:00Z</dcterms:modified>
</cp:coreProperties>
</file>