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DB" w:rsidRDefault="00C402B3">
      <w:pPr>
        <w:pStyle w:val="Otsikkonumeroimaton"/>
        <w:numPr>
          <w:ilvl w:val="0"/>
          <w:numId w:val="0"/>
        </w:numPr>
      </w:pPr>
      <w:r>
        <w:rPr>
          <w:noProof/>
          <w:lang w:eastAsia="fi-FI"/>
        </w:rPr>
        <w:drawing>
          <wp:inline distT="0" distB="0" distL="0" distR="0">
            <wp:extent cx="2209800" cy="590550"/>
            <wp:effectExtent l="0" t="0" r="0" b="0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Kansiots1"/>
        <w:numPr>
          <w:ilvl w:val="0"/>
          <w:numId w:val="0"/>
        </w:numPr>
      </w:pPr>
    </w:p>
    <w:p w:rsidR="00BA0FDB" w:rsidRDefault="00BA0FDB">
      <w:pPr>
        <w:pStyle w:val="Kansiots1"/>
        <w:numPr>
          <w:ilvl w:val="0"/>
          <w:numId w:val="0"/>
        </w:numPr>
      </w:pPr>
      <w:r>
        <w:t>Toiminnallinen määrittely</w:t>
      </w:r>
    </w:p>
    <w:p w:rsidR="007C1F53" w:rsidRPr="007C1F53" w:rsidRDefault="007C1F53" w:rsidP="007C1F53">
      <w:pPr>
        <w:tabs>
          <w:tab w:val="left" w:pos="1418"/>
        </w:tabs>
        <w:autoSpaceDE/>
        <w:autoSpaceDN/>
        <w:spacing w:line="240" w:lineRule="auto"/>
        <w:jc w:val="center"/>
        <w:rPr>
          <w:rFonts w:ascii="Arial" w:hAnsi="Arial"/>
          <w:b/>
          <w:spacing w:val="20"/>
          <w:sz w:val="48"/>
          <w:szCs w:val="20"/>
        </w:rPr>
      </w:pPr>
      <w:r w:rsidRPr="007C1F53">
        <w:rPr>
          <w:rFonts w:ascii="Arial" w:hAnsi="Arial"/>
          <w:b/>
          <w:spacing w:val="20"/>
          <w:sz w:val="48"/>
          <w:szCs w:val="20"/>
        </w:rPr>
        <w:t>Rakennemittari</w:t>
      </w:r>
    </w:p>
    <w:p w:rsidR="00BA0FDB" w:rsidRDefault="00BA0FDB">
      <w:pPr>
        <w:pStyle w:val="Kansiots2"/>
        <w:numPr>
          <w:ilvl w:val="0"/>
          <w:numId w:val="0"/>
        </w:numPr>
      </w:pPr>
      <w:r>
        <w:t>versio 1.0</w:t>
      </w:r>
    </w:p>
    <w:p w:rsidR="00BA0FDB" w:rsidRDefault="00BA0FDB">
      <w:pPr>
        <w:pStyle w:val="Kansiots2"/>
        <w:numPr>
          <w:ilvl w:val="0"/>
          <w:numId w:val="0"/>
        </w:num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07"/>
        <w:gridCol w:w="4848"/>
      </w:tblGrid>
      <w:tr w:rsidR="00BA0FDB" w:rsidTr="00C90F4C">
        <w:trPr>
          <w:trHeight w:val="22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DB" w:rsidRDefault="00C90F4C">
            <w:pPr>
              <w:pStyle w:val="BodyText"/>
              <w:ind w:left="0"/>
            </w:pPr>
            <w:r>
              <w:t>Karelia AMK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DB" w:rsidRDefault="00C90F4C">
            <w:pPr>
              <w:pStyle w:val="BodyText"/>
              <w:ind w:left="0"/>
            </w:pPr>
            <w:proofErr w:type="spellStart"/>
            <w:r>
              <w:t>Tieto</w:t>
            </w:r>
            <w:proofErr w:type="spellEnd"/>
            <w:r>
              <w:t xml:space="preserve">- ja </w:t>
            </w:r>
            <w:proofErr w:type="spellStart"/>
            <w:r>
              <w:t>viestintätekniikka</w:t>
            </w:r>
            <w:proofErr w:type="spellEnd"/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DB" w:rsidRDefault="007C1F5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Suunnitteluprojekti</w:t>
            </w:r>
          </w:p>
        </w:tc>
      </w:tr>
      <w:tr w:rsidR="00BA0FDB" w:rsidTr="007C1F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DB" w:rsidRDefault="007C1F5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Tekijä: Jaakko Räsänen 1500911</w:t>
            </w:r>
          </w:p>
          <w:p w:rsidR="00C90F4C" w:rsidRDefault="00C90F4C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C90F4C">
              <w:rPr>
                <w:lang w:val="fi-FI"/>
              </w:rPr>
              <w:t>26</w:t>
            </w:r>
            <w:r w:rsidR="007C1F53">
              <w:rPr>
                <w:lang w:val="fi-FI"/>
              </w:rPr>
              <w:t>.4.2017</w:t>
            </w:r>
          </w:p>
        </w:tc>
      </w:tr>
      <w:tr w:rsidR="00BA0FDB" w:rsidTr="007C1F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215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C1F53" w:rsidRDefault="00BA0FDB" w:rsidP="007C1F5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7C1F53">
              <w:rPr>
                <w:lang w:val="fi-FI"/>
              </w:rPr>
              <w:t>Jakelu: Teemu Siponen 1500902, Jarke Koljonen 1501509, Mika Nissinen 1401304, Jesse Heiskanen 1401295</w:t>
            </w:r>
          </w:p>
          <w:p w:rsidR="00BA0FDB" w:rsidRDefault="007C1F53" w:rsidP="007C1F5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Opettajat: </w:t>
            </w:r>
            <w:r w:rsidRPr="002818D8">
              <w:rPr>
                <w:lang w:val="fi-FI"/>
              </w:rPr>
              <w:t xml:space="preserve">Antti </w:t>
            </w:r>
            <w:proofErr w:type="spellStart"/>
            <w:r w:rsidRPr="002818D8">
              <w:rPr>
                <w:lang w:val="fi-FI"/>
              </w:rPr>
              <w:t>Rantaeskola</w:t>
            </w:r>
            <w:proofErr w:type="spellEnd"/>
            <w:r w:rsidRPr="002818D8">
              <w:rPr>
                <w:lang w:val="fi-FI"/>
              </w:rPr>
              <w:t>, Ilpo Räsänen, Eero Väisänen</w:t>
            </w:r>
          </w:p>
        </w:tc>
      </w:tr>
      <w:tr w:rsidR="00BA0FDB" w:rsidTr="007C1F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21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21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215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DB" w:rsidRDefault="00C90F4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Valmis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DB" w:rsidRDefault="00C90F4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Muokattu: 26</w:t>
            </w:r>
            <w:r w:rsidR="007C1F53">
              <w:rPr>
                <w:lang w:val="fi-FI"/>
              </w:rPr>
              <w:t>.4.2017</w:t>
            </w:r>
          </w:p>
        </w:tc>
      </w:tr>
    </w:tbl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BA0FDB" w:rsidRDefault="00BA0FDB">
      <w:pPr>
        <w:pStyle w:val="BodyText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163"/>
        <w:gridCol w:w="3678"/>
      </w:tblGrid>
      <w:tr w:rsidR="00BA0FDB" w:rsidTr="007C1F53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Selite (muutokset, korjaukset...)</w:t>
            </w: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</w:t>
            </w:r>
            <w:r w:rsidR="00C90F4C">
              <w:rPr>
                <w:lang w:val="fi-FI"/>
              </w:rPr>
              <w:t>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7C1F5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25.4.2017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C90F4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Koko ryhmä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2C1EA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Dokumentoinnin aloittaminen</w:t>
            </w: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2C1EA1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1.</w:t>
            </w:r>
            <w:r w:rsidR="00C90F4C">
              <w:rPr>
                <w:lang w:val="fi-FI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2C1EA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26.4.2017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2C1EA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Koko ryhmä</w:t>
            </w:r>
            <w:r w:rsidR="00EC7A6A">
              <w:rPr>
                <w:lang w:val="fi-FI"/>
              </w:rPr>
              <w:t xml:space="preserve"> 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2C1EA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Dokumentoinnin jatkaminen  </w:t>
            </w:r>
            <w:r w:rsidR="00C90F4C">
              <w:rPr>
                <w:lang w:val="fi-FI"/>
              </w:rPr>
              <w:t>ja viimeistely</w:t>
            </w: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7C1F53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BA0FDB" w:rsidRDefault="00BA0FDB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BA0FDB" w:rsidRDefault="00BA0FDB">
      <w:pPr>
        <w:pStyle w:val="BodyText"/>
        <w:rPr>
          <w:lang w:val="fi-FI"/>
        </w:rPr>
      </w:pPr>
    </w:p>
    <w:p w:rsidR="004970D8" w:rsidRDefault="00BA0FD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</w:instrText>
      </w:r>
      <w:r>
        <w:rPr>
          <w:b w:val="0"/>
          <w:bCs w:val="0"/>
          <w:caps w:val="0"/>
        </w:rPr>
        <w:fldChar w:fldCharType="separate"/>
      </w:r>
      <w:r w:rsidR="004970D8">
        <w:rPr>
          <w:noProof/>
        </w:rPr>
        <w:t>1.</w:t>
      </w:r>
      <w:r w:rsidR="004970D8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4970D8">
        <w:rPr>
          <w:noProof/>
        </w:rPr>
        <w:t>JOHDANTO</w:t>
      </w:r>
      <w:r w:rsidR="004970D8">
        <w:rPr>
          <w:noProof/>
        </w:rPr>
        <w:tab/>
      </w:r>
      <w:r w:rsidR="004970D8">
        <w:rPr>
          <w:noProof/>
        </w:rPr>
        <w:fldChar w:fldCharType="begin"/>
      </w:r>
      <w:r w:rsidR="004970D8">
        <w:rPr>
          <w:noProof/>
        </w:rPr>
        <w:instrText xml:space="preserve"> PAGEREF _Toc480976415 \h </w:instrText>
      </w:r>
      <w:r w:rsidR="004970D8">
        <w:rPr>
          <w:noProof/>
        </w:rPr>
      </w:r>
      <w:r w:rsidR="004970D8">
        <w:rPr>
          <w:noProof/>
        </w:rPr>
        <w:fldChar w:fldCharType="separate"/>
      </w:r>
      <w:r w:rsidR="004970D8">
        <w:rPr>
          <w:noProof/>
        </w:rPr>
        <w:t>5</w:t>
      </w:r>
      <w:r w:rsidR="004970D8"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Tarkoitus ja kattavuus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Tuote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Yleiskatsaus dokumenttiin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0D8" w:rsidRDefault="004970D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Yleiset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Oletukset ja riippuvuudet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0D8" w:rsidRDefault="004970D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TIEDOT JA TIETOKANTA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Käyttöintensiteetti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Kapasiteettivaatimukset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0D8" w:rsidRDefault="004970D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Yleistä (tai joku muu sopiva otsikko)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0D8" w:rsidRDefault="004970D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Arduino lämpö- ja kosteusmittari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0D8" w:rsidRDefault="004970D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Raspberry Pi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0D8" w:rsidRDefault="004970D8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Palvelinkone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0D8" w:rsidRDefault="004970D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Ohjelmistoliittymät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70D8" w:rsidRDefault="004970D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MUUT OMINAISUUDET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Suorituskyky ja vasteajat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Käytettävyys, toipuminen, turvallisuus, suojaukset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Ylläpidettävyys ja huolto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Siirrettävyys/kannettavuus, yhteensopivuus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Operointi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970D8" w:rsidRDefault="004970D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SUUNNITTELURAJOITTEET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lastRenderedPageBreak/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Standardit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Laitteistorajoitteet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Ohjelmistorajoitteet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970D8" w:rsidRDefault="004970D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Muut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970D8" w:rsidRDefault="004970D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_Toc480976452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A0FDB" w:rsidRDefault="00BA0FDB">
      <w:pPr>
        <w:pStyle w:val="BodyText"/>
      </w:pPr>
      <w:r>
        <w:rPr>
          <w:b/>
          <w:bCs/>
          <w:caps/>
        </w:rPr>
        <w:fldChar w:fldCharType="end"/>
      </w:r>
    </w:p>
    <w:p w:rsidR="00BA0FDB" w:rsidRDefault="00BA0FDB">
      <w:pPr>
        <w:pStyle w:val="Heading1"/>
      </w:pPr>
      <w:r>
        <w:lastRenderedPageBreak/>
        <w:tab/>
      </w:r>
      <w:bookmarkStart w:id="0" w:name="_Toc480976415"/>
      <w:r>
        <w:t>JOHDANTO</w:t>
      </w:r>
      <w:bookmarkEnd w:id="0"/>
    </w:p>
    <w:p w:rsidR="00BA0FDB" w:rsidRDefault="00BA0FDB">
      <w:pPr>
        <w:pStyle w:val="BodyText"/>
      </w:pPr>
    </w:p>
    <w:p w:rsidR="00BA0FDB" w:rsidRDefault="00BA0FDB">
      <w:pPr>
        <w:pStyle w:val="Heading2"/>
      </w:pPr>
      <w:r>
        <w:tab/>
      </w:r>
      <w:bookmarkStart w:id="1" w:name="_Toc480976416"/>
      <w:r>
        <w:t>Tarkoitus ja kattavuus</w:t>
      </w:r>
      <w:bookmarkEnd w:id="1"/>
    </w:p>
    <w:p w:rsidR="007C1F53" w:rsidRDefault="007C1F53" w:rsidP="007C1F53">
      <w:pPr>
        <w:pStyle w:val="BodyText"/>
        <w:rPr>
          <w:lang w:val="fi-FI"/>
        </w:rPr>
      </w:pPr>
      <w:r>
        <w:rPr>
          <w:lang w:val="fi-FI"/>
        </w:rPr>
        <w:t>Dokumentin tarkoitus on kuvata koko järjestelmän toiminnallisuus. Dokumentin sisällä järjestelmä on purettu osiin ja jokaisen osan toiminnallisuus on avattuna.</w:t>
      </w:r>
    </w:p>
    <w:p w:rsidR="007C1F53" w:rsidRPr="007C1F53" w:rsidRDefault="007C1F53" w:rsidP="007C1F53">
      <w:pPr>
        <w:pStyle w:val="BodyText"/>
        <w:rPr>
          <w:lang w:val="fi-FI"/>
        </w:rPr>
      </w:pPr>
    </w:p>
    <w:p w:rsidR="00BA0FDB" w:rsidRPr="00B42A59" w:rsidRDefault="00BA0FDB" w:rsidP="007C1F53">
      <w:pPr>
        <w:pStyle w:val="BodyText"/>
        <w:ind w:left="0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2" w:name="_Toc480976417"/>
      <w:r>
        <w:t>Tuote</w:t>
      </w:r>
      <w:bookmarkEnd w:id="2"/>
      <w:r>
        <w:t xml:space="preserve"> 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217"/>
        <w:gridCol w:w="3575"/>
      </w:tblGrid>
      <w:tr w:rsidR="007C1F53" w:rsidTr="007C1F53">
        <w:tc>
          <w:tcPr>
            <w:tcW w:w="4105" w:type="dxa"/>
          </w:tcPr>
          <w:p w:rsidR="007C1F53" w:rsidRDefault="00A17F8C" w:rsidP="00A17F8C">
            <w:pPr>
              <w:pStyle w:val="Leipteksti1"/>
              <w:ind w:left="0"/>
              <w:jc w:val="center"/>
              <w:rPr>
                <w:lang w:val="fi-FI"/>
              </w:rPr>
            </w:pPr>
            <w:r>
              <w:rPr>
                <w:lang w:val="fi-FI"/>
              </w:rPr>
              <w:t>NIMI</w:t>
            </w:r>
          </w:p>
          <w:p w:rsidR="00A17F8C" w:rsidRDefault="00A17F8C" w:rsidP="007C1F53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105" w:type="dxa"/>
          </w:tcPr>
          <w:p w:rsidR="007C1F53" w:rsidRPr="004F4A79" w:rsidRDefault="00A17F8C" w:rsidP="00A17F8C">
            <w:pPr>
              <w:pStyle w:val="Kansiotsikko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pacing w:val="0"/>
                <w:sz w:val="24"/>
                <w:szCs w:val="24"/>
              </w:rPr>
              <w:t>RAKENNEMITTARI</w:t>
            </w:r>
          </w:p>
        </w:tc>
      </w:tr>
      <w:tr w:rsidR="007C1F53" w:rsidTr="007C1F53">
        <w:tc>
          <w:tcPr>
            <w:tcW w:w="4105" w:type="dxa"/>
          </w:tcPr>
          <w:p w:rsidR="007C1F53" w:rsidRDefault="007C1F53" w:rsidP="007C1F5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4105" w:type="dxa"/>
          </w:tcPr>
          <w:p w:rsidR="007C1F53" w:rsidRDefault="004F4A79" w:rsidP="007C1F5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Talon rakenteiden lämpötilan ja kosteuden mittaaminen</w:t>
            </w:r>
          </w:p>
        </w:tc>
      </w:tr>
      <w:tr w:rsidR="007C1F53" w:rsidTr="007C1F53">
        <w:tc>
          <w:tcPr>
            <w:tcW w:w="4105" w:type="dxa"/>
          </w:tcPr>
          <w:p w:rsidR="007C1F53" w:rsidRDefault="007C1F53" w:rsidP="007C1F5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Tavoitteet</w:t>
            </w:r>
          </w:p>
        </w:tc>
        <w:tc>
          <w:tcPr>
            <w:tcW w:w="4105" w:type="dxa"/>
          </w:tcPr>
          <w:p w:rsidR="007C1F53" w:rsidRDefault="004F4A79" w:rsidP="007C1F5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Edullinen mittar</w:t>
            </w:r>
            <w:r w:rsidR="00733F92">
              <w:rPr>
                <w:lang w:val="fi-FI"/>
              </w:rPr>
              <w:t>i joka antaa tarkkoja tuloksia 6</w:t>
            </w:r>
            <w:r>
              <w:rPr>
                <w:lang w:val="fi-FI"/>
              </w:rPr>
              <w:t>h välein</w:t>
            </w:r>
            <w:r w:rsidR="00733F92">
              <w:rPr>
                <w:lang w:val="fi-FI"/>
              </w:rPr>
              <w:t xml:space="preserve">. </w:t>
            </w:r>
          </w:p>
        </w:tc>
      </w:tr>
    </w:tbl>
    <w:p w:rsidR="00BA0FDB" w:rsidRPr="00B42A59" w:rsidRDefault="00BA0FDB" w:rsidP="00733F92">
      <w:pPr>
        <w:pStyle w:val="BodyText"/>
        <w:ind w:left="0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3" w:name="_Toc480976418"/>
      <w:r>
        <w:t>Määritelmät, termit ja lyhenteet</w:t>
      </w:r>
      <w:bookmarkEnd w:id="3"/>
      <w:r>
        <w:t xml:space="preserve"> 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05"/>
        <w:gridCol w:w="3487"/>
      </w:tblGrid>
      <w:tr w:rsidR="002E3ECC" w:rsidTr="002E3ECC">
        <w:trPr>
          <w:trHeight w:val="618"/>
        </w:trPr>
        <w:tc>
          <w:tcPr>
            <w:tcW w:w="3305" w:type="dxa"/>
          </w:tcPr>
          <w:p w:rsidR="002E3ECC" w:rsidRDefault="002E3ECC" w:rsidP="00A17F8C">
            <w:pPr>
              <w:pStyle w:val="Leipteksti1"/>
              <w:ind w:left="0"/>
              <w:jc w:val="center"/>
              <w:rPr>
                <w:lang w:val="fi-FI"/>
              </w:rPr>
            </w:pPr>
            <w:r>
              <w:rPr>
                <w:lang w:val="fi-FI"/>
              </w:rPr>
              <w:t>TERMI</w:t>
            </w:r>
          </w:p>
        </w:tc>
        <w:tc>
          <w:tcPr>
            <w:tcW w:w="3487" w:type="dxa"/>
          </w:tcPr>
          <w:p w:rsidR="002E3ECC" w:rsidRDefault="002E3ECC" w:rsidP="00A17F8C">
            <w:pPr>
              <w:pStyle w:val="Leipteksti1"/>
              <w:ind w:left="0"/>
              <w:jc w:val="center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</w:tr>
      <w:tr w:rsidR="002E3ECC" w:rsidTr="002E3ECC">
        <w:tc>
          <w:tcPr>
            <w:tcW w:w="3305" w:type="dxa"/>
          </w:tcPr>
          <w:p w:rsidR="002E3ECC" w:rsidRDefault="002E3ECC" w:rsidP="00A17F8C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</w:t>
            </w:r>
            <w:proofErr w:type="spellEnd"/>
            <w:r>
              <w:rPr>
                <w:lang w:val="fi-FI"/>
              </w:rPr>
              <w:t xml:space="preserve"> Nano</w:t>
            </w:r>
          </w:p>
        </w:tc>
        <w:tc>
          <w:tcPr>
            <w:tcW w:w="3487" w:type="dxa"/>
          </w:tcPr>
          <w:p w:rsidR="002E3ECC" w:rsidRDefault="002E3ECC" w:rsidP="00A17F8C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Datan mittaamiseen käytettävä mikrotietokone</w:t>
            </w:r>
          </w:p>
        </w:tc>
      </w:tr>
      <w:tr w:rsidR="002E3ECC" w:rsidTr="002E3ECC">
        <w:tc>
          <w:tcPr>
            <w:tcW w:w="3305" w:type="dxa"/>
          </w:tcPr>
          <w:p w:rsidR="002E3ECC" w:rsidRDefault="002E3ECC" w:rsidP="00A17F8C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Raspberry</w:t>
            </w:r>
            <w:proofErr w:type="spellEnd"/>
            <w:r>
              <w:rPr>
                <w:lang w:val="fi-FI"/>
              </w:rPr>
              <w:t xml:space="preserve"> PI 3</w:t>
            </w:r>
          </w:p>
        </w:tc>
        <w:tc>
          <w:tcPr>
            <w:tcW w:w="3487" w:type="dxa"/>
          </w:tcPr>
          <w:p w:rsidR="002E3ECC" w:rsidRDefault="002E3ECC" w:rsidP="00A17F8C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Datan tallentamiseen ja käsittelyyn käytettävä korttitietokone</w:t>
            </w:r>
          </w:p>
        </w:tc>
      </w:tr>
      <w:tr w:rsidR="002E3ECC" w:rsidTr="002E3ECC">
        <w:tc>
          <w:tcPr>
            <w:tcW w:w="3305" w:type="dxa"/>
          </w:tcPr>
          <w:p w:rsidR="002E3ECC" w:rsidRDefault="002E3ECC" w:rsidP="00A17F8C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Python</w:t>
            </w:r>
          </w:p>
        </w:tc>
        <w:tc>
          <w:tcPr>
            <w:tcW w:w="3487" w:type="dxa"/>
          </w:tcPr>
          <w:p w:rsidR="002E3ECC" w:rsidRDefault="002E3ECC" w:rsidP="00A17F8C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Ohjelmointikieli, joka sopii varsinkin matemaattisiin sovelluksiin.</w:t>
            </w:r>
          </w:p>
        </w:tc>
      </w:tr>
      <w:tr w:rsidR="002E3ECC" w:rsidTr="002E3ECC">
        <w:tc>
          <w:tcPr>
            <w:tcW w:w="3305" w:type="dxa"/>
          </w:tcPr>
          <w:p w:rsidR="002E3ECC" w:rsidRDefault="002E3ECC" w:rsidP="00A17F8C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</w:t>
            </w:r>
            <w:proofErr w:type="spellEnd"/>
            <w:r>
              <w:rPr>
                <w:lang w:val="fi-FI"/>
              </w:rPr>
              <w:t xml:space="preserve"> IDE</w:t>
            </w:r>
          </w:p>
        </w:tc>
        <w:tc>
          <w:tcPr>
            <w:tcW w:w="3487" w:type="dxa"/>
          </w:tcPr>
          <w:p w:rsidR="002E3ECC" w:rsidRDefault="002E3ECC" w:rsidP="00A17F8C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Arduinon</w:t>
            </w:r>
            <w:proofErr w:type="spellEnd"/>
            <w:r>
              <w:rPr>
                <w:lang w:val="fi-FI"/>
              </w:rPr>
              <w:t xml:space="preserve"> ohjelmointiin käytettävä ohjelma</w:t>
            </w:r>
          </w:p>
        </w:tc>
      </w:tr>
      <w:tr w:rsidR="002E3ECC" w:rsidTr="002E3ECC">
        <w:tc>
          <w:tcPr>
            <w:tcW w:w="3305" w:type="dxa"/>
          </w:tcPr>
          <w:p w:rsidR="002E3ECC" w:rsidRDefault="002E3ECC" w:rsidP="00A17F8C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SQL</w:t>
            </w:r>
          </w:p>
        </w:tc>
        <w:tc>
          <w:tcPr>
            <w:tcW w:w="3487" w:type="dxa"/>
          </w:tcPr>
          <w:p w:rsidR="002E3ECC" w:rsidRDefault="002E3ECC" w:rsidP="00A17F8C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Tietokanta, johon data tallennetaan</w:t>
            </w:r>
          </w:p>
        </w:tc>
      </w:tr>
    </w:tbl>
    <w:p w:rsidR="002E3ECC" w:rsidRPr="002E3ECC" w:rsidRDefault="002E3ECC" w:rsidP="002E3ECC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4" w:name="_Toc480976419"/>
      <w:r>
        <w:t>Viitteet</w:t>
      </w:r>
      <w:bookmarkEnd w:id="4"/>
    </w:p>
    <w:p w:rsidR="00BA0FDB" w:rsidRPr="00B42A59" w:rsidRDefault="002E3ECC">
      <w:pPr>
        <w:pStyle w:val="BodyText"/>
        <w:rPr>
          <w:lang w:val="fi-FI"/>
        </w:rPr>
      </w:pPr>
      <w:r>
        <w:rPr>
          <w:lang w:val="fi-FI"/>
        </w:rPr>
        <w:t>Vaatimusmäärittely dokumentti (Kappale 3.3)</w:t>
      </w:r>
    </w:p>
    <w:p w:rsidR="00BA0FDB" w:rsidRDefault="00BA0FDB">
      <w:pPr>
        <w:pStyle w:val="Heading2"/>
      </w:pPr>
      <w:r>
        <w:tab/>
      </w:r>
      <w:bookmarkStart w:id="5" w:name="_Toc480976420"/>
      <w:r>
        <w:t>Yleiskatsaus dokumenttiin</w:t>
      </w:r>
      <w:bookmarkEnd w:id="5"/>
    </w:p>
    <w:p w:rsidR="002E3ECC" w:rsidRPr="002E3ECC" w:rsidRDefault="002E3ECC" w:rsidP="002E3ECC">
      <w:pPr>
        <w:pStyle w:val="BodyText"/>
        <w:rPr>
          <w:lang w:val="fi-FI"/>
        </w:rPr>
      </w:pPr>
      <w:r>
        <w:rPr>
          <w:lang w:val="fi-FI"/>
        </w:rPr>
        <w:t xml:space="preserve">Dokumentissa on lueteltu ja selitetty järjestelmän toiminnalliset vaatimukset ja tavoitteet. </w:t>
      </w:r>
    </w:p>
    <w:p w:rsidR="00BA0FDB" w:rsidRDefault="00BA0FDB">
      <w:pPr>
        <w:pStyle w:val="Heading1"/>
      </w:pPr>
      <w:r>
        <w:lastRenderedPageBreak/>
        <w:tab/>
      </w:r>
      <w:bookmarkStart w:id="6" w:name="_Toc480976421"/>
      <w:r>
        <w:t>YLEISKUVAUS</w:t>
      </w:r>
      <w:bookmarkEnd w:id="6"/>
    </w:p>
    <w:p w:rsidR="00733F92" w:rsidRDefault="00733F92">
      <w:pPr>
        <w:pStyle w:val="BodyText"/>
      </w:pPr>
    </w:p>
    <w:p w:rsidR="00BA0FDB" w:rsidRPr="00B42A59" w:rsidRDefault="00BA0FDB">
      <w:pPr>
        <w:pStyle w:val="BodyText"/>
        <w:rPr>
          <w:lang w:val="fi-FI"/>
        </w:rPr>
      </w:pPr>
      <w:r w:rsidRPr="00B42A59">
        <w:rPr>
          <w:lang w:val="fi-FI"/>
        </w:rPr>
        <w:t>Tämän luvun kuvaukset esitetään yleisellä tasolla ja pyritään niissä mahdollisimman lyhyeen tärkeimmät asiat sisältävään esitystapaan.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7" w:name="_Toc480976422"/>
      <w:r>
        <w:t>Ympäristö</w:t>
      </w:r>
      <w:bookmarkEnd w:id="7"/>
      <w:r>
        <w:t xml:space="preserve"> </w:t>
      </w:r>
    </w:p>
    <w:p w:rsidR="00733F92" w:rsidRDefault="00733F92" w:rsidP="00733F92">
      <w:pPr>
        <w:pStyle w:val="BodyText"/>
        <w:rPr>
          <w:lang w:val="fi-FI"/>
        </w:rPr>
      </w:pPr>
      <w:r>
        <w:rPr>
          <w:lang w:val="fi-FI"/>
        </w:rPr>
        <w:t>Järjestelmä pystyy toimimaan itsenäisesti mutta pilvipalvelun käyttäminen vaati Dropbox työpöytä ohjelman asentamisen.</w:t>
      </w:r>
    </w:p>
    <w:p w:rsidR="00733F92" w:rsidRPr="00733F92" w:rsidRDefault="003C7BBB" w:rsidP="00733F92">
      <w:pPr>
        <w:pStyle w:val="BodyText"/>
        <w:rPr>
          <w:lang w:val="fi-FI"/>
        </w:rPr>
      </w:pPr>
      <w:r>
        <w:rPr>
          <w:lang w:val="fi-FI"/>
        </w:rPr>
        <w:t>Rakennettu järjestelmä välittää dataa joka lopuksi säilötään Dropbox pilvipalveluun.</w:t>
      </w:r>
    </w:p>
    <w:p w:rsidR="00BA0FDB" w:rsidRPr="002C1EA1" w:rsidRDefault="00BA0FDB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8" w:name="_Toc480976423"/>
      <w:r>
        <w:t>Toiminta</w:t>
      </w:r>
      <w:bookmarkEnd w:id="8"/>
      <w:r>
        <w:t xml:space="preserve"> </w:t>
      </w:r>
    </w:p>
    <w:p w:rsidR="003C7BBB" w:rsidRDefault="003C7BBB" w:rsidP="003C7BBB">
      <w:pPr>
        <w:pStyle w:val="BodyText"/>
        <w:rPr>
          <w:lang w:val="fi-FI"/>
        </w:rPr>
      </w:pPr>
      <w:r>
        <w:rPr>
          <w:lang w:val="fi-FI"/>
        </w:rPr>
        <w:t xml:space="preserve">Järjestelmä mittaa rakenteiden sen hetkistä kosteus- ja lämpötilaa. Nämä mittaus tulokset lähetetään langattomasti kerroksen omalle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PI 3 korttitietokoneelle. Korttitietokoneella mittaus tulokset tallennetaan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 xml:space="preserve"> tietokantaan. Palvelinkone noutaa datan kaikista tietokannoista ja tallentaa sen samaan Excel tiedostoon. Tästä Excel tiedostosta luodaan varmuuskopio</w:t>
      </w:r>
      <w:r w:rsidR="008A5953">
        <w:rPr>
          <w:lang w:val="fi-FI"/>
        </w:rPr>
        <w:t>,</w:t>
      </w:r>
      <w:r>
        <w:rPr>
          <w:lang w:val="fi-FI"/>
        </w:rPr>
        <w:t xml:space="preserve"> joka ladataan Dropbox pilvipalveluun</w:t>
      </w:r>
      <w:r w:rsidR="008A5953">
        <w:rPr>
          <w:lang w:val="fi-FI"/>
        </w:rPr>
        <w:t xml:space="preserve">. Pilvipalvelussa sallitut käyttäjät pystyvät lukemaan Excel tiedostoon tallennettua dataa Excel Online ohjelmalla. </w:t>
      </w:r>
    </w:p>
    <w:p w:rsidR="00BA0FDB" w:rsidRPr="00B42A59" w:rsidRDefault="00BA0FDB" w:rsidP="000758BE">
      <w:pPr>
        <w:pStyle w:val="BodyText"/>
        <w:ind w:left="0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9" w:name="_Toc480976424"/>
      <w:r>
        <w:t>Käyttäjät</w:t>
      </w:r>
      <w:bookmarkEnd w:id="9"/>
    </w:p>
    <w:p w:rsidR="008A5953" w:rsidRDefault="000758BE" w:rsidP="008A5953">
      <w:pPr>
        <w:pStyle w:val="BodyText"/>
        <w:rPr>
          <w:lang w:val="fi-FI"/>
        </w:rPr>
      </w:pPr>
      <w:r>
        <w:rPr>
          <w:lang w:val="fi-FI"/>
        </w:rPr>
        <w:t>Palvelin koneelle pääsee käsiksi vain järjestelmän ylläpitäjä.</w:t>
      </w:r>
    </w:p>
    <w:p w:rsidR="000758BE" w:rsidRDefault="000758BE" w:rsidP="008A5953">
      <w:pPr>
        <w:pStyle w:val="BodyText"/>
        <w:rPr>
          <w:lang w:val="fi-FI"/>
        </w:rPr>
      </w:pPr>
      <w:r>
        <w:rPr>
          <w:lang w:val="fi-FI"/>
        </w:rPr>
        <w:t xml:space="preserve">Dropbox palveluun pääsevät kaikki joille on annettu kansion lukuoikeudet. </w:t>
      </w:r>
    </w:p>
    <w:p w:rsidR="008A5953" w:rsidRPr="008A5953" w:rsidRDefault="008A5953" w:rsidP="008A5953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10" w:name="_Toc480976425"/>
      <w:r>
        <w:t>Yleiset rajoitteet</w:t>
      </w:r>
      <w:bookmarkEnd w:id="10"/>
    </w:p>
    <w:p w:rsidR="00702876" w:rsidRPr="00702876" w:rsidRDefault="00702876" w:rsidP="00702876">
      <w:pPr>
        <w:pStyle w:val="BodyText"/>
        <w:rPr>
          <w:lang w:val="fi-FI"/>
        </w:rPr>
      </w:pPr>
      <w:r>
        <w:rPr>
          <w:lang w:val="fi-FI"/>
        </w:rPr>
        <w:t>Ainoana rajoitteena toimivat asiakkaan antavat tavoitteet.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11" w:name="_Toc480976426"/>
      <w:r>
        <w:t>Oletukset ja riippuvuudet</w:t>
      </w:r>
      <w:bookmarkEnd w:id="11"/>
    </w:p>
    <w:p w:rsidR="00BA0FDB" w:rsidRPr="00B42A59" w:rsidRDefault="00702876" w:rsidP="00702876">
      <w:pPr>
        <w:pStyle w:val="BodyText"/>
        <w:rPr>
          <w:lang w:val="fi-FI"/>
        </w:rPr>
      </w:pPr>
      <w:r>
        <w:rPr>
          <w:lang w:val="fi-FI"/>
        </w:rPr>
        <w:t xml:space="preserve">Palvelin koneen oletetaan käyttävän Windows pohjaista käyttöjärjestelmää. Oletetaan että palvelin koneelle on vähintään Excel 2013 lisenssi. </w:t>
      </w:r>
      <w:r w:rsidR="00BA0FDB" w:rsidRPr="00B42A59">
        <w:rPr>
          <w:lang w:val="fi-FI"/>
        </w:rPr>
        <w:t xml:space="preserve"> </w:t>
      </w:r>
      <w:r w:rsidR="00230B88">
        <w:rPr>
          <w:lang w:val="fi-FI"/>
        </w:rPr>
        <w:t xml:space="preserve">Oletetaan </w:t>
      </w:r>
      <w:proofErr w:type="gramStart"/>
      <w:r w:rsidR="00230B88">
        <w:rPr>
          <w:lang w:val="fi-FI"/>
        </w:rPr>
        <w:t>myös</w:t>
      </w:r>
      <w:proofErr w:type="gramEnd"/>
      <w:r w:rsidR="00230B88">
        <w:rPr>
          <w:lang w:val="fi-FI"/>
        </w:rPr>
        <w:t xml:space="preserve"> että palvelin koneella on kaksi verkkokorttia.</w:t>
      </w:r>
    </w:p>
    <w:p w:rsidR="00BA0FDB" w:rsidRDefault="00BA0FDB">
      <w:pPr>
        <w:pStyle w:val="Heading1"/>
      </w:pPr>
      <w:r>
        <w:lastRenderedPageBreak/>
        <w:tab/>
      </w:r>
      <w:bookmarkStart w:id="12" w:name="_Toc480976427"/>
      <w:r>
        <w:t>TIEDOT JA TIETOKANTA</w:t>
      </w:r>
      <w:bookmarkEnd w:id="12"/>
    </w:p>
    <w:p w:rsidR="00BA0FDB" w:rsidRDefault="00BA0FDB">
      <w:pPr>
        <w:pStyle w:val="BodyText"/>
      </w:pPr>
    </w:p>
    <w:p w:rsidR="00BA0FDB" w:rsidRDefault="00BA0FDB">
      <w:pPr>
        <w:pStyle w:val="Heading2"/>
      </w:pPr>
      <w:r>
        <w:tab/>
      </w:r>
      <w:bookmarkStart w:id="13" w:name="_Toc480976428"/>
      <w:r>
        <w:t>Tietosisältö</w:t>
      </w:r>
      <w:bookmarkEnd w:id="13"/>
    </w:p>
    <w:p w:rsidR="00BA0FDB" w:rsidRDefault="008E3508" w:rsidP="006777F2">
      <w:pPr>
        <w:pStyle w:val="BodyText"/>
        <w:rPr>
          <w:lang w:val="fi-FI"/>
        </w:rPr>
      </w:pPr>
      <w:r>
        <w:rPr>
          <w:lang w:val="fi-FI"/>
        </w:rPr>
        <w:t xml:space="preserve">Käsiteltävät tiedot ja tietokannat ovat kuvattuina Vaatimusmäärittely dokumentin kappaleessa 5.4. Tietosisällön yksinkertaisuuden vuoksi sitä ei ole tarkemmin kuvattu tässä dokumentissa. Aiemmin mainitun dokumentin kuvauksen katsotaan olevan tarpeeksi tarkka.   </w:t>
      </w:r>
    </w:p>
    <w:p w:rsidR="006777F2" w:rsidRPr="00B42A59" w:rsidRDefault="006777F2" w:rsidP="006777F2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14" w:name="_Toc480976429"/>
      <w:r>
        <w:t>Käyttöintensiteetti</w:t>
      </w:r>
      <w:bookmarkEnd w:id="14"/>
    </w:p>
    <w:p w:rsidR="006777F2" w:rsidRDefault="006777F2" w:rsidP="006777F2">
      <w:pPr>
        <w:pStyle w:val="BodyText"/>
        <w:rPr>
          <w:lang w:val="fi-FI"/>
        </w:rPr>
      </w:pPr>
      <w:r>
        <w:rPr>
          <w:lang w:val="fi-FI"/>
        </w:rPr>
        <w:t xml:space="preserve">Järjestelmän käyttökapasiteetti ylittyy vain, jos mittareiden ajastuksissa tapahtuu virhe ja ne lähettävät dataa yhtä aikaa. </w:t>
      </w:r>
    </w:p>
    <w:p w:rsidR="00BA0FDB" w:rsidRPr="002C1EA1" w:rsidRDefault="00BA0FDB" w:rsidP="006777F2">
      <w:pPr>
        <w:pStyle w:val="BodyText"/>
        <w:ind w:left="0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15" w:name="_Toc480976430"/>
      <w:r>
        <w:t>Kapasiteettivaatimukset</w:t>
      </w:r>
      <w:bookmarkEnd w:id="15"/>
    </w:p>
    <w:p w:rsidR="006777F2" w:rsidRDefault="007771CA" w:rsidP="006777F2">
      <w:pPr>
        <w:pStyle w:val="BodyText"/>
        <w:rPr>
          <w:lang w:val="fi-FI"/>
        </w:rPr>
      </w:pPr>
      <w:r>
        <w:rPr>
          <w:lang w:val="fi-FI"/>
        </w:rPr>
        <w:t>Kapasiteetti rajojen vastaan tuleminen ei ole realistista mittareiden elin aikana. Tarvittaessa korttitietokoneiden ja Dropboxin tallennuskapasiteettia voidaan kasvattaa, mutta tästä koituu lisä kustannuksia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Default="00BA0FDB">
      <w:pPr>
        <w:pStyle w:val="Heading1"/>
      </w:pPr>
      <w:r>
        <w:lastRenderedPageBreak/>
        <w:tab/>
      </w:r>
      <w:bookmarkStart w:id="16" w:name="_Toc480976431"/>
      <w:r>
        <w:t>TOIMINNOT</w:t>
      </w:r>
      <w:bookmarkEnd w:id="16"/>
    </w:p>
    <w:p w:rsidR="00BA0FDB" w:rsidRDefault="00BA0FDB">
      <w:pPr>
        <w:pStyle w:val="BodyText"/>
      </w:pPr>
    </w:p>
    <w:p w:rsidR="00BA0FDB" w:rsidRDefault="00BA0FDB">
      <w:pPr>
        <w:pStyle w:val="Heading2"/>
      </w:pPr>
      <w:r>
        <w:tab/>
      </w:r>
      <w:bookmarkStart w:id="17" w:name="_Toc480976432"/>
      <w:r>
        <w:t>Yleistä (tai joku muu sopiva otsikko)</w:t>
      </w:r>
      <w:bookmarkEnd w:id="17"/>
    </w:p>
    <w:p w:rsidR="00BA0FDB" w:rsidRPr="00B42A59" w:rsidRDefault="005E09DA">
      <w:pPr>
        <w:pStyle w:val="BodyText"/>
        <w:rPr>
          <w:lang w:val="fi-FI"/>
        </w:rPr>
      </w:pPr>
      <w:r>
        <w:rPr>
          <w:lang w:val="fi-FI"/>
        </w:rPr>
        <w:t>Kaikki käytössä olevat näppäintoiminnot</w:t>
      </w:r>
      <w:r w:rsidR="007771CA">
        <w:rPr>
          <w:lang w:val="fi-FI"/>
        </w:rPr>
        <w:t xml:space="preserve"> ovat Excelin ja Dropboxin </w:t>
      </w:r>
      <w:r>
        <w:rPr>
          <w:lang w:val="fi-FI"/>
        </w:rPr>
        <w:t xml:space="preserve">vakio komentoja. 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18" w:name="_Toc480976433"/>
      <w:r>
        <w:t>Järjestelmän toiminnot</w:t>
      </w:r>
      <w:bookmarkEnd w:id="18"/>
    </w:p>
    <w:p w:rsidR="00DF5AE0" w:rsidRDefault="00DF5AE0" w:rsidP="00DF5AE0">
      <w:pPr>
        <w:pStyle w:val="BodyText"/>
        <w:rPr>
          <w:lang w:val="fi-FI"/>
        </w:rPr>
      </w:pPr>
    </w:p>
    <w:p w:rsidR="00DF5AE0" w:rsidRDefault="00DF5AE0" w:rsidP="00DF5AE0">
      <w:pPr>
        <w:pStyle w:val="BodyText"/>
        <w:keepNext/>
        <w:ind w:left="0"/>
      </w:pPr>
      <w:r>
        <w:rPr>
          <w:noProof/>
          <w:lang w:val="fi-FI" w:eastAsia="fi-FI"/>
        </w:rPr>
        <w:drawing>
          <wp:inline distT="0" distB="0" distL="0" distR="0">
            <wp:extent cx="5857875" cy="3823147"/>
            <wp:effectExtent l="0" t="0" r="0" b="6350"/>
            <wp:docPr id="5" name="Picture 5" descr="C:\Users\1501509\Downloads\arkkitehtuurikuv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01509\Downloads\arkkitehtuurikuva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15" cy="382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AE0" w:rsidRDefault="00DF5AE0" w:rsidP="00DF5AE0">
      <w:pPr>
        <w:pStyle w:val="Caption"/>
      </w:pPr>
      <w:r>
        <w:t xml:space="preserve">Kuva </w:t>
      </w:r>
      <w:fldSimple w:instr=" SEQ Kuva \* ARABIC ">
        <w:r>
          <w:rPr>
            <w:noProof/>
          </w:rPr>
          <w:t>1</w:t>
        </w:r>
      </w:fldSimple>
      <w:r w:rsidRPr="00A73E83">
        <w:t>, Järjestelmän toiminto kuvaus</w:t>
      </w:r>
    </w:p>
    <w:p w:rsidR="00DF5AE0" w:rsidRPr="00DF5AE0" w:rsidRDefault="00DF5AE0" w:rsidP="00DF5AE0">
      <w:pPr>
        <w:pStyle w:val="BodyText"/>
        <w:rPr>
          <w:lang w:val="fi-FI"/>
        </w:rPr>
      </w:pPr>
    </w:p>
    <w:p w:rsidR="002211B0" w:rsidRPr="002211B0" w:rsidRDefault="002211B0" w:rsidP="002211B0">
      <w:pPr>
        <w:pStyle w:val="Heading3"/>
      </w:pPr>
      <w:r>
        <w:tab/>
      </w:r>
      <w:bookmarkStart w:id="19" w:name="_Toc480976434"/>
      <w:proofErr w:type="spellStart"/>
      <w:r>
        <w:t>Arduino</w:t>
      </w:r>
      <w:proofErr w:type="spellEnd"/>
      <w:r>
        <w:t xml:space="preserve"> lämpö- ja kosteusmittari</w:t>
      </w:r>
      <w:bookmarkEnd w:id="19"/>
    </w:p>
    <w:p w:rsidR="005E09DA" w:rsidRDefault="005E09DA" w:rsidP="005E09D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Kuvassa 1 on </w:t>
      </w:r>
      <w:r w:rsidR="00AD311D">
        <w:rPr>
          <w:color w:val="auto"/>
          <w:lang w:val="fi-FI"/>
        </w:rPr>
        <w:t>kuvattu, kuinka järjestelmä toimii.</w:t>
      </w:r>
      <w:r>
        <w:rPr>
          <w:color w:val="auto"/>
          <w:lang w:val="fi-FI"/>
        </w:rPr>
        <w:t xml:space="preserve"> Jokaiseen kerrokseen asennetaan haluttu määrä mittareita, jotka mittaavat </w:t>
      </w:r>
      <w:r w:rsidR="00AD311D">
        <w:rPr>
          <w:color w:val="auto"/>
          <w:lang w:val="fi-FI"/>
        </w:rPr>
        <w:t>lämpötilaa ja kosteutta.</w:t>
      </w:r>
      <w:r>
        <w:rPr>
          <w:color w:val="auto"/>
          <w:lang w:val="fi-FI"/>
        </w:rPr>
        <w:t xml:space="preserve"> Mittauksen jälkeen mitatut arvot lähetetään </w:t>
      </w:r>
      <w:proofErr w:type="spellStart"/>
      <w:r>
        <w:rPr>
          <w:color w:val="auto"/>
          <w:lang w:val="fi-FI"/>
        </w:rPr>
        <w:t>Raspberry</w:t>
      </w:r>
      <w:proofErr w:type="spellEnd"/>
      <w:r>
        <w:rPr>
          <w:color w:val="auto"/>
          <w:lang w:val="fi-FI"/>
        </w:rPr>
        <w:t xml:space="preserve"> </w:t>
      </w:r>
      <w:proofErr w:type="spellStart"/>
      <w:r>
        <w:rPr>
          <w:color w:val="auto"/>
          <w:lang w:val="fi-FI"/>
        </w:rPr>
        <w:t>Pi</w:t>
      </w:r>
      <w:proofErr w:type="spellEnd"/>
      <w:r>
        <w:rPr>
          <w:color w:val="auto"/>
          <w:lang w:val="fi-FI"/>
        </w:rPr>
        <w:t xml:space="preserve"> –korttitietokoneelle. Tämä lähetys tapahtuu langattoman lähettimen avulla. Tämän jälkeen mittari siirtyy lepotilaan. Tämä toiminta toistuu </w:t>
      </w:r>
      <w:r w:rsidR="00AD311D">
        <w:rPr>
          <w:color w:val="auto"/>
          <w:lang w:val="fi-FI"/>
        </w:rPr>
        <w:t>kuuden tunnin välein, tällä</w:t>
      </w:r>
      <w:r>
        <w:rPr>
          <w:color w:val="auto"/>
          <w:lang w:val="fi-FI"/>
        </w:rPr>
        <w:t xml:space="preserve"> pyritään maksimoimaan virtalähteen elinikä. Mittareiden asennuspaikat tarkentuvat talon suunnittelun edetessä.</w:t>
      </w:r>
    </w:p>
    <w:p w:rsidR="002211B0" w:rsidRDefault="002211B0" w:rsidP="005E09DA">
      <w:pPr>
        <w:pStyle w:val="BodyText"/>
        <w:rPr>
          <w:color w:val="auto"/>
          <w:lang w:val="fi-FI"/>
        </w:rPr>
      </w:pPr>
    </w:p>
    <w:p w:rsidR="005E09DA" w:rsidRDefault="002211B0" w:rsidP="002211B0">
      <w:pPr>
        <w:pStyle w:val="Heading3"/>
      </w:pPr>
      <w:r>
        <w:lastRenderedPageBreak/>
        <w:tab/>
      </w:r>
      <w:bookmarkStart w:id="20" w:name="_Toc480976435"/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3</w:t>
      </w:r>
      <w:bookmarkEnd w:id="20"/>
    </w:p>
    <w:p w:rsidR="002211B0" w:rsidRDefault="005E09DA" w:rsidP="002211B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Jokaisessa kerroksessa on yksi </w:t>
      </w:r>
      <w:proofErr w:type="spellStart"/>
      <w:r>
        <w:rPr>
          <w:color w:val="auto"/>
          <w:lang w:val="fi-FI"/>
        </w:rPr>
        <w:t>Raspberry</w:t>
      </w:r>
      <w:proofErr w:type="spellEnd"/>
      <w:r>
        <w:rPr>
          <w:color w:val="auto"/>
          <w:lang w:val="fi-FI"/>
        </w:rPr>
        <w:t xml:space="preserve"> </w:t>
      </w:r>
      <w:proofErr w:type="spellStart"/>
      <w:r>
        <w:rPr>
          <w:color w:val="auto"/>
          <w:lang w:val="fi-FI"/>
        </w:rPr>
        <w:t>Pi</w:t>
      </w:r>
      <w:proofErr w:type="spellEnd"/>
      <w:r>
        <w:rPr>
          <w:color w:val="auto"/>
          <w:lang w:val="fi-FI"/>
        </w:rPr>
        <w:t>, joka kerää mittareilta tulevan datan</w:t>
      </w:r>
      <w:r w:rsidR="00AD311D">
        <w:rPr>
          <w:color w:val="auto"/>
          <w:lang w:val="fi-FI"/>
        </w:rPr>
        <w:t xml:space="preserve"> ja tallentaa sen </w:t>
      </w:r>
      <w:proofErr w:type="spellStart"/>
      <w:r w:rsidR="00AD311D">
        <w:rPr>
          <w:color w:val="auto"/>
          <w:lang w:val="fi-FI"/>
        </w:rPr>
        <w:t>MySQL</w:t>
      </w:r>
      <w:proofErr w:type="spellEnd"/>
      <w:r>
        <w:rPr>
          <w:color w:val="auto"/>
          <w:lang w:val="fi-FI"/>
        </w:rPr>
        <w:t xml:space="preserve"> tietokantaan</w:t>
      </w:r>
      <w:r w:rsidR="00AD311D">
        <w:rPr>
          <w:color w:val="auto"/>
          <w:lang w:val="fi-FI"/>
        </w:rPr>
        <w:t>.</w:t>
      </w:r>
      <w:r>
        <w:rPr>
          <w:color w:val="auto"/>
          <w:lang w:val="fi-FI"/>
        </w:rPr>
        <w:t xml:space="preserve">  Korttitietokoneessa on oma langaton vastaanotin, jonka kautta mittaridata saadaan talteen. Datan edelleen lähetys tapahtuu Ethernet-kaapelin välityksellä. Korttitietokoneen lopullinen sijainti tarkentuu kerrostalon suunnitelman edetessä. Korttitietokone on kytkettynä suoraan verkkovirtaan.</w:t>
      </w:r>
    </w:p>
    <w:p w:rsidR="005E09DA" w:rsidRDefault="005E09DA" w:rsidP="002211B0">
      <w:pPr>
        <w:pStyle w:val="BodyText"/>
        <w:ind w:left="0"/>
        <w:rPr>
          <w:color w:val="auto"/>
          <w:lang w:val="fi-FI"/>
        </w:rPr>
      </w:pPr>
    </w:p>
    <w:p w:rsidR="002211B0" w:rsidRDefault="002211B0" w:rsidP="002211B0">
      <w:pPr>
        <w:pStyle w:val="Heading3"/>
      </w:pPr>
      <w:r>
        <w:tab/>
      </w:r>
      <w:bookmarkStart w:id="21" w:name="_Toc480976436"/>
      <w:r>
        <w:t>Palvelinkone</w:t>
      </w:r>
      <w:bookmarkEnd w:id="21"/>
      <w:r>
        <w:t xml:space="preserve"> </w:t>
      </w:r>
    </w:p>
    <w:p w:rsidR="005E09DA" w:rsidRDefault="00AD311D" w:rsidP="005E09D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Palvelinkone noutaa korttitietokoneilla olevan</w:t>
      </w:r>
      <w:r w:rsidR="005E09DA">
        <w:rPr>
          <w:color w:val="auto"/>
          <w:lang w:val="fi-FI"/>
        </w:rPr>
        <w:t xml:space="preserve"> datan Ethernet-kaapelien</w:t>
      </w:r>
      <w:r>
        <w:rPr>
          <w:color w:val="auto"/>
          <w:lang w:val="fi-FI"/>
        </w:rPr>
        <w:t xml:space="preserve"> ja </w:t>
      </w:r>
      <w:proofErr w:type="spellStart"/>
      <w:r>
        <w:rPr>
          <w:color w:val="auto"/>
          <w:lang w:val="fi-FI"/>
        </w:rPr>
        <w:t>MySQL</w:t>
      </w:r>
      <w:proofErr w:type="spellEnd"/>
      <w:r>
        <w:rPr>
          <w:color w:val="auto"/>
          <w:lang w:val="fi-FI"/>
        </w:rPr>
        <w:t xml:space="preserve"> for Excel lisäosan</w:t>
      </w:r>
      <w:r w:rsidR="005E09DA">
        <w:rPr>
          <w:color w:val="auto"/>
          <w:lang w:val="fi-FI"/>
        </w:rPr>
        <w:t xml:space="preserve"> välityksellä. Data tallennetaan palvelintietokoneella </w:t>
      </w:r>
      <w:r w:rsidR="002211B0">
        <w:rPr>
          <w:color w:val="auto"/>
          <w:lang w:val="fi-FI"/>
        </w:rPr>
        <w:t>olevaan paikalliseen Excel tiedostoon. Tämä tiedosto varmuus</w:t>
      </w:r>
      <w:r w:rsidR="005E09DA">
        <w:rPr>
          <w:color w:val="auto"/>
          <w:lang w:val="fi-FI"/>
        </w:rPr>
        <w:t>kop</w:t>
      </w:r>
      <w:r w:rsidR="002211B0">
        <w:rPr>
          <w:color w:val="auto"/>
          <w:lang w:val="fi-FI"/>
        </w:rPr>
        <w:t>ioidaan Dropbox pilvipalveluun</w:t>
      </w:r>
      <w:r w:rsidR="005E09DA">
        <w:rPr>
          <w:color w:val="auto"/>
          <w:lang w:val="fi-FI"/>
        </w:rPr>
        <w:t xml:space="preserve">. </w:t>
      </w:r>
    </w:p>
    <w:p w:rsidR="00BA0FDB" w:rsidRPr="00B42A59" w:rsidRDefault="00BA0FDB" w:rsidP="002211B0">
      <w:pPr>
        <w:pStyle w:val="BodyText"/>
        <w:ind w:left="0"/>
        <w:rPr>
          <w:lang w:val="fi-FI"/>
        </w:rPr>
      </w:pPr>
    </w:p>
    <w:p w:rsidR="00BA0FDB" w:rsidRDefault="00BA0FDB">
      <w:pPr>
        <w:pStyle w:val="Heading1"/>
      </w:pPr>
      <w:r>
        <w:lastRenderedPageBreak/>
        <w:tab/>
      </w:r>
      <w:bookmarkStart w:id="22" w:name="_Toc480976437"/>
      <w:r>
        <w:t>ULKOISET LIITTYMÄT</w:t>
      </w:r>
      <w:bookmarkEnd w:id="22"/>
    </w:p>
    <w:p w:rsidR="00BA0FDB" w:rsidRDefault="00BA0FDB">
      <w:pPr>
        <w:pStyle w:val="BodyText"/>
      </w:pPr>
    </w:p>
    <w:p w:rsidR="00BA0FDB" w:rsidRDefault="00BA0FDB">
      <w:pPr>
        <w:pStyle w:val="Heading2"/>
      </w:pPr>
      <w:r>
        <w:tab/>
      </w:r>
      <w:bookmarkStart w:id="23" w:name="_Toc480976438"/>
      <w:r>
        <w:t>Laitteistoliittymät</w:t>
      </w:r>
      <w:bookmarkEnd w:id="23"/>
    </w:p>
    <w:p w:rsidR="00BA0FDB" w:rsidRPr="00B42A59" w:rsidRDefault="002211B0">
      <w:pPr>
        <w:pStyle w:val="BodyText"/>
        <w:rPr>
          <w:lang w:val="fi-FI"/>
        </w:rPr>
      </w:pPr>
      <w:r>
        <w:rPr>
          <w:lang w:val="fi-FI"/>
        </w:rPr>
        <w:t>Järjestelmässä ei ole ulkoisia laitteistoliittymiä.</w:t>
      </w:r>
    </w:p>
    <w:p w:rsidR="00BA0FDB" w:rsidRDefault="00BA0FDB">
      <w:pPr>
        <w:pStyle w:val="Heading2"/>
      </w:pPr>
      <w:r>
        <w:tab/>
      </w:r>
      <w:bookmarkStart w:id="24" w:name="_Toc480976439"/>
      <w:r>
        <w:t>Ohjelmistoliittymät</w:t>
      </w:r>
      <w:bookmarkEnd w:id="24"/>
    </w:p>
    <w:p w:rsidR="002211B0" w:rsidRDefault="002211B0" w:rsidP="002211B0">
      <w:pPr>
        <w:pStyle w:val="BodyText"/>
        <w:rPr>
          <w:lang w:val="fi-FI"/>
        </w:rPr>
      </w:pPr>
      <w:r>
        <w:rPr>
          <w:lang w:val="fi-FI"/>
        </w:rPr>
        <w:t xml:space="preserve">Järjestelmä käyttää Dropbox pilvipalvelua datan tallentamiseen ja tarkasteluun. Data tallennetaan Dropboxin paikalliseen tallennus kansioon joka synkronoi </w:t>
      </w:r>
      <w:r w:rsidR="00230B88">
        <w:rPr>
          <w:lang w:val="fi-FI"/>
        </w:rPr>
        <w:t>tiedot pilvipalveluun.</w:t>
      </w:r>
      <w:r>
        <w:rPr>
          <w:lang w:val="fi-FI"/>
        </w:rPr>
        <w:t xml:space="preserve"> </w:t>
      </w:r>
    </w:p>
    <w:p w:rsidR="00BA0FDB" w:rsidRPr="002C1EA1" w:rsidRDefault="00BA0FDB" w:rsidP="00230B88">
      <w:pPr>
        <w:pStyle w:val="BodyText"/>
        <w:ind w:left="0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25" w:name="_Toc480976440"/>
      <w:r>
        <w:t>Tietoliikenneliittymät</w:t>
      </w:r>
      <w:bookmarkEnd w:id="25"/>
    </w:p>
    <w:p w:rsidR="00230B88" w:rsidRDefault="00230B88" w:rsidP="00230B88">
      <w:pPr>
        <w:pStyle w:val="BodyText"/>
        <w:rPr>
          <w:lang w:val="fi-FI"/>
        </w:rPr>
      </w:pPr>
      <w:r>
        <w:rPr>
          <w:lang w:val="fi-FI"/>
        </w:rPr>
        <w:t>Palvelin koneella täytyy olla kaksi verkkokorttia</w:t>
      </w:r>
      <w:r w:rsidR="005C177E">
        <w:rPr>
          <w:lang w:val="fi-FI"/>
        </w:rPr>
        <w:t xml:space="preserve"> tietoturvan parantamiseksi</w:t>
      </w:r>
      <w:r>
        <w:rPr>
          <w:lang w:val="fi-FI"/>
        </w:rPr>
        <w:t>, toinen sisäverkolle (Korttitietokoneet ja mittarit) ja toinen ulkoverkolle (</w:t>
      </w:r>
      <w:r w:rsidR="002316CC">
        <w:rPr>
          <w:lang w:val="fi-FI"/>
        </w:rPr>
        <w:t xml:space="preserve">Internet, </w:t>
      </w:r>
      <w:r>
        <w:rPr>
          <w:lang w:val="fi-FI"/>
        </w:rPr>
        <w:t xml:space="preserve">Pilvipalvelu). </w:t>
      </w:r>
      <w:r w:rsidR="005C177E">
        <w:rPr>
          <w:lang w:val="fi-FI"/>
        </w:rPr>
        <w:t xml:space="preserve">Tämä estää </w:t>
      </w:r>
      <w:proofErr w:type="spellStart"/>
      <w:r w:rsidR="005C177E">
        <w:rPr>
          <w:lang w:val="fi-FI"/>
        </w:rPr>
        <w:t>Raspberry</w:t>
      </w:r>
      <w:proofErr w:type="spellEnd"/>
      <w:r w:rsidR="005C177E">
        <w:rPr>
          <w:lang w:val="fi-FI"/>
        </w:rPr>
        <w:t xml:space="preserve"> </w:t>
      </w:r>
      <w:proofErr w:type="spellStart"/>
      <w:r w:rsidR="005C177E">
        <w:rPr>
          <w:lang w:val="fi-FI"/>
        </w:rPr>
        <w:t>Pi</w:t>
      </w:r>
      <w:proofErr w:type="spellEnd"/>
      <w:r w:rsidR="005C177E">
        <w:rPr>
          <w:lang w:val="fi-FI"/>
        </w:rPr>
        <w:t xml:space="preserve"> 3 yhdistämästä internettiin ja vähentää </w:t>
      </w:r>
      <w:r w:rsidR="002316CC">
        <w:rPr>
          <w:lang w:val="fi-FI"/>
        </w:rPr>
        <w:t>tietomurtojen mahdollisuuksia</w:t>
      </w:r>
      <w:r w:rsidR="005C177E">
        <w:rPr>
          <w:lang w:val="fi-FI"/>
        </w:rPr>
        <w:t xml:space="preserve">. </w:t>
      </w:r>
      <w:r>
        <w:rPr>
          <w:lang w:val="fi-FI"/>
        </w:rPr>
        <w:t xml:space="preserve">Järjestelmä hoitaa sisäverkon </w:t>
      </w:r>
      <w:r w:rsidR="005C177E">
        <w:rPr>
          <w:lang w:val="fi-FI"/>
        </w:rPr>
        <w:t>tietoliikenteen</w:t>
      </w:r>
      <w:r w:rsidR="002316CC">
        <w:rPr>
          <w:lang w:val="fi-FI"/>
        </w:rPr>
        <w:t>.</w:t>
      </w:r>
    </w:p>
    <w:p w:rsidR="00230B88" w:rsidRDefault="00230B88" w:rsidP="00230B88">
      <w:pPr>
        <w:pStyle w:val="BodyText"/>
        <w:rPr>
          <w:lang w:val="fi-FI"/>
        </w:rPr>
      </w:pPr>
    </w:p>
    <w:p w:rsidR="00230B88" w:rsidRDefault="00230B88" w:rsidP="00230B88">
      <w:pPr>
        <w:pStyle w:val="BodyText"/>
        <w:rPr>
          <w:lang w:val="fi-FI"/>
        </w:rPr>
      </w:pPr>
      <w:r>
        <w:rPr>
          <w:lang w:val="fi-FI"/>
        </w:rPr>
        <w:t>Palvelin koneelle täytyy hankkia Internet liittymä joltain palvelun tarjoajalta, jotta pilvipalvelun käyttäminen onnistuisi. Tämä liittymä voi olla joko fyysinen tai mobiili liittymä</w:t>
      </w:r>
      <w:r w:rsidR="005C177E">
        <w:rPr>
          <w:lang w:val="fi-FI"/>
        </w:rPr>
        <w:t>.</w:t>
      </w:r>
      <w:r>
        <w:rPr>
          <w:lang w:val="fi-FI"/>
        </w:rPr>
        <w:t xml:space="preserve"> </w:t>
      </w:r>
    </w:p>
    <w:p w:rsidR="00230B88" w:rsidRPr="00230B88" w:rsidRDefault="00230B88" w:rsidP="00230B88">
      <w:pPr>
        <w:pStyle w:val="BodyText"/>
        <w:rPr>
          <w:lang w:val="fi-FI"/>
        </w:rPr>
      </w:pPr>
    </w:p>
    <w:p w:rsidR="00BA0FDB" w:rsidRPr="00B42A59" w:rsidRDefault="00BA0FDB">
      <w:pPr>
        <w:pStyle w:val="BodyText"/>
        <w:rPr>
          <w:lang w:val="fi-FI"/>
        </w:rPr>
      </w:pPr>
    </w:p>
    <w:p w:rsidR="00BA0FDB" w:rsidRDefault="00BA0FDB">
      <w:pPr>
        <w:pStyle w:val="Heading1"/>
      </w:pPr>
      <w:r>
        <w:lastRenderedPageBreak/>
        <w:tab/>
      </w:r>
      <w:bookmarkStart w:id="26" w:name="_Toc480976441"/>
      <w:r>
        <w:t>MUUT OMINAISUUDET</w:t>
      </w:r>
      <w:bookmarkEnd w:id="26"/>
    </w:p>
    <w:p w:rsidR="00BA0FDB" w:rsidRDefault="00BA0FDB">
      <w:pPr>
        <w:pStyle w:val="BodyText"/>
      </w:pPr>
    </w:p>
    <w:p w:rsidR="00BA0FDB" w:rsidRDefault="00BA0FDB">
      <w:pPr>
        <w:pStyle w:val="Heading2"/>
      </w:pPr>
      <w:r>
        <w:tab/>
      </w:r>
      <w:bookmarkStart w:id="27" w:name="_Toc480976442"/>
      <w:r>
        <w:t>Suorituskyky ja vasteajat</w:t>
      </w:r>
      <w:bookmarkEnd w:id="27"/>
    </w:p>
    <w:p w:rsidR="000B212C" w:rsidRDefault="00F73191" w:rsidP="002316CC">
      <w:pPr>
        <w:pStyle w:val="BodyText"/>
        <w:rPr>
          <w:lang w:val="fi-FI"/>
        </w:rPr>
      </w:pPr>
      <w:r>
        <w:rPr>
          <w:lang w:val="fi-FI"/>
        </w:rPr>
        <w:t>Päätteiden ja tiedostojen määrä riippuu siitä, kuinka monta mittaria ja korttitietokonetta asiakas loppujen lopuksi haluaa.</w:t>
      </w:r>
    </w:p>
    <w:p w:rsidR="002316CC" w:rsidRDefault="000B212C" w:rsidP="002316CC">
      <w:pPr>
        <w:pStyle w:val="BodyText"/>
        <w:rPr>
          <w:lang w:val="fi-FI"/>
        </w:rPr>
      </w:pPr>
      <w:r>
        <w:rPr>
          <w:lang w:val="fi-FI"/>
        </w:rPr>
        <w:t xml:space="preserve">Parhaassa tapauksessa datan saaminen Exceliin vie vain muutamia sekunteja mutta vasteajalla ei ole väliä koska mittaus tiheys on niin suuri. Pilvipalvelun vasteaika on täysin kolmansien osapuolien vastuulla. </w:t>
      </w:r>
    </w:p>
    <w:p w:rsidR="00BA0FDB" w:rsidRPr="00B42A59" w:rsidRDefault="00BA0FDB" w:rsidP="000B212C">
      <w:pPr>
        <w:pStyle w:val="BodyText"/>
        <w:ind w:left="0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28" w:name="_Toc480976443"/>
      <w:r>
        <w:t>Käytettävyys, toipuminen, turvallisuus, suojaukset</w:t>
      </w:r>
      <w:bookmarkEnd w:id="28"/>
    </w:p>
    <w:p w:rsidR="000B212C" w:rsidRDefault="000B212C" w:rsidP="000B212C">
      <w:pPr>
        <w:pStyle w:val="BodyText"/>
        <w:rPr>
          <w:lang w:val="fi-FI"/>
        </w:rPr>
      </w:pPr>
      <w:r>
        <w:rPr>
          <w:lang w:val="fi-FI"/>
        </w:rPr>
        <w:t xml:space="preserve">Mahdollisten virtakatkosten sattuessa </w:t>
      </w:r>
      <w:r w:rsidR="005E37A4">
        <w:rPr>
          <w:lang w:val="fi-FI"/>
        </w:rPr>
        <w:t>kaikki järjestelmän suorittamat ohjelmat täytyy</w:t>
      </w:r>
      <w:r>
        <w:rPr>
          <w:lang w:val="fi-FI"/>
        </w:rPr>
        <w:t xml:space="preserve"> käynnistää manuaalisesti uudelleen. Jatko kehityksessä laitteisto voidaan ohjelmoi</w:t>
      </w:r>
      <w:r w:rsidR="005E37A4">
        <w:rPr>
          <w:lang w:val="fi-FI"/>
        </w:rPr>
        <w:t>da niin että lähetys ja vastaan</w:t>
      </w:r>
      <w:r>
        <w:rPr>
          <w:lang w:val="fi-FI"/>
        </w:rPr>
        <w:t xml:space="preserve">ottaminen aloitetaan heti käynnistyksen yhteydessä. </w:t>
      </w:r>
      <w:r w:rsidR="005E37A4">
        <w:rPr>
          <w:lang w:val="fi-FI"/>
        </w:rPr>
        <w:t>Mahdollisten levyrikkojen sattuessa data on vielä tallennettuna Dropbox pilvipalveluun. Kuitenkin uusi levy on pakko asentaa ennen kuin datan kerääminen on mahdollista.</w:t>
      </w:r>
    </w:p>
    <w:p w:rsidR="005E37A4" w:rsidRDefault="005E37A4" w:rsidP="000B212C">
      <w:pPr>
        <w:pStyle w:val="BodyText"/>
        <w:rPr>
          <w:lang w:val="fi-FI"/>
        </w:rPr>
      </w:pPr>
    </w:p>
    <w:p w:rsidR="005E37A4" w:rsidRDefault="00BF6F5C" w:rsidP="00BF6F5C">
      <w:pPr>
        <w:pStyle w:val="BodyText"/>
        <w:rPr>
          <w:lang w:val="fi-FI"/>
        </w:rPr>
      </w:pPr>
      <w:r>
        <w:rPr>
          <w:lang w:val="fi-FI"/>
        </w:rPr>
        <w:t>Asiakas ei ole esittänyt salaamista vaatimuksissaan, joten siihen ei oteta kantaa. Jatkokehityksessä</w:t>
      </w:r>
      <w:r w:rsidR="00861E58">
        <w:rPr>
          <w:lang w:val="fi-FI"/>
        </w:rPr>
        <w:t xml:space="preserve"> asiakas voi</w:t>
      </w:r>
      <w:r>
        <w:rPr>
          <w:lang w:val="fi-FI"/>
        </w:rPr>
        <w:t xml:space="preserve"> halutessaan salasana suojata ja/tai salata Excel tiedostot.</w:t>
      </w:r>
    </w:p>
    <w:p w:rsidR="000B212C" w:rsidRPr="000B212C" w:rsidRDefault="000B212C" w:rsidP="000B212C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29" w:name="_Toc480976444"/>
      <w:r>
        <w:t>Ylläpidettävyys</w:t>
      </w:r>
      <w:r w:rsidR="002C1EA1">
        <w:t xml:space="preserve"> ja huolto</w:t>
      </w:r>
      <w:bookmarkEnd w:id="29"/>
    </w:p>
    <w:p w:rsidR="004B33FF" w:rsidRDefault="002C1EA1">
      <w:pPr>
        <w:pStyle w:val="BodyText"/>
        <w:rPr>
          <w:lang w:val="fi-FI"/>
        </w:rPr>
      </w:pPr>
      <w:r>
        <w:rPr>
          <w:lang w:val="fi-FI"/>
        </w:rPr>
        <w:t>Järjestelmä ei ole muokattavissa asennuksen jälkeen ilman suurempia muutoksia koko järjestelmään.</w:t>
      </w:r>
    </w:p>
    <w:p w:rsidR="002C1EA1" w:rsidRDefault="002C1EA1">
      <w:pPr>
        <w:pStyle w:val="BodyText"/>
        <w:rPr>
          <w:lang w:val="fi-FI"/>
        </w:rPr>
      </w:pPr>
      <w:r>
        <w:rPr>
          <w:lang w:val="fi-FI"/>
        </w:rPr>
        <w:t xml:space="preserve">Järjestelmä ei vaadi suurempaa ylläpitoa, ellei virhetilanteita tai laitteisto rikkoja tapahdu. </w:t>
      </w:r>
      <w:r w:rsidR="00A95D70">
        <w:rPr>
          <w:lang w:val="fi-FI"/>
        </w:rPr>
        <w:t xml:space="preserve">Virhetilanteita, levyrikkoja ja laiterikkoja varten palvelin koneesta ja korttitietokoneista on otettu kopiot, jonka avulla voidaan nopeasti paikata järjestelmästä hajonneita moduuleja. </w:t>
      </w:r>
    </w:p>
    <w:p w:rsidR="00BA0FDB" w:rsidRPr="00B42A59" w:rsidRDefault="00BA0FDB" w:rsidP="00A95D70">
      <w:pPr>
        <w:pStyle w:val="BodyText"/>
        <w:ind w:left="0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30" w:name="_Toc480976445"/>
      <w:r>
        <w:t>Siirrettävyys/kannettavuus, yhteensopivuus</w:t>
      </w:r>
      <w:bookmarkEnd w:id="30"/>
    </w:p>
    <w:p w:rsidR="00A95D70" w:rsidRDefault="00A95D70">
      <w:pPr>
        <w:pStyle w:val="BodyText"/>
        <w:rPr>
          <w:lang w:val="fi-FI"/>
        </w:rPr>
      </w:pPr>
      <w:r>
        <w:rPr>
          <w:lang w:val="fi-FI"/>
        </w:rPr>
        <w:t xml:space="preserve">Asennuksen jälkeen järjestelmä ei ole siirrettävissä </w:t>
      </w:r>
      <w:r w:rsidR="00470D9A">
        <w:rPr>
          <w:lang w:val="fi-FI"/>
        </w:rPr>
        <w:t>kokonaisuudessaan mittareiden sijoittelun vuoksi. Palvelinkone, korttitietokoneet ja osa mittareista voidaan tarvittaessa siirtää uuteen käyttökohteeseen.</w:t>
      </w:r>
    </w:p>
    <w:p w:rsidR="002C234B" w:rsidRDefault="002C234B">
      <w:pPr>
        <w:pStyle w:val="BodyText"/>
        <w:rPr>
          <w:lang w:val="fi-FI"/>
        </w:rPr>
      </w:pPr>
    </w:p>
    <w:p w:rsidR="002C234B" w:rsidRDefault="002C234B">
      <w:pPr>
        <w:pStyle w:val="BodyText"/>
        <w:rPr>
          <w:lang w:val="fi-FI"/>
        </w:rPr>
      </w:pPr>
      <w:r>
        <w:rPr>
          <w:lang w:val="fi-FI"/>
        </w:rPr>
        <w:t>Ohjelmisto</w:t>
      </w:r>
      <w:r w:rsidR="008F7407">
        <w:rPr>
          <w:lang w:val="fi-FI"/>
        </w:rPr>
        <w:t xml:space="preserve">t on mahdollista siirtää kloonaus työkalujen avulla. </w:t>
      </w:r>
      <w:bookmarkStart w:id="31" w:name="_GoBack"/>
      <w:bookmarkEnd w:id="31"/>
      <w:r>
        <w:rPr>
          <w:lang w:val="fi-FI"/>
        </w:rPr>
        <w:t xml:space="preserve"> </w:t>
      </w:r>
    </w:p>
    <w:p w:rsidR="002C234B" w:rsidRDefault="002C234B">
      <w:pPr>
        <w:pStyle w:val="BodyText"/>
        <w:rPr>
          <w:lang w:val="fi-FI"/>
        </w:rPr>
      </w:pPr>
    </w:p>
    <w:p w:rsidR="00BA0FDB" w:rsidRPr="00B42A59" w:rsidRDefault="00470D9A">
      <w:pPr>
        <w:pStyle w:val="BodyText"/>
        <w:rPr>
          <w:lang w:val="fi-FI"/>
        </w:rPr>
      </w:pPr>
      <w:r>
        <w:rPr>
          <w:lang w:val="fi-FI"/>
        </w:rPr>
        <w:t xml:space="preserve">Järjestelmä ei ole yhteensopiva muiden käyttöjärjestelmien kanssa. </w:t>
      </w:r>
    </w:p>
    <w:p w:rsidR="00470D9A" w:rsidRDefault="00470D9A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:rsidR="00BA0FDB" w:rsidRDefault="00BA0FDB">
      <w:pPr>
        <w:pStyle w:val="Heading2"/>
      </w:pPr>
      <w:r>
        <w:lastRenderedPageBreak/>
        <w:tab/>
      </w:r>
      <w:bookmarkStart w:id="32" w:name="_Toc480976446"/>
      <w:r>
        <w:t>Operointi</w:t>
      </w:r>
      <w:bookmarkEnd w:id="32"/>
    </w:p>
    <w:p w:rsidR="00470D9A" w:rsidRDefault="00470D9A" w:rsidP="00470D9A">
      <w:pPr>
        <w:pStyle w:val="BodyText"/>
        <w:rPr>
          <w:lang w:val="fi-FI"/>
        </w:rPr>
      </w:pPr>
      <w:r>
        <w:rPr>
          <w:lang w:val="fi-FI"/>
        </w:rPr>
        <w:t>Erillisiä toimenpiteitä ei tarvita. Ensimmäinen erillinen toimenpide tulee vastaan muistien täyttyessä, mikä ei ole todennäköistä mittareiden elinaikana.</w:t>
      </w:r>
    </w:p>
    <w:p w:rsidR="00470D9A" w:rsidRPr="00470D9A" w:rsidRDefault="00470D9A" w:rsidP="00470D9A">
      <w:pPr>
        <w:pStyle w:val="BodyText"/>
        <w:rPr>
          <w:lang w:val="fi-FI"/>
        </w:rPr>
      </w:pPr>
    </w:p>
    <w:p w:rsidR="00BA0FDB" w:rsidRPr="002C234B" w:rsidRDefault="00BA0FDB" w:rsidP="00470D9A">
      <w:pPr>
        <w:pStyle w:val="BodyText"/>
        <w:ind w:left="0"/>
        <w:rPr>
          <w:lang w:val="fi-FI"/>
        </w:rPr>
      </w:pPr>
    </w:p>
    <w:p w:rsidR="00BA0FDB" w:rsidRDefault="00BA0FDB">
      <w:pPr>
        <w:pStyle w:val="Heading1"/>
      </w:pPr>
      <w:r>
        <w:lastRenderedPageBreak/>
        <w:tab/>
      </w:r>
      <w:bookmarkStart w:id="33" w:name="_Toc480976447"/>
      <w:r>
        <w:t>SUUNNITTELURAJOITTEET</w:t>
      </w:r>
      <w:bookmarkEnd w:id="33"/>
    </w:p>
    <w:p w:rsidR="00BA0FDB" w:rsidRDefault="00BA0FDB">
      <w:pPr>
        <w:pStyle w:val="BodyText"/>
      </w:pPr>
    </w:p>
    <w:p w:rsidR="00BA0FDB" w:rsidRDefault="00BA0FDB">
      <w:pPr>
        <w:pStyle w:val="Heading2"/>
      </w:pPr>
      <w:r>
        <w:tab/>
      </w:r>
      <w:bookmarkStart w:id="34" w:name="_Toc480976448"/>
      <w:r>
        <w:t>Standardit</w:t>
      </w:r>
      <w:bookmarkEnd w:id="34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409"/>
        <w:gridCol w:w="3383"/>
      </w:tblGrid>
      <w:tr w:rsidR="000758AE" w:rsidTr="004970D8">
        <w:tc>
          <w:tcPr>
            <w:tcW w:w="3409" w:type="dxa"/>
          </w:tcPr>
          <w:p w:rsidR="000758AE" w:rsidRPr="004970D8" w:rsidRDefault="000758AE" w:rsidP="004970D8">
            <w:pPr>
              <w:pStyle w:val="Leipteksti1"/>
              <w:ind w:left="0"/>
              <w:jc w:val="center"/>
              <w:rPr>
                <w:lang w:val="fi-FI"/>
              </w:rPr>
            </w:pPr>
            <w:r w:rsidRPr="004970D8">
              <w:rPr>
                <w:lang w:val="fi-FI"/>
              </w:rPr>
              <w:t>O</w:t>
            </w:r>
            <w:r w:rsidR="004970D8">
              <w:rPr>
                <w:lang w:val="fi-FI"/>
              </w:rPr>
              <w:t>SA-ALUE</w:t>
            </w:r>
          </w:p>
          <w:p w:rsidR="00A17F8C" w:rsidRPr="000758AE" w:rsidRDefault="00A17F8C" w:rsidP="000758AE">
            <w:pPr>
              <w:pStyle w:val="BodyText"/>
              <w:ind w:left="0"/>
              <w:jc w:val="center"/>
              <w:rPr>
                <w:b/>
                <w:lang w:val="fi-FI"/>
              </w:rPr>
            </w:pPr>
          </w:p>
        </w:tc>
        <w:tc>
          <w:tcPr>
            <w:tcW w:w="3383" w:type="dxa"/>
          </w:tcPr>
          <w:p w:rsidR="000758AE" w:rsidRPr="004970D8" w:rsidRDefault="004970D8" w:rsidP="000758AE">
            <w:pPr>
              <w:pStyle w:val="BodyText"/>
              <w:ind w:left="0"/>
              <w:jc w:val="center"/>
              <w:rPr>
                <w:lang w:val="fi-FI"/>
              </w:rPr>
            </w:pPr>
            <w:r>
              <w:rPr>
                <w:lang w:val="fi-FI"/>
              </w:rPr>
              <w:t>STANDARDI</w:t>
            </w:r>
          </w:p>
        </w:tc>
      </w:tr>
      <w:tr w:rsidR="000758AE" w:rsidTr="004970D8">
        <w:tc>
          <w:tcPr>
            <w:tcW w:w="3409" w:type="dxa"/>
          </w:tcPr>
          <w:p w:rsidR="000758AE" w:rsidRDefault="000758AE" w:rsidP="000758AE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Dokumentaatio</w:t>
            </w:r>
          </w:p>
        </w:tc>
        <w:tc>
          <w:tcPr>
            <w:tcW w:w="3383" w:type="dxa"/>
          </w:tcPr>
          <w:p w:rsidR="000758AE" w:rsidRDefault="000758AE" w:rsidP="000758AE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ISO/IEC 27001:2005 </w:t>
            </w:r>
          </w:p>
          <w:p w:rsidR="000758AE" w:rsidRDefault="000758AE" w:rsidP="000758AE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kappale 4.3.2</w:t>
            </w:r>
          </w:p>
        </w:tc>
      </w:tr>
    </w:tbl>
    <w:p w:rsidR="000758AE" w:rsidRPr="000758AE" w:rsidRDefault="000758AE" w:rsidP="000758AE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35" w:name="_Toc480976449"/>
      <w:r>
        <w:t>Laitteistorajoitteet</w:t>
      </w:r>
      <w:bookmarkEnd w:id="35"/>
    </w:p>
    <w:p w:rsidR="00947B3E" w:rsidRDefault="00947B3E" w:rsidP="00947B3E">
      <w:pPr>
        <w:pStyle w:val="BodyText"/>
        <w:rPr>
          <w:lang w:val="fi-FI"/>
        </w:rPr>
      </w:pPr>
      <w:r>
        <w:rPr>
          <w:lang w:val="fi-FI"/>
        </w:rPr>
        <w:t>Palvelinkoneen laitteiston minimivaatimukset:</w:t>
      </w:r>
    </w:p>
    <w:p w:rsidR="00947B3E" w:rsidRDefault="00947B3E" w:rsidP="00947B3E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>Windows 7</w:t>
      </w:r>
      <w:r w:rsidR="00E522E3">
        <w:rPr>
          <w:lang w:val="fi-FI"/>
        </w:rPr>
        <w:t xml:space="preserve"> Service Pack 1</w:t>
      </w:r>
      <w:r>
        <w:rPr>
          <w:lang w:val="fi-FI"/>
        </w:rPr>
        <w:t xml:space="preserve"> tai uudempi toimii koneessa</w:t>
      </w:r>
    </w:p>
    <w:p w:rsidR="00947B3E" w:rsidRDefault="00947B3E" w:rsidP="00947B3E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>Excel 2013 tai uudempi toimii koneessa</w:t>
      </w:r>
    </w:p>
    <w:p w:rsidR="00BA0FDB" w:rsidRDefault="00BA0FDB" w:rsidP="00947B3E">
      <w:pPr>
        <w:pStyle w:val="BodyText"/>
        <w:rPr>
          <w:lang w:val="fi-FI"/>
        </w:rPr>
      </w:pPr>
    </w:p>
    <w:p w:rsidR="00947B3E" w:rsidRDefault="00947B3E" w:rsidP="00947B3E">
      <w:pPr>
        <w:pStyle w:val="BodyText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PI laitteiston minimivaatimukset:</w:t>
      </w:r>
    </w:p>
    <w:p w:rsidR="00947B3E" w:rsidRPr="00947B3E" w:rsidRDefault="00947B3E" w:rsidP="00947B3E">
      <w:pPr>
        <w:pStyle w:val="BodyText"/>
        <w:numPr>
          <w:ilvl w:val="0"/>
          <w:numId w:val="4"/>
        </w:numPr>
        <w:rPr>
          <w:lang w:val="en-GB"/>
        </w:rPr>
      </w:pPr>
      <w:r w:rsidRPr="00947B3E">
        <w:rPr>
          <w:lang w:val="en-GB"/>
        </w:rPr>
        <w:t>Raspberry PI 3 Model B V1.2</w:t>
      </w:r>
    </w:p>
    <w:p w:rsidR="00947B3E" w:rsidRPr="00947B3E" w:rsidRDefault="00947B3E" w:rsidP="00947B3E">
      <w:pPr>
        <w:pStyle w:val="BodyText"/>
        <w:numPr>
          <w:ilvl w:val="0"/>
          <w:numId w:val="4"/>
        </w:numPr>
        <w:rPr>
          <w:lang w:val="en-GB"/>
        </w:rPr>
      </w:pPr>
      <w:r>
        <w:rPr>
          <w:lang w:val="en-GB"/>
        </w:rPr>
        <w:t>64GB SD-</w:t>
      </w:r>
      <w:proofErr w:type="spellStart"/>
      <w:r>
        <w:rPr>
          <w:lang w:val="en-GB"/>
        </w:rPr>
        <w:t>kortti</w:t>
      </w:r>
      <w:proofErr w:type="spellEnd"/>
      <w:r>
        <w:rPr>
          <w:lang w:val="en-GB"/>
        </w:rPr>
        <w:t xml:space="preserve"> </w:t>
      </w:r>
      <w:r w:rsidRPr="00947B3E">
        <w:rPr>
          <w:lang w:val="en-GB"/>
        </w:rPr>
        <w:t xml:space="preserve"> </w:t>
      </w:r>
    </w:p>
    <w:p w:rsidR="00BA0FDB" w:rsidRPr="00947B3E" w:rsidRDefault="00BA0FDB">
      <w:pPr>
        <w:pStyle w:val="BodyText"/>
        <w:rPr>
          <w:lang w:val="en-GB"/>
        </w:rPr>
      </w:pPr>
    </w:p>
    <w:p w:rsidR="00BA0FDB" w:rsidRDefault="00BA0FDB">
      <w:pPr>
        <w:pStyle w:val="Heading2"/>
      </w:pPr>
      <w:r w:rsidRPr="00947B3E">
        <w:rPr>
          <w:lang w:val="en-GB"/>
        </w:rPr>
        <w:tab/>
      </w:r>
      <w:bookmarkStart w:id="36" w:name="_Toc480976450"/>
      <w:r>
        <w:t>Ohjelmistorajoitteet</w:t>
      </w:r>
      <w:bookmarkEnd w:id="36"/>
    </w:p>
    <w:p w:rsidR="00E522E3" w:rsidRDefault="00E522E3" w:rsidP="00E522E3">
      <w:pPr>
        <w:pStyle w:val="BodyText"/>
        <w:rPr>
          <w:lang w:val="fi-FI"/>
        </w:rPr>
      </w:pPr>
      <w:r>
        <w:rPr>
          <w:lang w:val="fi-FI"/>
        </w:rPr>
        <w:t>Alla on kuvattu ohjelmisto versioiden minimivaatimukset.</w:t>
      </w:r>
    </w:p>
    <w:p w:rsidR="00E522E3" w:rsidRDefault="00E522E3" w:rsidP="00E522E3">
      <w:pPr>
        <w:pStyle w:val="BodyText"/>
        <w:rPr>
          <w:lang w:val="fi-FI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93"/>
        <w:gridCol w:w="3399"/>
      </w:tblGrid>
      <w:tr w:rsidR="00E522E3" w:rsidTr="00E522E3">
        <w:tc>
          <w:tcPr>
            <w:tcW w:w="4105" w:type="dxa"/>
          </w:tcPr>
          <w:p w:rsidR="00E522E3" w:rsidRDefault="004970D8" w:rsidP="00E522E3">
            <w:pPr>
              <w:pStyle w:val="BodyText"/>
              <w:ind w:left="0"/>
              <w:jc w:val="center"/>
              <w:rPr>
                <w:lang w:val="fi-FI"/>
              </w:rPr>
            </w:pPr>
            <w:r>
              <w:rPr>
                <w:lang w:val="fi-FI"/>
              </w:rPr>
              <w:t>OHJELMISTO</w:t>
            </w:r>
          </w:p>
          <w:p w:rsidR="004970D8" w:rsidRPr="004970D8" w:rsidRDefault="004970D8" w:rsidP="00E522E3">
            <w:pPr>
              <w:pStyle w:val="BodyText"/>
              <w:ind w:left="0"/>
              <w:jc w:val="center"/>
              <w:rPr>
                <w:lang w:val="fi-FI"/>
              </w:rPr>
            </w:pPr>
          </w:p>
        </w:tc>
        <w:tc>
          <w:tcPr>
            <w:tcW w:w="4105" w:type="dxa"/>
          </w:tcPr>
          <w:p w:rsidR="00E522E3" w:rsidRPr="00E522E3" w:rsidRDefault="004970D8" w:rsidP="004970D8">
            <w:pPr>
              <w:pStyle w:val="BodyText"/>
              <w:ind w:left="0"/>
              <w:jc w:val="center"/>
              <w:rPr>
                <w:b/>
                <w:lang w:val="fi-FI"/>
              </w:rPr>
            </w:pPr>
            <w:r>
              <w:rPr>
                <w:lang w:val="fi-FI"/>
              </w:rPr>
              <w:t>VERSIO</w:t>
            </w:r>
            <w:r>
              <w:rPr>
                <w:b/>
                <w:lang w:val="fi-FI"/>
              </w:rPr>
              <w:t xml:space="preserve"> </w:t>
            </w:r>
          </w:p>
        </w:tc>
      </w:tr>
      <w:tr w:rsidR="00E522E3" w:rsidTr="00E522E3">
        <w:tc>
          <w:tcPr>
            <w:tcW w:w="4105" w:type="dxa"/>
          </w:tcPr>
          <w:p w:rsidR="00E522E3" w:rsidRDefault="00E522E3" w:rsidP="00E522E3">
            <w:pPr>
              <w:pStyle w:val="BodyText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</w:t>
            </w:r>
            <w:proofErr w:type="spellEnd"/>
            <w:r w:rsidR="000078A9">
              <w:rPr>
                <w:lang w:val="fi-FI"/>
              </w:rPr>
              <w:t xml:space="preserve"> Nano</w:t>
            </w:r>
          </w:p>
        </w:tc>
        <w:tc>
          <w:tcPr>
            <w:tcW w:w="4105" w:type="dxa"/>
          </w:tcPr>
          <w:p w:rsidR="00E522E3" w:rsidRDefault="0006178A" w:rsidP="00E522E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3.0</w:t>
            </w:r>
          </w:p>
        </w:tc>
      </w:tr>
      <w:tr w:rsidR="00E522E3" w:rsidTr="00E522E3">
        <w:tc>
          <w:tcPr>
            <w:tcW w:w="4105" w:type="dxa"/>
          </w:tcPr>
          <w:p w:rsidR="00E522E3" w:rsidRDefault="00E522E3" w:rsidP="00E522E3">
            <w:pPr>
              <w:pStyle w:val="BodyText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MySQL</w:t>
            </w:r>
            <w:proofErr w:type="spellEnd"/>
          </w:p>
        </w:tc>
        <w:tc>
          <w:tcPr>
            <w:tcW w:w="4105" w:type="dxa"/>
          </w:tcPr>
          <w:p w:rsidR="00E522E3" w:rsidRDefault="000078A9" w:rsidP="00E522E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14.14</w:t>
            </w:r>
          </w:p>
        </w:tc>
      </w:tr>
      <w:tr w:rsidR="00E522E3" w:rsidTr="00E522E3">
        <w:tc>
          <w:tcPr>
            <w:tcW w:w="4105" w:type="dxa"/>
          </w:tcPr>
          <w:p w:rsidR="00E522E3" w:rsidRDefault="000078A9" w:rsidP="00E522E3">
            <w:pPr>
              <w:pStyle w:val="BodyText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Jessie</w:t>
            </w:r>
            <w:proofErr w:type="spellEnd"/>
            <w:r>
              <w:rPr>
                <w:lang w:val="fi-FI"/>
              </w:rPr>
              <w:t xml:space="preserve"> (</w:t>
            </w:r>
            <w:proofErr w:type="spellStart"/>
            <w:r>
              <w:rPr>
                <w:lang w:val="fi-FI"/>
              </w:rPr>
              <w:t>Raspberry</w:t>
            </w:r>
            <w:proofErr w:type="spellEnd"/>
            <w:r>
              <w:rPr>
                <w:lang w:val="fi-FI"/>
              </w:rPr>
              <w:t>)</w:t>
            </w:r>
          </w:p>
        </w:tc>
        <w:tc>
          <w:tcPr>
            <w:tcW w:w="4105" w:type="dxa"/>
          </w:tcPr>
          <w:p w:rsidR="00E522E3" w:rsidRDefault="000078A9" w:rsidP="00E522E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8.0</w:t>
            </w:r>
          </w:p>
        </w:tc>
      </w:tr>
      <w:tr w:rsidR="00E522E3" w:rsidTr="00E522E3">
        <w:tc>
          <w:tcPr>
            <w:tcW w:w="4105" w:type="dxa"/>
          </w:tcPr>
          <w:p w:rsidR="00E522E3" w:rsidRDefault="000078A9" w:rsidP="00E522E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Windows </w:t>
            </w:r>
          </w:p>
        </w:tc>
        <w:tc>
          <w:tcPr>
            <w:tcW w:w="4105" w:type="dxa"/>
          </w:tcPr>
          <w:p w:rsidR="00E522E3" w:rsidRDefault="000078A9" w:rsidP="00E522E3">
            <w:pPr>
              <w:pStyle w:val="BodyText"/>
              <w:ind w:left="0"/>
              <w:rPr>
                <w:lang w:val="fi-FI"/>
              </w:rPr>
            </w:pPr>
            <w:r>
              <w:rPr>
                <w:rFonts w:ascii="Arial" w:hAnsi="Arial" w:cs="Arial"/>
              </w:rPr>
              <w:t>6.1.7601</w:t>
            </w:r>
          </w:p>
        </w:tc>
      </w:tr>
      <w:tr w:rsidR="00E522E3" w:rsidTr="00E522E3">
        <w:tc>
          <w:tcPr>
            <w:tcW w:w="4105" w:type="dxa"/>
          </w:tcPr>
          <w:p w:rsidR="00E522E3" w:rsidRDefault="000078A9" w:rsidP="00E522E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Excel</w:t>
            </w:r>
          </w:p>
        </w:tc>
        <w:tc>
          <w:tcPr>
            <w:tcW w:w="4105" w:type="dxa"/>
          </w:tcPr>
          <w:p w:rsidR="00E522E3" w:rsidRDefault="0006178A" w:rsidP="00E522E3">
            <w:pPr>
              <w:pStyle w:val="BodyText"/>
              <w:ind w:left="0"/>
              <w:rPr>
                <w:lang w:val="fi-FI"/>
              </w:rPr>
            </w:pPr>
            <w:r w:rsidRPr="0006178A">
              <w:rPr>
                <w:lang w:val="fi-FI"/>
              </w:rPr>
              <w:t>15.0.4885.1001</w:t>
            </w:r>
          </w:p>
        </w:tc>
      </w:tr>
      <w:tr w:rsidR="0006178A" w:rsidTr="00E522E3">
        <w:tc>
          <w:tcPr>
            <w:tcW w:w="4105" w:type="dxa"/>
          </w:tcPr>
          <w:p w:rsidR="0006178A" w:rsidRDefault="0006178A" w:rsidP="00E522E3">
            <w:pPr>
              <w:pStyle w:val="BodyText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</w:t>
            </w:r>
            <w:proofErr w:type="spellEnd"/>
            <w:r>
              <w:rPr>
                <w:lang w:val="fi-FI"/>
              </w:rPr>
              <w:t xml:space="preserve"> IDE</w:t>
            </w:r>
          </w:p>
        </w:tc>
        <w:tc>
          <w:tcPr>
            <w:tcW w:w="4105" w:type="dxa"/>
          </w:tcPr>
          <w:p w:rsidR="0006178A" w:rsidRPr="000078A9" w:rsidRDefault="0006178A" w:rsidP="00E522E3">
            <w:pPr>
              <w:pStyle w:val="BodyText"/>
              <w:ind w:left="0"/>
              <w:rPr>
                <w:lang w:val="fi-FI"/>
              </w:rPr>
            </w:pPr>
            <w:r w:rsidRPr="0006178A">
              <w:rPr>
                <w:lang w:val="fi-FI"/>
              </w:rPr>
              <w:t>1.6</w:t>
            </w:r>
            <w:r>
              <w:rPr>
                <w:lang w:val="fi-FI"/>
              </w:rPr>
              <w:t>.0</w:t>
            </w:r>
          </w:p>
        </w:tc>
      </w:tr>
      <w:tr w:rsidR="0006178A" w:rsidTr="00E522E3">
        <w:tc>
          <w:tcPr>
            <w:tcW w:w="4105" w:type="dxa"/>
          </w:tcPr>
          <w:p w:rsidR="0006178A" w:rsidRDefault="0006178A" w:rsidP="00E522E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Python 3</w:t>
            </w:r>
          </w:p>
        </w:tc>
        <w:tc>
          <w:tcPr>
            <w:tcW w:w="4105" w:type="dxa"/>
          </w:tcPr>
          <w:p w:rsidR="0006178A" w:rsidRPr="000078A9" w:rsidRDefault="0006178A" w:rsidP="00E522E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3.0</w:t>
            </w:r>
          </w:p>
        </w:tc>
      </w:tr>
    </w:tbl>
    <w:p w:rsidR="00E522E3" w:rsidRPr="00E522E3" w:rsidRDefault="00E522E3" w:rsidP="000078A9">
      <w:pPr>
        <w:pStyle w:val="BodyText"/>
        <w:ind w:left="0"/>
        <w:rPr>
          <w:lang w:val="fi-FI"/>
        </w:rPr>
      </w:pPr>
    </w:p>
    <w:p w:rsidR="00BA0FDB" w:rsidRDefault="00BA0FDB">
      <w:pPr>
        <w:pStyle w:val="BodyText"/>
      </w:pPr>
    </w:p>
    <w:p w:rsidR="00BA0FDB" w:rsidRDefault="00BA0FDB">
      <w:pPr>
        <w:pStyle w:val="Heading2"/>
      </w:pPr>
      <w:r>
        <w:tab/>
      </w:r>
      <w:bookmarkStart w:id="37" w:name="_Toc480976451"/>
      <w:r>
        <w:t>Muut rajoitteet</w:t>
      </w:r>
      <w:bookmarkEnd w:id="37"/>
    </w:p>
    <w:p w:rsidR="0006178A" w:rsidRDefault="0006178A" w:rsidP="0006178A">
      <w:pPr>
        <w:pStyle w:val="BodyText"/>
        <w:rPr>
          <w:lang w:val="fi-FI"/>
        </w:rPr>
      </w:pPr>
      <w:r>
        <w:rPr>
          <w:lang w:val="fi-FI"/>
        </w:rPr>
        <w:t>Muina rajoitteina toimivat asiakkaan antamat vaatimukset.</w:t>
      </w:r>
    </w:p>
    <w:p w:rsidR="0006178A" w:rsidRPr="0006178A" w:rsidRDefault="0006178A" w:rsidP="0006178A">
      <w:pPr>
        <w:pStyle w:val="BodyText"/>
        <w:rPr>
          <w:lang w:val="fi-FI"/>
        </w:rPr>
      </w:pPr>
      <w:r>
        <w:rPr>
          <w:lang w:val="fi-FI"/>
        </w:rPr>
        <w:t>ks. Vaatimusmäärittely kappale 3.3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Default="00BA0FDB">
      <w:pPr>
        <w:pStyle w:val="Heading1"/>
      </w:pPr>
      <w:r>
        <w:lastRenderedPageBreak/>
        <w:tab/>
      </w:r>
      <w:bookmarkStart w:id="38" w:name="_Toc480976452"/>
      <w:r>
        <w:t>JATKOKEHITYSAJATUKSIA</w:t>
      </w:r>
      <w:bookmarkEnd w:id="38"/>
    </w:p>
    <w:p w:rsidR="00BA0FDB" w:rsidRDefault="00BA0FDB">
      <w:pPr>
        <w:pStyle w:val="BodyText"/>
      </w:pPr>
    </w:p>
    <w:p w:rsidR="00B56857" w:rsidRDefault="00B56857" w:rsidP="00B56857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Automaattinen järjestelmän uudelleen käynnistyminen </w:t>
      </w:r>
    </w:p>
    <w:p w:rsidR="00B56857" w:rsidRDefault="00B56857" w:rsidP="00B56857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>Mittarin lähettimen päivittäminen parempaan malliin</w:t>
      </w:r>
    </w:p>
    <w:p w:rsidR="00B56857" w:rsidRDefault="00B56857" w:rsidP="00B56857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>Akun päivittäminen</w:t>
      </w:r>
    </w:p>
    <w:p w:rsidR="00B56857" w:rsidRDefault="00B56857" w:rsidP="00B56857">
      <w:pPr>
        <w:pStyle w:val="BodyText"/>
        <w:numPr>
          <w:ilvl w:val="0"/>
          <w:numId w:val="4"/>
        </w:numPr>
        <w:rPr>
          <w:lang w:val="fi-FI"/>
        </w:rPr>
      </w:pP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piirien päivitys </w:t>
      </w:r>
    </w:p>
    <w:p w:rsidR="00B56857" w:rsidRDefault="00B56857">
      <w:pPr>
        <w:pStyle w:val="BodyText"/>
        <w:rPr>
          <w:lang w:val="fi-FI"/>
        </w:rPr>
      </w:pPr>
    </w:p>
    <w:p w:rsidR="00BA0FDB" w:rsidRPr="00B42A59" w:rsidRDefault="00BA0FDB">
      <w:pPr>
        <w:pStyle w:val="BodyText"/>
        <w:rPr>
          <w:lang w:val="fi-FI"/>
        </w:rPr>
      </w:pPr>
    </w:p>
    <w:sectPr w:rsidR="00BA0FDB" w:rsidRPr="00B42A59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6FE" w:rsidRDefault="002A46FE">
      <w:r>
        <w:separator/>
      </w:r>
    </w:p>
  </w:endnote>
  <w:endnote w:type="continuationSeparator" w:id="0">
    <w:p w:rsidR="002A46FE" w:rsidRDefault="002A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F8C" w:rsidRDefault="00A17F8C">
    <w:pPr>
      <w:pStyle w:val="Footer"/>
    </w:pPr>
    <w:r>
      <w:fldChar w:fldCharType="begin"/>
    </w:r>
    <w:r>
      <w:instrText xml:space="preserve"> DATE \@ "dd.MM.yy" </w:instrText>
    </w:r>
    <w:r>
      <w:fldChar w:fldCharType="separate"/>
    </w:r>
    <w:r w:rsidR="002C234B">
      <w:rPr>
        <w:noProof/>
      </w:rPr>
      <w:t>26.04.17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F7407">
      <w:rPr>
        <w:noProof/>
      </w:rPr>
      <w:t>12</w:t>
    </w:r>
    <w:r>
      <w:fldChar w:fldCharType="end"/>
    </w:r>
    <w:r>
      <w:t>/</w:t>
    </w:r>
    <w:r w:rsidR="002A46FE">
      <w:fldChar w:fldCharType="begin"/>
    </w:r>
    <w:r w:rsidR="002A46FE">
      <w:instrText xml:space="preserve"> NUMPAGES  \* MERGEFORMAT </w:instrText>
    </w:r>
    <w:r w:rsidR="002A46FE">
      <w:fldChar w:fldCharType="separate"/>
    </w:r>
    <w:r w:rsidR="008F7407">
      <w:rPr>
        <w:noProof/>
      </w:rPr>
      <w:t>14</w:t>
    </w:r>
    <w:r w:rsidR="002A46F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6FE" w:rsidRDefault="002A46FE">
      <w:r>
        <w:separator/>
      </w:r>
    </w:p>
  </w:footnote>
  <w:footnote w:type="continuationSeparator" w:id="0">
    <w:p w:rsidR="002A46FE" w:rsidRDefault="002A4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F8C" w:rsidRDefault="00A17F8C">
    <w:pPr>
      <w:pStyle w:val="Header"/>
      <w:pBdr>
        <w:bottom w:val="single" w:sz="6" w:space="1" w:color="auto"/>
      </w:pBdr>
      <w:rPr>
        <w:i w:val="0"/>
        <w:iCs w:val="0"/>
      </w:rPr>
    </w:pPr>
    <w:r>
      <w:t>PROJEKTI</w:t>
    </w:r>
    <w:r>
      <w:tab/>
      <w:t>Toiminnallinen 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55D6B44"/>
    <w:multiLevelType w:val="hybridMultilevel"/>
    <w:tmpl w:val="6B02B5E6"/>
    <w:lvl w:ilvl="0" w:tplc="E91A3840">
      <w:start w:val="25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46351E49"/>
    <w:multiLevelType w:val="hybridMultilevel"/>
    <w:tmpl w:val="91D4FEEC"/>
    <w:lvl w:ilvl="0" w:tplc="AFA60A4E">
      <w:start w:val="25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DB"/>
    <w:rsid w:val="000078A9"/>
    <w:rsid w:val="0006178A"/>
    <w:rsid w:val="000758AE"/>
    <w:rsid w:val="000758BE"/>
    <w:rsid w:val="000B212C"/>
    <w:rsid w:val="002211B0"/>
    <w:rsid w:val="00230B88"/>
    <w:rsid w:val="00231550"/>
    <w:rsid w:val="002316CC"/>
    <w:rsid w:val="0027471E"/>
    <w:rsid w:val="002A46FE"/>
    <w:rsid w:val="002C1EA1"/>
    <w:rsid w:val="002C234B"/>
    <w:rsid w:val="002E3ECC"/>
    <w:rsid w:val="003C7BBB"/>
    <w:rsid w:val="00470D9A"/>
    <w:rsid w:val="004970D8"/>
    <w:rsid w:val="004B33FF"/>
    <w:rsid w:val="004F4A79"/>
    <w:rsid w:val="005C177E"/>
    <w:rsid w:val="005E09DA"/>
    <w:rsid w:val="005E37A4"/>
    <w:rsid w:val="006777F2"/>
    <w:rsid w:val="00702876"/>
    <w:rsid w:val="00733F92"/>
    <w:rsid w:val="007771CA"/>
    <w:rsid w:val="007A26DD"/>
    <w:rsid w:val="007C1F53"/>
    <w:rsid w:val="00833A87"/>
    <w:rsid w:val="00861E58"/>
    <w:rsid w:val="008A5953"/>
    <w:rsid w:val="008B090D"/>
    <w:rsid w:val="008E3508"/>
    <w:rsid w:val="008F7407"/>
    <w:rsid w:val="00947B3E"/>
    <w:rsid w:val="00A17F8C"/>
    <w:rsid w:val="00A95D70"/>
    <w:rsid w:val="00AD311D"/>
    <w:rsid w:val="00B42A59"/>
    <w:rsid w:val="00B56857"/>
    <w:rsid w:val="00B837C9"/>
    <w:rsid w:val="00B858E8"/>
    <w:rsid w:val="00BA0FDB"/>
    <w:rsid w:val="00BF6F5C"/>
    <w:rsid w:val="00C402B3"/>
    <w:rsid w:val="00C90F4C"/>
    <w:rsid w:val="00DF5AE0"/>
    <w:rsid w:val="00E522E3"/>
    <w:rsid w:val="00EC7A6A"/>
    <w:rsid w:val="00F7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D7A203"/>
  <w15:docId w15:val="{64D3A011-B4D4-4489-97BA-CCAC74A1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Leipteksti1">
    <w:name w:val="Leipäteksti1"/>
    <w:basedOn w:val="Normal"/>
    <w:rsid w:val="007C1F53"/>
    <w:pPr>
      <w:autoSpaceDE/>
      <w:autoSpaceDN/>
      <w:spacing w:before="1" w:after="1" w:line="240" w:lineRule="auto"/>
      <w:ind w:left="1418"/>
    </w:pPr>
    <w:rPr>
      <w:color w:val="000000"/>
      <w:szCs w:val="20"/>
      <w:lang w:val="en-US"/>
    </w:rPr>
  </w:style>
  <w:style w:type="table" w:styleId="TableGrid">
    <w:name w:val="Table Grid"/>
    <w:basedOn w:val="TableNormal"/>
    <w:rsid w:val="007C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5E09D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1204</Words>
  <Characters>9761</Characters>
  <Application>Microsoft Office Word</Application>
  <DocSecurity>0</DocSecurity>
  <Lines>81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Koljonen Jarke</cp:lastModifiedBy>
  <cp:revision>73</cp:revision>
  <cp:lastPrinted>1998-08-19T22:06:00Z</cp:lastPrinted>
  <dcterms:created xsi:type="dcterms:W3CDTF">2016-03-14T10:09:00Z</dcterms:created>
  <dcterms:modified xsi:type="dcterms:W3CDTF">2017-04-26T12:19:00Z</dcterms:modified>
</cp:coreProperties>
</file>