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100"/>
          <w:szCs w:val="100"/>
        </w:rPr>
        <w:t xml:space="preserve">🚗</w:t>
      </w: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41E3A"/>
          <w:sz w:val="56"/>
          <w:szCs w:val="56"/>
        </w:rPr>
        <w:t xml:space="preserve">PROPUESTA COMERCIAL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JJGT VEHÍCULOS COLOMBIA</w:t>
      </w:r>
    </w:p>
    <w:p>
      <w:pPr>
        <w:spacing w:before="40" w:after="0"/>
      </w:pP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B6B8A"/>
          <w:sz w:val="24"/>
          <w:szCs w:val="24"/>
        </w:rPr>
        <w:t xml:space="preserve">Plataforma Digital para la Comercialización de Vehículos Usados</w:t>
      </w:r>
    </w:p>
    <w:p>
      <w:pPr>
        <w:spacing w:before="80" w:after="0"/>
      </w:pPr>
    </w:p>
    <w:p>
      <w:pPr>
        <w:pBdr>
          <w:bottom w:val="single" w:color="C41E3A" w:sz="8" w:space="1"/>
        </w:pBdr>
        <w:spacing w:before="160" w:after="160"/>
      </w:pPr>
    </w:p>
    <w:p>
      <w:pPr>
        <w:spacing w:before="6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Preparado por:  José García  ·  josegarjagt@gmail.com</w:t>
      </w:r>
    </w:p>
    <w:p>
      <w:pPr>
        <w:spacing w:before="2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Colombia  ·  2025  ·  Documento Confidencial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Resumen Ejecutivo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JJGT Vehículos es una plataforma digital colombiana que facilita la compra, venta y permuta de vehículos usados. La propuesta consiste en el despliegue, personalización y/o licenciamiento de esta plataforma para [nombre del cliente / aliado], aprovechando la infraestructura ya desarrollada y funcional.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La solución está lista para producción, opera sobre Google Cloud (Sheets + Drive) y Streamlit Cloud, eliminando la necesidad de servidores propios. El modelo es flexible: desde el uso de la plataforma existente hasta una implementación completamente personalizada con marca propia.</w:t>
      </w:r>
    </w:p>
    <w:p>
      <w:pPr>
        <w:spacing w:before="10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✅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Lista para producción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1E3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🚀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Bajo costo operativo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📱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 Web sin instalar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7D8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🔧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Personalizable a tu marca</w:t>
            </w:r>
          </w:p>
        </w:tc>
      </w:tr>
    </w:tbl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El Problema y la Oportunidad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Situación actual del mercado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El mercado de vehículos usados en Colombia mueve más de 500.000 unidades al año. Sin embargo, la gran mayoría de las transacciones se realizan a través de plataformas genéricas que no están diseñadas específicamente para las necesidades del mercado colombiano, o mediante intermediarios que encarecen y complican el proceso.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Problemas que resuelve JJGT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Dificultad para publicar vehículos de forma sencilla y con buena presentación visual.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Falta de confianza entre compradores y vendedores sin historial verificable.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Ausencia de un mecanismo formal para proponer permutas.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Costos elevados de plataformas similares para vendedores particulares.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Dependencia de intermediarios físicos que añaden tiempo y comisiones.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Oportunidad de negocio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JJGT Vehículos ofrece una solución lista para escalar. La plataforma puede ser adoptada como herramienta propia por concesionarios, agencias, cooperativas de transporte o inversionistas que deseen operar su propio marketplace de vehículos con marca blanca.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La Solución: JJGT Vehículos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C41E3A"/>
          <w:sz w:val="26"/>
          <w:szCs w:val="26"/>
        </w:rPr>
        <w:t xml:space="preserve">Módulos incluidos</w:t>
      </w:r>
    </w:p>
    <w:p>
      <w:pPr>
        <w:spacing w:before="4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🔍 Explorador de vehículos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Catálogo con filtros avanzados, búsqueda por ciudad, precio, marca y tipo de transacción.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📝 Publicación de avisos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Formulario completo con carga de fotos/video a Google Drive, descripciones y datos de contacto.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🔄 Sistema de permutas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Módulo para proponer intercambios con o sin diferencia de precio — notificaciones automáticas por correo.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👤 Gestión de usuarios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Registro, autenticación segura (SHA-256), recuperación de contraseña, cambio de cuenta y roles.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📦 Mis Avisos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Panel personal del vendedor: historial completo, edición y eliminación real de publicaciones.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🔔 Notificaciones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Sistema de alertas sobre visitas, mensajes y propuestas recibidas.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⭐ Reseñas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Sistema de valoraciones entre usuarios para construir reputación en la plataforma.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⚙️ Panel de administrador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Gestión de usuarios, dashboard de métricas, cambio de contraseña y control de acceso.</w:t>
      </w:r>
    </w:p>
    <w:p>
      <w:pPr>
        <w:spacing w:before="3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📧 Correos automáticos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Notificaciones HTML al administrador en nuevas publicaciones y a usuarios en recuperación y permutas.</w:t>
      </w:r>
    </w:p>
    <w:p>
      <w:pPr>
        <w:spacing w:before="30" w:after="0"/>
      </w:pP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Planes y Propuesta Económica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JJGT Vehículos ofrece dos modalidades de contratación según las necesidades del cliente. Todos los planes incluyen la plataforma en producción y soporte de configuración inicial.</w:t>
      </w:r>
    </w:p>
    <w:p>
      <w:pPr>
        <w:spacing w:before="8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shd w:fill="F4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3000"/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Básico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Acceso a la plataforma</w:t>
            </w:r>
          </w:p>
        </w:tc>
        <w:tc>
          <w:tcPr>
            <w:tcW w:type="dxa" w:w="3000"/>
            <w:shd w:fill="C41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Completo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Implementación personalizada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Acceso a la plataforma JJGT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Publicación de avisos (ilimitado)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Sistema de permutas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Panel de administrador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Correos automáticos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Dominio y hosting propio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❌ No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Personalización de marca / logo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❌ No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Incluido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Capacitación y documentación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📄 Básica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Completa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Soporte post-lanzamiento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❌ No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3 meses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Integraciones adicionales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❌ No incluido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55"/>
                <w:sz w:val="20"/>
                <w:szCs w:val="20"/>
              </w:rPr>
              <w:t xml:space="preserve">✅ A cotizar</w:t>
            </w:r>
          </w:p>
        </w:tc>
      </w:tr>
      <w:tr>
        <w:tc>
          <w:tcPr>
            <w:tcW w:type="dxa" w:w="3638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Inversión</w:t>
            </w:r>
          </w:p>
        </w:tc>
        <w:tc>
          <w:tcPr>
            <w:tcW w:type="dxa" w:w="3000"/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 consultar</w:t>
            </w:r>
          </w:p>
        </w:tc>
        <w:tc>
          <w:tcPr>
            <w:tcW w:type="dxa" w:w="3000"/>
            <w:shd w:fill="C41E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 consultar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* Los precios se definen según el alcance específico del proyecto, número de usuarios esperados y requerimientos de personalización.</w:t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¿Por qué elegir JJGT Vehículos?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2700"/>
        <w:gridCol w:w="6438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🏁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Plataforma lista para producción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No es un prototipo. La aplicación está desarrollada, probada y desplegada en la nube.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Bajo costo operativo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Google Sheets como backend elimina la necesidad de servidores y bases de datos costosas.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🎨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Personalizable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Marca, colores, dominio, ciudades activas y configuración adaptables a tu negocio.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🔒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Segura por diseño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Contraseñas hasheadas, credenciales en secrets, sin datos sensibles en el código.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📈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Escalable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Arquitectura preparada para crecer: más usuarios, más ciudades, más tipos de vehículos.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6"/>
                <w:szCs w:val="26"/>
              </w:rPr>
              <w:t xml:space="preserve">🤝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Soporte continuo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Acompañamiento en configuración, capacitación y soporte técnico post-lanzamiento.</w:t>
            </w:r>
          </w:p>
        </w:tc>
      </w:tr>
    </w:tbl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Próximos Pasos</w:t>
      </w:r>
    </w:p>
    <w:p>
      <w:pPr>
        <w:pBdr>
          <w:bottom w:val="single" w:color="C41E3A" w:sz="8" w:space="1"/>
        </w:pBdr>
        <w:spacing w:before="160" w:after="160"/>
      </w:pP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Para avanzar con esta propuesta, sugerimos el siguiente proceso: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Reunión de alineación para revisar requerimientos específicos y alcance.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Definición del plan y modalidad de contratación.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Firma de acuerdo de confidencialidad y contrato de servicio.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Configuración inicial: credenciales Google, correo SMTP, dominio.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Personalización de marca y carga inicial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Pruebas en ambiente de staging con el equipo del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Lanzamiento oficial y capacitación de usuarios administradores.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55"/>
          <w:sz w:val="22"/>
          <w:szCs w:val="22"/>
        </w:rPr>
        <w:t xml:space="preserve">Soporte post-lanzamiento según el plan contratado.</w:t>
      </w:r>
    </w:p>
    <w:p>
      <w:pPr>
        <w:spacing w:before="12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Vigencia de esta propuesta</w:t>
      </w:r>
    </w:p>
    <w:p>
      <w:pPr>
        <w:spacing w:before="60" w:after="60"/>
      </w:pPr>
      <w:r>
        <w:rPr>
          <w:rFonts w:ascii="Arial" w:cs="Arial" w:eastAsia="Arial" w:hAnsi="Arial"/>
          <w:color w:val="333355"/>
          <w:sz w:val="22"/>
          <w:szCs w:val="22"/>
        </w:rPr>
        <w:t xml:space="preserve">Esta propuesta tiene una vigencia de 30 días a partir de la fecha de emisión. Los términos y condiciones pueden ajustarse según los requerimientos específicos identificados en la reunión de alineación.</w:t>
      </w:r>
    </w:p>
    <w:p>
      <w:pPr>
        <w:spacing w:before="80" w:after="0"/>
      </w:pPr>
    </w:p>
    <w:p>
      <w:pPr>
        <w:pBdr>
          <w:bottom w:val="single" w:color="1A1A2E" w:sz="8" w:space="1"/>
        </w:pBdr>
        <w:spacing w:before="160" w:after="160"/>
      </w:pP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1A1A2E"/>
          <w:sz w:val="28"/>
          <w:szCs w:val="28"/>
        </w:rPr>
        <w:t xml:space="preserve">¿Listo para dar el siguiente paso?</w:t>
      </w:r>
    </w:p>
    <w:p>
      <w:pPr>
        <w:spacing w:before="6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41E3A"/>
          <w:sz w:val="28"/>
          <w:szCs w:val="28"/>
        </w:rPr>
        <w:t xml:space="preserve">📧  josegarjagt@gmail.com</w:t>
      </w:r>
    </w:p>
    <w:p>
      <w:pPr>
        <w:spacing w:before="4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6B6B8A"/>
          <w:sz w:val="22"/>
          <w:szCs w:val="22"/>
        </w:rPr>
        <w:t xml:space="preserve">🇨🇴  Colombia  ·  2025</w:t>
      </w:r>
    </w:p>
    <w:p>
      <w:pPr>
        <w:spacing w:before="6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B8A"/>
          <w:sz w:val="18"/>
          <w:szCs w:val="18"/>
        </w:rPr>
        <w:t xml:space="preserve">Documento confidencial — preparado exclusivamente para el destinatario indicado.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F5F7" w:sz="4" w:space="1"/>
      </w:pBdr>
      <w:tabs>
        <w:tab w:val="right" w:pos="9638"/>
      </w:tabs>
      <w:spacing w:before="120" w:after="0"/>
    </w:pPr>
    <w:r>
      <w:rPr>
        <w:rFonts w:ascii="Arial" w:cs="Arial" w:eastAsia="Arial" w:hAnsi="Arial"/>
        <w:color w:val="6B6B8A"/>
        <w:sz w:val="18"/>
        <w:szCs w:val="18"/>
      </w:rPr>
      <w:t xml:space="preserve">JJGT Vehículos  ·  Propuesta Confidencial</w:t>
    </w:r>
    <w:r>
      <w:rPr>
        <w:rFonts w:ascii="Arial" w:cs="Arial" w:eastAsia="Arial" w:hAnsi="Arial"/>
        <w:color w:val="6B6B8A"/>
        <w:sz w:val="18"/>
        <w:szCs w:val="18"/>
      </w:rPr>
      <w:t xml:space="preserve">	Página </w:t>
    </w:r>
    <w:r>
      <w:rPr>
        <w:rFonts w:ascii="Arial" w:cs="Arial" w:eastAsia="Arial" w:hAnsi="Arial"/>
        <w:color w:val="6B6B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E3A" w:sz="6" w:space="1"/>
      </w:pBdr>
      <w:spacing w:before="0" w:after="120"/>
    </w:pPr>
    <w:r>
      <w:rPr>
        <w:rFonts w:ascii="Arial" w:cs="Arial" w:eastAsia="Arial" w:hAnsi="Arial"/>
        <w:b/>
        <w:bCs/>
        <w:color w:val="C41E3A"/>
        <w:sz w:val="22"/>
        <w:szCs w:val="22"/>
      </w:rPr>
      <w:t xml:space="preserve">JJGT</w:t>
    </w:r>
    <w:r>
      <w:rPr>
        <w:rFonts w:ascii="Arial" w:cs="Arial" w:eastAsia="Arial" w:hAnsi="Arial"/>
        <w:color w:val="6B6B8A"/>
        <w:sz w:val="20"/>
        <w:szCs w:val="20"/>
      </w:rPr>
      <w:t xml:space="preserve">  ·  Propuesta Comercial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2026-03-13T14:22:10.768Z</dcterms:created>
  <dcterms:modified xsi:type="dcterms:W3CDTF">2026-03-13T14:22:10.769Z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