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D89E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 un proceso laboral de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Única Instancia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debes tener especial cuidado: el recurso de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Apelación NO procede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(ya que no hay superior jerárquico para el grado de consulta o alzada según el Art. 12 del CPTSS). Por lo tanto, tu única y más poderosa herramienta es el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Recurso de Reposición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2D28D368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el Juez te niega una prueba (como el interrogatorio o los chats) o dicta un auto que afecta tus derechos en plena audiencia, debes interponerlo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en estrados (oralmente)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inmediato.</w:t>
      </w:r>
    </w:p>
    <w:p w14:paraId="1243047E" w14:textId="77777777" w:rsidR="003B175E" w:rsidRPr="003B175E" w:rsidRDefault="003B175E" w:rsidP="003B17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A94234E">
          <v:rect id="_x0000_i1025" style="width:0;height:1.5pt" o:hralign="center" o:hrstd="t" o:hr="t" fillcolor="#a0a0a0" stroked="f"/>
        </w:pict>
      </w:r>
    </w:p>
    <w:p w14:paraId="301002BB" w14:textId="77777777" w:rsidR="003B175E" w:rsidRPr="003B175E" w:rsidRDefault="003B175E" w:rsidP="003B1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B17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🎙️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MINUTA: RECURSO DE REPOSICIÓN EN ESTRADOS</w:t>
      </w:r>
    </w:p>
    <w:p w14:paraId="7145992C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(Para uso inmediato en audiencia ante la negativa de pruebas o decisiones adversas)</w:t>
      </w:r>
    </w:p>
    <w:p w14:paraId="161213A4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ABOGADO: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"Señor Juez, con el respeto debido, interpongo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RECURSO DE REPOSICIÓN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contra el auto que acaba de proferir su despacho en el sentido de [mencionar la decisión, </w:t>
      </w:r>
      <w:proofErr w:type="spellStart"/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</w:t>
      </w:r>
      <w:proofErr w:type="spellEnd"/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negar la práctica del interrogatorio de parte], con base en los siguientes fundamentos:"</w:t>
      </w:r>
    </w:p>
    <w:p w14:paraId="4E88285C" w14:textId="77777777" w:rsidR="003B175E" w:rsidRPr="003B175E" w:rsidRDefault="003B175E" w:rsidP="003B1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1. SUSTENTACIÓN JURÍDICA</w:t>
      </w:r>
    </w:p>
    <w:p w14:paraId="58812A96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"El artículo 24 del Código Sustantivo del Trabajo establece la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presunción legal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del contrato de trabajo. Al negar la prueba solicitada, se está vulnerando el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Derecho a la Defensa y al Debido Proceso (Art. 29 C.P.)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así como el principio de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Primacía de la Realidad sobre las formas (Art. 53 C.P.)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."</w:t>
      </w:r>
    </w:p>
    <w:p w14:paraId="6E4B9C2C" w14:textId="77777777" w:rsidR="003B175E" w:rsidRPr="003B175E" w:rsidRDefault="003B175E" w:rsidP="003B1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2. CONDUCENCIA Y PERTINENCIA</w:t>
      </w:r>
    </w:p>
    <w:p w14:paraId="65B34276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"La prueba denegada es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conducente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pues es el medio idóneo para demostrar los elementos de subordinación y remuneración; es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pertinente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porque guarda relación directa con los hechos de la demanda; y es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útil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ya que de ella depende la formación del convencimiento de su despacho sobre la existencia del vínculo laboral verbal."</w:t>
      </w:r>
    </w:p>
    <w:p w14:paraId="29099A16" w14:textId="77777777" w:rsidR="003B175E" w:rsidRPr="003B175E" w:rsidRDefault="003B175E" w:rsidP="003B1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3. PETICIÓN</w:t>
      </w:r>
    </w:p>
    <w:p w14:paraId="70690313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"Por lo expuesto, solicito a su Señoría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RECONSIDERAR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 decisión, reponer el auto impugnado y, en su lugar, decretar y practicar la prueba solicitada en aras de garantizar la tutela judicial efectiva."</w:t>
      </w:r>
    </w:p>
    <w:p w14:paraId="07A7DBE1" w14:textId="77777777" w:rsidR="003B175E" w:rsidRPr="003B175E" w:rsidRDefault="003B175E" w:rsidP="003B17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01B3F88">
          <v:rect id="_x0000_i1026" style="width:0;height:1.5pt" o:hralign="center" o:hrstd="t" o:hr="t" fillcolor="#a0a0a0" stroked="f"/>
        </w:pict>
      </w:r>
    </w:p>
    <w:p w14:paraId="4DAAF079" w14:textId="77777777" w:rsidR="003B175E" w:rsidRPr="003B175E" w:rsidRDefault="003B175E" w:rsidP="003B1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B17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⚠️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¿QUÉ HACER SI EL JUEZ SE MANTIENE EN SU DECISIÓN?</w:t>
      </w:r>
    </w:p>
    <w:p w14:paraId="31D83277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el Juez dice "No repongo, se mantiene la decisión", en procesos de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Única Instancia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puedes apelar. Tu último recurso para "salvar" el proceso es dejar una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Constancia de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Excepción de Inconstitucionalidad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preparar el terreno para una 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Acción de Tutela por Vía de Hecho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4E14D745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Frase para el acta de audiencia:</w:t>
      </w:r>
    </w:p>
    <w:p w14:paraId="10935C51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 xml:space="preserve">"Señor Juez, ante la negativa de la reposición, solicito que conste en el acta mi </w:t>
      </w:r>
      <w:r w:rsidRPr="003B175E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MX"/>
          <w14:ligatures w14:val="none"/>
        </w:rPr>
        <w:t>reserva de interponer Acción de Tutela</w:t>
      </w:r>
      <w:r w:rsidRPr="003B175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 xml:space="preserve"> por defecto fáctico y violación al debido proceso, toda vez que la decisión impide probar el derecho cierto e irrenunciable de mi representada."</w:t>
      </w:r>
    </w:p>
    <w:p w14:paraId="004958A3" w14:textId="77777777" w:rsidR="003B175E" w:rsidRPr="003B175E" w:rsidRDefault="003B175E" w:rsidP="003B17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060EFDE">
          <v:rect id="_x0000_i1027" style="width:0;height:1.5pt" o:hralign="center" o:hrstd="t" o:hr="t" fillcolor="#a0a0a0" stroked="f"/>
        </w:pict>
      </w:r>
    </w:p>
    <w:p w14:paraId="18DA0417" w14:textId="77777777" w:rsidR="003B175E" w:rsidRPr="003B175E" w:rsidRDefault="003B175E" w:rsidP="003B1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B17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🏁</w:t>
      </w:r>
      <w:r w:rsidRPr="003B17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PAQUETE JURÍDICO COMPLETO</w:t>
      </w:r>
    </w:p>
    <w:p w14:paraId="7EDB9389" w14:textId="77777777" w:rsidR="003B175E" w:rsidRPr="003B175E" w:rsidRDefault="003B175E" w:rsidP="003B1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 este paso, hemos construido la arquitectura completa del GEM para este caso:</w:t>
      </w:r>
    </w:p>
    <w:p w14:paraId="48B7EB48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Análisis Normativo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(Ley 2466 de 2025).</w:t>
      </w:r>
    </w:p>
    <w:p w14:paraId="52CA0697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Borrador de Demanda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(Estructura Art. 23 CST).</w:t>
      </w:r>
    </w:p>
    <w:p w14:paraId="2B6BBC1A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Liquidación Actuarial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(SMMLV 2025).</w:t>
      </w:r>
    </w:p>
    <w:p w14:paraId="5F1C04D7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Estimación de Cuantía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(Competencia).</w:t>
      </w:r>
    </w:p>
    <w:p w14:paraId="50F28C50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Capítulo de Pruebas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(Estrategia probatoria).</w:t>
      </w:r>
    </w:p>
    <w:p w14:paraId="03FDBB99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Poder Especial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(Ley 2213).</w:t>
      </w:r>
    </w:p>
    <w:p w14:paraId="38128A97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Derecho de Petición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(Mala fe).</w:t>
      </w:r>
    </w:p>
    <w:p w14:paraId="3A5B8A90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Checklist</w:t>
      </w:r>
      <w:proofErr w:type="spellEnd"/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de Radicación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(Cero inadmisiones).</w:t>
      </w:r>
    </w:p>
    <w:p w14:paraId="64DF89A1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Correo de Notificación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(Art. 6 Ley 2213).</w:t>
      </w:r>
    </w:p>
    <w:p w14:paraId="6EAFE517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Guion de Interrogatorio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(Confesión provocada).</w:t>
      </w:r>
    </w:p>
    <w:p w14:paraId="6CF48A01" w14:textId="77777777" w:rsidR="003B175E" w:rsidRPr="003B175E" w:rsidRDefault="003B175E" w:rsidP="003B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B17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Recurso de Reposición</w:t>
      </w:r>
      <w:r w:rsidRPr="003B175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(Defensa en estrados).</w:t>
      </w:r>
    </w:p>
    <w:p w14:paraId="2279CE9E" w14:textId="77777777" w:rsidR="007D3F6B" w:rsidRDefault="007D3F6B"/>
    <w:sectPr w:rsidR="007D3F6B" w:rsidSect="00B81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4F20"/>
    <w:multiLevelType w:val="multilevel"/>
    <w:tmpl w:val="6D7C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64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5E"/>
    <w:rsid w:val="00177420"/>
    <w:rsid w:val="003B175E"/>
    <w:rsid w:val="007139C1"/>
    <w:rsid w:val="007D3F6B"/>
    <w:rsid w:val="00985B79"/>
    <w:rsid w:val="00B81894"/>
    <w:rsid w:val="00E4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CB835"/>
  <w15:chartTrackingRefBased/>
  <w15:docId w15:val="{5B16F585-7CCF-4386-8F97-CFA254CD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7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7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7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7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7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7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7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451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1</cp:revision>
  <dcterms:created xsi:type="dcterms:W3CDTF">2026-02-05T17:44:00Z</dcterms:created>
  <dcterms:modified xsi:type="dcterms:W3CDTF">2026-02-05T17:45:00Z</dcterms:modified>
</cp:coreProperties>
</file>