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JAGTAP SWAPNIL ASHOK</w:t>
      </w:r>
    </w:p>
    <w:p>
      <w:pPr>
        <w:spacing w:after="80"/>
        <w:jc w:val="center"/>
      </w:pPr>
      <w:r>
        <w:rPr>
          <w:b/>
          <w:color w:val="1F4E79"/>
          <w:sz w:val="26"/>
        </w:rPr>
        <w:t>ISTQB Certified  |  Salesforce QA Engineer</w:t>
      </w:r>
    </w:p>
    <w:p>
      <w:pPr>
        <w:spacing w:after="20"/>
        <w:jc w:val="center"/>
      </w:pPr>
      <w:r>
        <w:rPr>
          <w:color w:val="404040"/>
          <w:sz w:val="19"/>
        </w:rPr>
        <w:t>Wakad, Pimpri-Chinchwad, Pune – 411017  |  jagtap.swapnil.a@gmail.com  |  +91-7709006878</w:t>
      </w:r>
    </w:p>
    <w:p>
      <w:pPr>
        <w:spacing w:after="200"/>
        <w:jc w:val="center"/>
      </w:pPr>
      <w:r>
        <w:rPr>
          <w:color w:val="404040"/>
          <w:sz w:val="19"/>
        </w:rPr>
        <w:t>LinkedIn: www.linkedin.com/in/swapnilqa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SUMMARY</w:t>
      </w:r>
    </w:p>
    <w:p>
      <w:pPr>
        <w:spacing w:after="80"/>
      </w:pPr>
      <w:r>
        <w:rPr>
          <w:sz w:val="21"/>
        </w:rPr>
        <w:t>Salesforce QA engineer with 10 years of testing experience and hands-on Salesforce automation for smoke and regression testing. Holds Copado Robotic Testing certification and builds Playwright (JavaScript/TypeScript) automation, integrating Jenkins for CI/CD-driven execution. Supports release governance through Jira/QTest defect and test management and AI-assisted test generation.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CORE COMPETENCIES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Test Automation: </w:t>
      </w:r>
      <w:r>
        <w:rPr>
          <w:sz w:val="21"/>
        </w:rPr>
        <w:t>Copado Robotic Testing (Provar-equivalent), Playwright (JavaScript/TypeScript)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QA: </w:t>
      </w:r>
      <w:r>
        <w:rPr>
          <w:sz w:val="21"/>
        </w:rPr>
        <w:t>Smoke, Regression, Functional, Integration, and UAT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API Testing: </w:t>
      </w:r>
      <w:r>
        <w:rPr>
          <w:sz w:val="21"/>
        </w:rPr>
        <w:t>REST Assured, Postman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CI/CD &amp; Release: </w:t>
      </w:r>
      <w:r>
        <w:rPr>
          <w:sz w:val="21"/>
        </w:rPr>
        <w:t>Jenkins, Azure DevOps, CI/CD-driven test execution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&amp; Defect Management: </w:t>
      </w:r>
      <w:r>
        <w:rPr>
          <w:sz w:val="21"/>
        </w:rPr>
        <w:t>Jira, QTest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AI-Assisted Testing: </w:t>
      </w:r>
      <w:r>
        <w:rPr>
          <w:sz w:val="21"/>
        </w:rPr>
        <w:t>GitHub Copilot, Codex, LLM-powered QA assistants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EXPERIENCE</w:t>
      </w:r>
    </w:p>
    <w:p>
      <w:pPr>
        <w:keepNext/>
        <w:spacing w:before="120" w:after="20"/>
      </w:pPr>
      <w:r>
        <w:rPr>
          <w:b/>
          <w:sz w:val="22"/>
        </w:rPr>
        <w:t>Senior Associate - Project  |  Salesforce QA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RBC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Current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Build, maintain, and execute automated Salesforce test scripts with Copado Robotic Testing and Playwright (JavaScript/TypeScript).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 smoke and regression testing across Salesforce initiatives, achieving 20–40% automation coverage.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Expand Salesforce automation coverage and integrate Jenkins for CI/CD-driven execution to improve release confidence.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Collaborate with QA, development, and release teams on test coverage, defect triage, and release governance.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Manage test execution in QTest and defect tracking in Jira, contributing to quality engineering practices.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Antares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2021 – Present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QA for MS CRM customer and policy management workflows, validating functionality against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test scenarios supporting reliable CRM functionality and quality delivery.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Collaborated with stakeholders to analyze requirements, identify issues, and support successful application delivery.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Manipal Cigna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2019 – 2021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functional, regression, and re-testing scenarios for CRM application changes.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web services testing with SoapUI, analyzed test results, and managed defects through resolution.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production, collaborating with business stakeholders and preparing user training documentation.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Suburban Diagnostics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2017 – 2019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Analyzed requirements and created test scenarios, test data, and test cases aligned with functional specifications.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Executed functional, regression, and re-testing; identified defects and tracked closure through Redmine.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 users, providing daily test execution status and stakeholder collaboration.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CERTIFICATIONS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ISTQB Certified Tester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Copado Robotic Testing Certification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MB-910 (Dynamics 365 Fundamentals - CRM)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PL-900 (Power Platform Fundamentals)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Cloud101 — Cloud Computing Fundamentals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Claude Code in Action — Gen-AI Assisted Development &amp; Testing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EDUCATION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B.E. Electronics &amp; Telecommunication: </w:t>
      </w:r>
      <w:r>
        <w:rPr>
          <w:sz w:val="21"/>
        </w:rPr>
        <w:t>S.V.P.M's COE, Baramati (2010–14) — 66.84%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