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JAGTAP SWAPNIL ASHOK</w:t>
      </w:r>
    </w:p>
    <w:p>
      <w:pPr>
        <w:spacing w:after="80"/>
        <w:jc w:val="center"/>
      </w:pPr>
      <w:r>
        <w:rPr>
          <w:b/>
          <w:color w:val="1F4E79"/>
          <w:sz w:val="26"/>
        </w:rPr>
        <w:t>ISTQB Certified  |  Salesforce QA Engineer</w:t>
      </w:r>
    </w:p>
    <w:p>
      <w:pPr>
        <w:spacing w:after="20"/>
        <w:jc w:val="center"/>
      </w:pPr>
      <w:r>
        <w:rPr>
          <w:color w:val="404040"/>
          <w:sz w:val="19"/>
        </w:rPr>
        <w:t>Wakad, Pimpri-Chinchwad, Pune – 411017  |  jagtap.swapnil.a@gmail.com  |  +91-7709006878</w:t>
      </w:r>
    </w:p>
    <w:p>
      <w:pPr>
        <w:spacing w:after="200"/>
        <w:jc w:val="center"/>
      </w:pPr>
      <w:r>
        <w:rPr>
          <w:color w:val="404040"/>
          <w:sz w:val="19"/>
        </w:rPr>
        <w:t>LinkedIn: www.linkedin.com/in/swapnilqa</w:t>
      </w:r>
    </w:p>
    <w:p>
      <w:pPr>
        <w:keepNext/>
        <w:spacing w:before="280" w:after="120"/>
        <w:pBdr>
          <w:bottom w:val="single" w:sz="8" w:space="2" w:color="1F4E79"/>
        </w:pBdr>
      </w:pPr>
      <w:r>
        <w:rPr>
          <w:b/>
          <w:color w:val="1F4E79"/>
          <w:sz w:val="26"/>
        </w:rPr>
        <w:t>PROFESSIONAL SUMMARY</w:t>
      </w:r>
    </w:p>
    <w:p>
      <w:pPr>
        <w:spacing w:after="80"/>
      </w:pPr>
      <w:r>
        <w:rPr>
          <w:sz w:val="21"/>
        </w:rPr>
        <w:t>Salesforce QA engineer with 10 years of testing experience, specializing in Salesforce CRM manual and automation testing. Validates Salesforce customizations and integrations, automates with Playwright and Copado Robotic Testing, tests APIs with Postman/REST Assured, and manages execution in Jira within Agile/Scrum.</w:t>
      </w:r>
    </w:p>
    <w:p>
      <w:pPr>
        <w:keepNext/>
        <w:spacing w:before="280" w:after="120"/>
        <w:pBdr>
          <w:bottom w:val="single" w:sz="8" w:space="2" w:color="1F4E79"/>
        </w:pBdr>
      </w:pPr>
      <w:r>
        <w:rPr>
          <w:b/>
          <w:color w:val="1F4E79"/>
          <w:sz w:val="26"/>
        </w:rPr>
        <w:t>CORE COMPETENCIES</w:t>
      </w:r>
    </w:p>
    <w:p>
      <w:pPr>
        <w:spacing w:after="40"/>
        <w:ind w:left="360" w:hanging="360"/>
      </w:pPr>
      <w:r>
        <w:rPr>
          <w:color w:val="1F4E79"/>
          <w:sz w:val="21"/>
        </w:rPr>
        <w:t xml:space="preserve">•  </w:t>
      </w:r>
      <w:r>
        <w:rPr>
          <w:b/>
          <w:sz w:val="21"/>
        </w:rPr>
        <w:t xml:space="preserve">Salesforce QA: </w:t>
      </w:r>
      <w:r>
        <w:rPr>
          <w:sz w:val="21"/>
        </w:rPr>
        <w:t>Manual, Functional, Regression, Integration, System, and UAT testing</w:t>
      </w:r>
    </w:p>
    <w:p>
      <w:pPr>
        <w:spacing w:after="40"/>
        <w:ind w:left="360" w:hanging="360"/>
      </w:pPr>
      <w:r>
        <w:rPr>
          <w:color w:val="1F4E79"/>
          <w:sz w:val="21"/>
        </w:rPr>
        <w:t xml:space="preserve">•  </w:t>
      </w:r>
      <w:r>
        <w:rPr>
          <w:b/>
          <w:sz w:val="21"/>
        </w:rPr>
        <w:t xml:space="preserve">Test Automation: </w:t>
      </w:r>
      <w:r>
        <w:rPr>
          <w:sz w:val="21"/>
        </w:rPr>
        <w:t>Playwright (JavaScript/TypeScript), Copado Robotic Testing</w:t>
      </w:r>
    </w:p>
    <w:p>
      <w:pPr>
        <w:spacing w:after="40"/>
        <w:ind w:left="360" w:hanging="360"/>
      </w:pPr>
      <w:r>
        <w:rPr>
          <w:color w:val="1F4E79"/>
          <w:sz w:val="21"/>
        </w:rPr>
        <w:t xml:space="preserve">•  </w:t>
      </w:r>
      <w:r>
        <w:rPr>
          <w:b/>
          <w:sz w:val="21"/>
        </w:rPr>
        <w:t xml:space="preserve">API Testing: </w:t>
      </w:r>
      <w:r>
        <w:rPr>
          <w:sz w:val="21"/>
        </w:rPr>
        <w:t>Postman, REST Assured</w:t>
      </w:r>
    </w:p>
    <w:p>
      <w:pPr>
        <w:spacing w:after="40"/>
        <w:ind w:left="360" w:hanging="360"/>
      </w:pPr>
      <w:r>
        <w:rPr>
          <w:color w:val="1F4E79"/>
          <w:sz w:val="21"/>
        </w:rPr>
        <w:t xml:space="preserve">•  </w:t>
      </w:r>
      <w:r>
        <w:rPr>
          <w:b/>
          <w:sz w:val="21"/>
        </w:rPr>
        <w:t xml:space="preserve">Data Validation: </w:t>
      </w:r>
      <w:r>
        <w:rPr>
          <w:sz w:val="21"/>
        </w:rPr>
        <w:t>MS SQL/SQL for data validation</w:t>
      </w:r>
    </w:p>
    <w:p>
      <w:pPr>
        <w:spacing w:after="40"/>
        <w:ind w:left="360" w:hanging="360"/>
      </w:pPr>
      <w:r>
        <w:rPr>
          <w:color w:val="1F4E79"/>
          <w:sz w:val="21"/>
        </w:rPr>
        <w:t xml:space="preserve">•  </w:t>
      </w:r>
      <w:r>
        <w:rPr>
          <w:b/>
          <w:sz w:val="21"/>
        </w:rPr>
        <w:t xml:space="preserve">Test &amp; Defect Management: </w:t>
      </w:r>
      <w:r>
        <w:rPr>
          <w:sz w:val="21"/>
        </w:rPr>
        <w:t>Jira, QTest, Azure DevOps</w:t>
      </w:r>
    </w:p>
    <w:p>
      <w:pPr>
        <w:spacing w:after="40"/>
        <w:ind w:left="360" w:hanging="360"/>
      </w:pPr>
      <w:r>
        <w:rPr>
          <w:color w:val="1F4E79"/>
          <w:sz w:val="21"/>
        </w:rPr>
        <w:t xml:space="preserve">•  </w:t>
      </w:r>
      <w:r>
        <w:rPr>
          <w:b/>
          <w:sz w:val="21"/>
        </w:rPr>
        <w:t xml:space="preserve">AI-Assisted Testing: </w:t>
      </w:r>
      <w:r>
        <w:rPr>
          <w:sz w:val="21"/>
        </w:rPr>
        <w:t>GitHub Copilot, Codex, LLM-powered QA assistants</w:t>
      </w:r>
    </w:p>
    <w:p>
      <w:pPr>
        <w:keepNext/>
        <w:spacing w:before="280" w:after="120"/>
        <w:pBdr>
          <w:bottom w:val="single" w:sz="8" w:space="2" w:color="1F4E79"/>
        </w:pBdr>
      </w:pPr>
      <w:r>
        <w:rPr>
          <w:b/>
          <w:color w:val="1F4E79"/>
          <w:sz w:val="26"/>
        </w:rPr>
        <w:t>PROFESSIONAL EXPERIENCE</w:t>
      </w:r>
    </w:p>
    <w:p>
      <w:pPr>
        <w:keepNext/>
        <w:spacing w:before="120" w:after="20"/>
      </w:pPr>
      <w:r>
        <w:rPr>
          <w:b/>
          <w:sz w:val="22"/>
        </w:rPr>
        <w:t>Senior Associate - Project  |  Salesforce QA</w:t>
      </w:r>
    </w:p>
    <w:p>
      <w:pPr>
        <w:keepNext/>
        <w:spacing w:after="60"/>
      </w:pPr>
      <w:r>
        <w:rPr>
          <w:b/>
          <w:color w:val="1F4E79"/>
          <w:sz w:val="21"/>
        </w:rPr>
        <w:t>Cognizant  |  Client: RBC</w:t>
      </w:r>
      <w:r>
        <w:rPr>
          <w:color w:val="595959"/>
          <w:sz w:val="21"/>
        </w:rPr>
        <w:t xml:space="preserve">  |  </w:t>
      </w:r>
      <w:r>
        <w:rPr>
          <w:color w:val="595959"/>
          <w:sz w:val="21"/>
        </w:rPr>
        <w:t>Pune, India  |  Current</w:t>
      </w:r>
    </w:p>
    <w:p>
      <w:pPr>
        <w:spacing w:after="40"/>
        <w:ind w:left="360" w:hanging="360"/>
      </w:pPr>
      <w:r>
        <w:rPr>
          <w:color w:val="1F4E79"/>
          <w:sz w:val="21"/>
        </w:rPr>
        <w:t xml:space="preserve">•  </w:t>
      </w:r>
      <w:r>
        <w:rPr>
          <w:sz w:val="21"/>
        </w:rPr>
        <w:t>Design, develop, and execute test plans, test cases, and test scripts for Salesforce applications.</w:t>
      </w:r>
    </w:p>
    <w:p>
      <w:pPr>
        <w:spacing w:after="40"/>
        <w:ind w:left="360" w:hanging="360"/>
      </w:pPr>
      <w:r>
        <w:rPr>
          <w:color w:val="1F4E79"/>
          <w:sz w:val="21"/>
        </w:rPr>
        <w:t xml:space="preserve">•  </w:t>
      </w:r>
      <w:r>
        <w:rPr>
          <w:sz w:val="21"/>
        </w:rPr>
        <w:t>Perform functional, regression, integration, system, and UAT testing, validating Salesforce customizations and workflows.</w:t>
      </w:r>
    </w:p>
    <w:p>
      <w:pPr>
        <w:spacing w:after="40"/>
        <w:ind w:left="360" w:hanging="360"/>
      </w:pPr>
      <w:r>
        <w:rPr>
          <w:color w:val="1F4E79"/>
          <w:sz w:val="21"/>
        </w:rPr>
        <w:t xml:space="preserve">•  </w:t>
      </w:r>
      <w:r>
        <w:rPr>
          <w:sz w:val="21"/>
        </w:rPr>
        <w:t>Develop automation with Playwright (JavaScript/TypeScript) and Copado Robotic Testing, achieving 20–40% coverage.</w:t>
      </w:r>
    </w:p>
    <w:p>
      <w:pPr>
        <w:spacing w:after="40"/>
        <w:ind w:left="360" w:hanging="360"/>
      </w:pPr>
      <w:r>
        <w:rPr>
          <w:color w:val="1F4E79"/>
          <w:sz w:val="21"/>
        </w:rPr>
        <w:t xml:space="preserve">•  </w:t>
      </w:r>
      <w:r>
        <w:rPr>
          <w:sz w:val="21"/>
        </w:rPr>
        <w:t>Perform API testing using Postman and REST Assured; validate data using SQL.</w:t>
      </w:r>
    </w:p>
    <w:p>
      <w:pPr>
        <w:spacing w:after="40"/>
        <w:ind w:left="360" w:hanging="360"/>
      </w:pPr>
      <w:r>
        <w:rPr>
          <w:color w:val="1F4E79"/>
          <w:sz w:val="21"/>
        </w:rPr>
        <w:t xml:space="preserve">•  </w:t>
      </w:r>
      <w:r>
        <w:rPr>
          <w:sz w:val="21"/>
        </w:rPr>
        <w:t>Identify, document, track, and verify defects using Jira; participate in Agile ceremonies.</w:t>
      </w:r>
    </w:p>
    <w:p>
      <w:pPr>
        <w:keepNext/>
        <w:spacing w:before="120" w:after="20"/>
      </w:pPr>
      <w:r>
        <w:rPr>
          <w:b/>
          <w:sz w:val="22"/>
        </w:rPr>
        <w:t>Associate Consultant (QA)  |  MS CRM</w:t>
      </w:r>
    </w:p>
    <w:p>
      <w:pPr>
        <w:keepNext/>
        <w:spacing w:after="60"/>
      </w:pPr>
      <w:r>
        <w:rPr>
          <w:b/>
          <w:color w:val="1F4E79"/>
          <w:sz w:val="21"/>
        </w:rPr>
        <w:t>Cognizant  |  Client: Antares</w:t>
      </w:r>
      <w:r>
        <w:rPr>
          <w:color w:val="595959"/>
          <w:sz w:val="21"/>
        </w:rPr>
        <w:t xml:space="preserve">  |  </w:t>
      </w:r>
      <w:r>
        <w:rPr>
          <w:color w:val="595959"/>
          <w:sz w:val="21"/>
        </w:rPr>
        <w:t>Pune, India  |  2021 – Present</w:t>
      </w:r>
    </w:p>
    <w:p>
      <w:pPr>
        <w:spacing w:after="40"/>
        <w:ind w:left="360" w:hanging="360"/>
      </w:pPr>
      <w:r>
        <w:rPr>
          <w:color w:val="1F4E79"/>
          <w:sz w:val="21"/>
        </w:rPr>
        <w:t xml:space="preserve">•  </w:t>
      </w:r>
      <w:r>
        <w:rPr>
          <w:sz w:val="21"/>
        </w:rPr>
        <w:t>Performed QA for MS CRM customer and policy management workflows, validating functionality against business requirements.</w:t>
      </w:r>
    </w:p>
    <w:p>
      <w:pPr>
        <w:spacing w:after="40"/>
        <w:ind w:left="360" w:hanging="360"/>
      </w:pPr>
      <w:r>
        <w:rPr>
          <w:color w:val="1F4E79"/>
          <w:sz w:val="21"/>
        </w:rPr>
        <w:t xml:space="preserve">•  </w:t>
      </w:r>
      <w:r>
        <w:rPr>
          <w:sz w:val="21"/>
        </w:rPr>
        <w:t>Designed and executed test scenarios supporting reliable CRM functionality and quality delivery.</w:t>
      </w:r>
    </w:p>
    <w:p>
      <w:pPr>
        <w:spacing w:after="40"/>
        <w:ind w:left="360" w:hanging="360"/>
      </w:pPr>
      <w:r>
        <w:rPr>
          <w:color w:val="1F4E79"/>
          <w:sz w:val="21"/>
        </w:rPr>
        <w:t xml:space="preserve">•  </w:t>
      </w:r>
      <w:r>
        <w:rPr>
          <w:sz w:val="21"/>
        </w:rPr>
        <w:t>Collaborated with stakeholders to analyze requirements, identify issues, and support successful application delivery.</w:t>
      </w:r>
    </w:p>
    <w:p>
      <w:pPr>
        <w:keepNext/>
        <w:spacing w:before="120" w:after="20"/>
      </w:pPr>
      <w:r>
        <w:rPr>
          <w:b/>
          <w:sz w:val="22"/>
        </w:rPr>
        <w:t>Associate Consultant (QA)  |  MS CRM</w:t>
      </w:r>
    </w:p>
    <w:p>
      <w:pPr>
        <w:keepNext/>
        <w:spacing w:after="60"/>
      </w:pPr>
      <w:r>
        <w:rPr>
          <w:b/>
          <w:color w:val="1F4E79"/>
          <w:sz w:val="21"/>
        </w:rPr>
        <w:t>Pragmasys Consulting  |  Client: Manipal Cigna</w:t>
      </w:r>
      <w:r>
        <w:rPr>
          <w:color w:val="595959"/>
          <w:sz w:val="21"/>
        </w:rPr>
        <w:t xml:space="preserve">  |  </w:t>
      </w:r>
      <w:r>
        <w:rPr>
          <w:color w:val="595959"/>
          <w:sz w:val="21"/>
        </w:rPr>
        <w:t>Pune, India  |  2019 – 2021</w:t>
      </w:r>
    </w:p>
    <w:p>
      <w:pPr>
        <w:spacing w:after="40"/>
        <w:ind w:left="360" w:hanging="360"/>
      </w:pPr>
      <w:r>
        <w:rPr>
          <w:color w:val="1F4E79"/>
          <w:sz w:val="21"/>
        </w:rPr>
        <w:t xml:space="preserve">•  </w:t>
      </w:r>
      <w:r>
        <w:rPr>
          <w:sz w:val="21"/>
        </w:rPr>
        <w:t>Designed and executed functional, regression, and re-testing scenarios for CRM application changes.</w:t>
      </w:r>
    </w:p>
    <w:p>
      <w:pPr>
        <w:spacing w:after="40"/>
        <w:ind w:left="360" w:hanging="360"/>
      </w:pPr>
      <w:r>
        <w:rPr>
          <w:color w:val="1F4E79"/>
          <w:sz w:val="21"/>
        </w:rPr>
        <w:t xml:space="preserve">•  </w:t>
      </w:r>
      <w:r>
        <w:rPr>
          <w:sz w:val="21"/>
        </w:rPr>
        <w:t>Performed web services testing with SoapUI, analyzed test results, and managed defects through resolution.</w:t>
      </w:r>
    </w:p>
    <w:p>
      <w:pPr>
        <w:spacing w:after="40"/>
        <w:ind w:left="360" w:hanging="360"/>
      </w:pPr>
      <w:r>
        <w:rPr>
          <w:color w:val="1F4E79"/>
          <w:sz w:val="21"/>
        </w:rPr>
        <w:t xml:space="preserve">•  </w:t>
      </w:r>
      <w:r>
        <w:rPr>
          <w:sz w:val="21"/>
        </w:rPr>
        <w:t>Supported UAT and production, collaborating with business stakeholders and preparing user training documentation.</w:t>
      </w:r>
    </w:p>
    <w:p>
      <w:pPr>
        <w:keepNext/>
        <w:spacing w:before="120" w:after="20"/>
      </w:pPr>
      <w:r>
        <w:rPr>
          <w:b/>
          <w:sz w:val="22"/>
        </w:rPr>
        <w:t>Associate Consultant (QA)  |  MS CRM</w:t>
      </w:r>
    </w:p>
    <w:p>
      <w:pPr>
        <w:keepNext/>
        <w:spacing w:after="60"/>
      </w:pPr>
      <w:r>
        <w:rPr>
          <w:b/>
          <w:color w:val="1F4E79"/>
          <w:sz w:val="21"/>
        </w:rPr>
        <w:t>Pragmasys Consulting  |  Client: Suburban Diagnostics</w:t>
      </w:r>
      <w:r>
        <w:rPr>
          <w:color w:val="595959"/>
          <w:sz w:val="21"/>
        </w:rPr>
        <w:t xml:space="preserve">  |  </w:t>
      </w:r>
      <w:r>
        <w:rPr>
          <w:color w:val="595959"/>
          <w:sz w:val="21"/>
        </w:rPr>
        <w:t>Pune, India  |  2017 – 2019</w:t>
      </w:r>
    </w:p>
    <w:p>
      <w:pPr>
        <w:spacing w:after="40"/>
        <w:ind w:left="360" w:hanging="360"/>
      </w:pPr>
      <w:r>
        <w:rPr>
          <w:color w:val="1F4E79"/>
          <w:sz w:val="21"/>
        </w:rPr>
        <w:t xml:space="preserve">•  </w:t>
      </w:r>
      <w:r>
        <w:rPr>
          <w:sz w:val="21"/>
        </w:rPr>
        <w:t>Analyzed requirements and created test scenarios, test data, and test cases aligned with functional specifications.</w:t>
      </w:r>
    </w:p>
    <w:p>
      <w:pPr>
        <w:spacing w:after="40"/>
        <w:ind w:left="360" w:hanging="360"/>
      </w:pPr>
      <w:r>
        <w:rPr>
          <w:color w:val="1F4E79"/>
          <w:sz w:val="21"/>
        </w:rPr>
        <w:t xml:space="preserve">•  </w:t>
      </w:r>
      <w:r>
        <w:rPr>
          <w:sz w:val="21"/>
        </w:rPr>
        <w:t>Executed functional, regression, and re-testing; identified defects and tracked closure through Redmine.</w:t>
      </w:r>
    </w:p>
    <w:p>
      <w:pPr>
        <w:spacing w:after="40"/>
        <w:ind w:left="360" w:hanging="360"/>
      </w:pPr>
      <w:r>
        <w:rPr>
          <w:color w:val="1F4E79"/>
          <w:sz w:val="21"/>
        </w:rPr>
        <w:t xml:space="preserve">•  </w:t>
      </w:r>
      <w:r>
        <w:rPr>
          <w:sz w:val="21"/>
        </w:rPr>
        <w:t>Supported UAT and production users, providing daily test execution status and stakeholder collaboration.</w:t>
      </w:r>
    </w:p>
    <w:p>
      <w:pPr>
        <w:keepNext/>
        <w:spacing w:before="280" w:after="120"/>
        <w:pBdr>
          <w:bottom w:val="single" w:sz="8" w:space="2" w:color="1F4E79"/>
        </w:pBdr>
      </w:pPr>
      <w:r>
        <w:rPr>
          <w:b/>
          <w:color w:val="1F4E79"/>
          <w:sz w:val="26"/>
        </w:rPr>
        <w:t>CERTIFICATIONS</w:t>
      </w:r>
    </w:p>
    <w:p>
      <w:pPr>
        <w:spacing w:after="40"/>
        <w:ind w:left="360" w:hanging="360"/>
      </w:pPr>
      <w:r>
        <w:rPr>
          <w:color w:val="1F4E79"/>
          <w:sz w:val="21"/>
        </w:rPr>
        <w:t xml:space="preserve">•  </w:t>
      </w:r>
      <w:r>
        <w:rPr>
          <w:sz w:val="21"/>
        </w:rPr>
        <w:t>ISTQB Certified Tester</w:t>
      </w:r>
    </w:p>
    <w:p>
      <w:pPr>
        <w:spacing w:after="40"/>
        <w:ind w:left="360" w:hanging="360"/>
      </w:pPr>
      <w:r>
        <w:rPr>
          <w:color w:val="1F4E79"/>
          <w:sz w:val="21"/>
        </w:rPr>
        <w:t xml:space="preserve">•  </w:t>
      </w:r>
      <w:r>
        <w:rPr>
          <w:sz w:val="21"/>
        </w:rPr>
        <w:t>Copado Robotic Testing Certification</w:t>
      </w:r>
    </w:p>
    <w:p>
      <w:pPr>
        <w:spacing w:after="40"/>
        <w:ind w:left="360" w:hanging="360"/>
      </w:pPr>
      <w:r>
        <w:rPr>
          <w:color w:val="1F4E79"/>
          <w:sz w:val="21"/>
        </w:rPr>
        <w:t xml:space="preserve">•  </w:t>
      </w:r>
      <w:r>
        <w:rPr>
          <w:sz w:val="21"/>
        </w:rPr>
        <w:t>Microsoft Certified: MB-910 (Dynamics 365 Fundamentals - CRM)</w:t>
      </w:r>
    </w:p>
    <w:p>
      <w:pPr>
        <w:spacing w:after="40"/>
        <w:ind w:left="360" w:hanging="360"/>
      </w:pPr>
      <w:r>
        <w:rPr>
          <w:color w:val="1F4E79"/>
          <w:sz w:val="21"/>
        </w:rPr>
        <w:t xml:space="preserve">•  </w:t>
      </w:r>
      <w:r>
        <w:rPr>
          <w:sz w:val="21"/>
        </w:rPr>
        <w:t>Microsoft Certified: PL-900 (Power Platform Fundamentals)</w:t>
      </w:r>
    </w:p>
    <w:p>
      <w:pPr>
        <w:spacing w:after="40"/>
        <w:ind w:left="360" w:hanging="360"/>
      </w:pPr>
      <w:r>
        <w:rPr>
          <w:color w:val="1F4E79"/>
          <w:sz w:val="21"/>
        </w:rPr>
        <w:t xml:space="preserve">•  </w:t>
      </w:r>
      <w:r>
        <w:rPr>
          <w:sz w:val="21"/>
        </w:rPr>
        <w:t>Cloud101 — Cloud Computing Fundamentals</w:t>
      </w:r>
    </w:p>
    <w:p>
      <w:pPr>
        <w:spacing w:after="40"/>
        <w:ind w:left="360" w:hanging="360"/>
      </w:pPr>
      <w:r>
        <w:rPr>
          <w:color w:val="1F4E79"/>
          <w:sz w:val="21"/>
        </w:rPr>
        <w:t xml:space="preserve">•  </w:t>
      </w:r>
      <w:r>
        <w:rPr>
          <w:sz w:val="21"/>
        </w:rPr>
        <w:t>Claude Code in Action — Gen-AI Assisted Development &amp; Testing</w:t>
      </w:r>
    </w:p>
    <w:p>
      <w:pPr>
        <w:keepNext/>
        <w:spacing w:before="280" w:after="120"/>
        <w:pBdr>
          <w:bottom w:val="single" w:sz="8" w:space="2" w:color="1F4E79"/>
        </w:pBdr>
      </w:pPr>
      <w:r>
        <w:rPr>
          <w:b/>
          <w:color w:val="1F4E79"/>
          <w:sz w:val="26"/>
        </w:rPr>
        <w:t>EDUCATION</w:t>
      </w:r>
    </w:p>
    <w:p>
      <w:pPr>
        <w:spacing w:after="40"/>
        <w:ind w:left="360" w:hanging="360"/>
      </w:pPr>
      <w:r>
        <w:rPr>
          <w:color w:val="1F4E79"/>
          <w:sz w:val="21"/>
        </w:rPr>
        <w:t xml:space="preserve">•  </w:t>
      </w:r>
      <w:r>
        <w:rPr>
          <w:b/>
          <w:sz w:val="21"/>
        </w:rPr>
        <w:t xml:space="preserve">B.E. Electronics &amp; Telecommunication: </w:t>
      </w:r>
      <w:r>
        <w:rPr>
          <w:sz w:val="21"/>
        </w:rPr>
        <w:t>S.V.P.M's COE, Baramati (2010–14) — 66.84%</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