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JAGTAP SWAPNIL ASHOK</w:t>
      </w:r>
    </w:p>
    <w:p>
      <w:pPr>
        <w:spacing w:after="80"/>
        <w:jc w:val="center"/>
      </w:pPr>
      <w:r>
        <w:rPr>
          <w:b/>
          <w:color w:val="1F4E79"/>
          <w:sz w:val="26"/>
        </w:rPr>
        <w:t>ISTQB Certified  |  Salesforce QA Automation Engineer</w:t>
      </w:r>
    </w:p>
    <w:p>
      <w:pPr>
        <w:spacing w:after="20"/>
        <w:jc w:val="center"/>
      </w:pPr>
      <w:r>
        <w:rPr>
          <w:color w:val="404040"/>
          <w:sz w:val="19"/>
        </w:rPr>
        <w:t>Wakad, Pimpri-Chinchwad, Pune – 411017  |  jagtap.swapnil.a@gmail.com  |  +91-7709006878</w:t>
      </w:r>
    </w:p>
    <w:p>
      <w:pPr>
        <w:spacing w:after="200"/>
        <w:jc w:val="center"/>
      </w:pPr>
      <w:r>
        <w:rPr>
          <w:color w:val="404040"/>
          <w:sz w:val="19"/>
        </w:rPr>
        <w:t>LinkedIn: www.linkedin.com/in/swapnilqa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SUMMARY</w:t>
      </w:r>
    </w:p>
    <w:p>
      <w:pPr>
        <w:spacing w:after="80"/>
      </w:pPr>
      <w:r>
        <w:rPr>
          <w:sz w:val="21"/>
        </w:rPr>
        <w:t>Salesforce QA automation engineer with 10 years of testing experience, building and maintaining Playwright (JavaScript/TypeScript) automation for Salesforce with Jenkins CI/CD integration. Holds Copado Robotic Testing certification and applies AI-assisted testing to improve coverage, reduce maintenance overhead, and accelerate regression cycles.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CORE COMPETENCIES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Salesforce QA Automation: </w:t>
      </w:r>
      <w:r>
        <w:rPr>
          <w:sz w:val="21"/>
        </w:rPr>
        <w:t>Playwright (JavaScript/TypeScript), Copado Robotic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Automation Frameworks: </w:t>
      </w:r>
      <w:r>
        <w:rPr>
          <w:sz w:val="21"/>
        </w:rPr>
        <w:t>Reusable test libraries, Jenkins CI/CD integration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Salesforce QA: </w:t>
      </w:r>
      <w:r>
        <w:rPr>
          <w:sz w:val="21"/>
        </w:rPr>
        <w:t>Functional, Regression, Integration, UAT, and Smoke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API Testing: </w:t>
      </w:r>
      <w:r>
        <w:rPr>
          <w:sz w:val="21"/>
        </w:rPr>
        <w:t>REST Assured, Postman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Test &amp; Defect Management: </w:t>
      </w:r>
      <w:r>
        <w:rPr>
          <w:sz w:val="21"/>
        </w:rPr>
        <w:t>Jira, QTest, Azure DevOps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AI-Assisted Testing: </w:t>
      </w:r>
      <w:r>
        <w:rPr>
          <w:sz w:val="21"/>
        </w:rPr>
        <w:t>GitHub Copilot, Codex, LLM-powered QA assistants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EXPERIENCE</w:t>
      </w:r>
    </w:p>
    <w:p>
      <w:pPr>
        <w:keepNext/>
        <w:spacing w:before="120" w:after="20"/>
      </w:pPr>
      <w:r>
        <w:rPr>
          <w:b/>
          <w:sz w:val="22"/>
        </w:rPr>
        <w:t>Senior Associate - Project  |  Salesforce QA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RBC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Current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Design, develop, and execute automated test scripts for Salesforce CRM, translating business requirements into test scenarios.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Build and maintain Playwright automation (JavaScript/TypeScript), achieving 20–40% coverage and integrating Jenkins for CI/CD execution.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Improve and maintain the automation framework with reusable libraries across Salesforce test scenarios.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Execute functional, regression, integration, UAT, and smoke testing; own defect tracking and resolution in Jira.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Leverage AI-assisted testing tools for test-case generation, improving coverage and reducing maintenance overhead.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Antares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2021 – Present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QA for MS CRM customer and policy management workflows, validating functionality against business requirements.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test scenarios supporting reliable CRM functionality and quality delivery.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Collaborated with stakeholders to analyze requirements, identify issues, and support successful application delivery.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Manipal Cigna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2019 – 2021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functional, regression, and re-testing scenarios for CRM application changes.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web services testing with SoapUI, analyzed test results, and managed defects through resolution.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production, collaborating with business stakeholders and preparing user training documentation.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Suburban Diagnostics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2017 – 2019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Analyzed requirements and created test scenarios, test data, and test cases aligned with functional specifications.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Executed functional, regression, and re-testing; identified defects and tracked closure through Redmine.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 users, providing daily test execution status and stakeholder collaboration.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CERTIFICATIONS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ISTQB Certified Tester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Copado Robotic Testing Certification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MB-910 (Dynamics 365 Fundamentals - CRM)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PL-900 (Power Platform Fundamentals)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Cloud101 — Cloud Computing Fundamentals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Claude Code in Action — Gen-AI Assisted Development &amp; Testing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EDUCATION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B.E. Electronics &amp; Telecommunication: </w:t>
      </w:r>
      <w:r>
        <w:rPr>
          <w:sz w:val="21"/>
        </w:rPr>
        <w:t>S.V.P.M's COE, Baramati (2010–14) — 66.84%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