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E6D8" w14:textId="77777777" w:rsidR="00D079A5" w:rsidRPr="00D079A5" w:rsidRDefault="00D079A5" w:rsidP="00D079A5">
      <w:pPr>
        <w:pStyle w:val="Heading1"/>
      </w:pPr>
      <w:bookmarkStart w:id="0" w:name="_TOC_250103"/>
      <w:r w:rsidRPr="00D079A5">
        <w:t xml:space="preserve">GENERATION OF </w:t>
      </w:r>
      <w:bookmarkEnd w:id="0"/>
      <w:r w:rsidRPr="00D079A5">
        <w:t>LIFT</w:t>
      </w:r>
    </w:p>
    <w:p w14:paraId="4C6CB8E5" w14:textId="77777777" w:rsidR="00D079A5" w:rsidRPr="00D079A5" w:rsidRDefault="00D079A5" w:rsidP="00D079A5">
      <w:pPr>
        <w:jc w:val="both"/>
      </w:pPr>
      <w:r w:rsidRPr="00D079A5">
        <w:t xml:space="preserve">There are several theories used to describe how a lifting force is generated by the action of air in motion past an </w:t>
      </w:r>
      <w:proofErr w:type="spellStart"/>
      <w:r w:rsidRPr="00D079A5">
        <w:t>aerofoil</w:t>
      </w:r>
      <w:proofErr w:type="spellEnd"/>
      <w:r w:rsidRPr="00D079A5">
        <w:t>.</w:t>
      </w:r>
    </w:p>
    <w:p w14:paraId="01FE0D86" w14:textId="77777777" w:rsidR="00D079A5" w:rsidRPr="00D079A5" w:rsidRDefault="00D079A5" w:rsidP="00D079A5">
      <w:pPr>
        <w:jc w:val="both"/>
      </w:pPr>
      <w:r w:rsidRPr="00D079A5">
        <w:t>Lift is generated in accordance with the fundamental principles of physics, the most relevant being:</w:t>
      </w:r>
    </w:p>
    <w:p w14:paraId="0A59897A" w14:textId="77777777" w:rsidR="00D079A5" w:rsidRPr="00D079A5" w:rsidRDefault="00D079A5" w:rsidP="00D079A5">
      <w:pPr>
        <w:numPr>
          <w:ilvl w:val="2"/>
          <w:numId w:val="2"/>
        </w:numPr>
        <w:jc w:val="both"/>
      </w:pPr>
      <w:r w:rsidRPr="00D079A5">
        <w:rPr>
          <w:b/>
        </w:rPr>
        <w:t>Conservation of Energy</w:t>
      </w:r>
      <w:r w:rsidRPr="00D079A5">
        <w:t>, which says that energy is neither created nor destroyed.</w:t>
      </w:r>
    </w:p>
    <w:p w14:paraId="27FBBEDA" w14:textId="77777777" w:rsidR="00D079A5" w:rsidRPr="00D079A5" w:rsidRDefault="00D079A5" w:rsidP="00D079A5">
      <w:pPr>
        <w:numPr>
          <w:ilvl w:val="2"/>
          <w:numId w:val="2"/>
        </w:numPr>
        <w:jc w:val="both"/>
      </w:pPr>
      <w:r w:rsidRPr="00D079A5">
        <w:rPr>
          <w:b/>
        </w:rPr>
        <w:t>Conservation of Mass</w:t>
      </w:r>
      <w:r w:rsidRPr="00D079A5">
        <w:t xml:space="preserve">, including the common assumption that the </w:t>
      </w:r>
      <w:proofErr w:type="spellStart"/>
      <w:r w:rsidRPr="00D079A5">
        <w:t>aerofoil's</w:t>
      </w:r>
      <w:proofErr w:type="spellEnd"/>
      <w:r w:rsidRPr="00D079A5">
        <w:t xml:space="preserve"> surface is impermeable for the air flowing around.</w:t>
      </w:r>
    </w:p>
    <w:p w14:paraId="7FD57E22" w14:textId="77777777" w:rsidR="00D079A5" w:rsidRPr="00D079A5" w:rsidRDefault="00D079A5" w:rsidP="00D079A5">
      <w:pPr>
        <w:numPr>
          <w:ilvl w:val="2"/>
          <w:numId w:val="2"/>
        </w:numPr>
        <w:jc w:val="both"/>
      </w:pPr>
      <w:r w:rsidRPr="00D079A5">
        <w:rPr>
          <w:b/>
        </w:rPr>
        <w:t>Conservation of Momentum</w:t>
      </w:r>
      <w:r w:rsidRPr="00D079A5">
        <w:t>, which is a direct consequence of Newton's laws of motion, especially Newton's second law which relates the net force on an element of air to its rate of momentum change.</w:t>
      </w:r>
    </w:p>
    <w:p w14:paraId="1FC3C59C" w14:textId="77777777" w:rsidR="00D079A5" w:rsidRPr="00D079A5" w:rsidRDefault="00D079A5" w:rsidP="00D079A5">
      <w:pPr>
        <w:jc w:val="both"/>
      </w:pPr>
    </w:p>
    <w:p w14:paraId="3480AAEB" w14:textId="77777777" w:rsidR="00D079A5" w:rsidRPr="00D079A5" w:rsidRDefault="00D079A5" w:rsidP="00D079A5">
      <w:pPr>
        <w:pStyle w:val="Heading1"/>
      </w:pPr>
      <w:bookmarkStart w:id="1" w:name="_TOC_250102"/>
      <w:r w:rsidRPr="00D079A5">
        <w:t xml:space="preserve">Conservation of </w:t>
      </w:r>
      <w:bookmarkEnd w:id="1"/>
      <w:r w:rsidRPr="00D079A5">
        <w:t>Energy</w:t>
      </w:r>
    </w:p>
    <w:p w14:paraId="41FC44F5" w14:textId="16FC7B08" w:rsidR="00D079A5" w:rsidRPr="00D079A5" w:rsidRDefault="00D079A5" w:rsidP="00D079A5">
      <w:pPr>
        <w:jc w:val="both"/>
      </w:pPr>
      <w:r w:rsidRPr="00D079A5">
        <w:t>The term energy may be defined as the capacity for doing work. The law of conservation of energy suggests that unless extra energy is introduced into a system the overall energy content must remain unchanged.</w:t>
      </w:r>
    </w:p>
    <w:p w14:paraId="05EE3423" w14:textId="77777777" w:rsidR="00D079A5" w:rsidRPr="00D079A5" w:rsidRDefault="00D079A5" w:rsidP="00D079A5">
      <w:pPr>
        <w:pStyle w:val="Heading1"/>
      </w:pPr>
      <w:r w:rsidRPr="00D079A5">
        <w:t>Conservation of Mass (The Continuity Equation)</w:t>
      </w:r>
    </w:p>
    <w:p w14:paraId="1E52E0FC" w14:textId="77777777" w:rsidR="00D079A5" w:rsidRPr="00D079A5" w:rsidRDefault="00D079A5" w:rsidP="00D079A5">
      <w:pPr>
        <w:jc w:val="both"/>
      </w:pPr>
      <w:r w:rsidRPr="00D079A5">
        <w:t xml:space="preserve">This is a simple algebraic equation that relates the values of density, velocity and area at one section of a stream tube to the same quantities at any other section. Since mass can be neither created nor destroyed, we have mass </w:t>
      </w:r>
      <w:r w:rsidRPr="00D079A5">
        <w:rPr>
          <w:vertAlign w:val="subscript"/>
        </w:rPr>
        <w:t>in</w:t>
      </w:r>
      <w:r w:rsidRPr="00D079A5">
        <w:t xml:space="preserve"> = mass </w:t>
      </w:r>
      <w:r w:rsidRPr="00D079A5">
        <w:rPr>
          <w:vertAlign w:val="subscript"/>
        </w:rPr>
        <w:t>out</w:t>
      </w:r>
      <w:r w:rsidRPr="00D079A5">
        <w:t>.</w:t>
      </w:r>
    </w:p>
    <w:p w14:paraId="6C8DD4D9" w14:textId="77777777" w:rsidR="00D079A5" w:rsidRPr="00D079A5" w:rsidRDefault="00D079A5" w:rsidP="00D079A5">
      <w:pPr>
        <w:jc w:val="both"/>
      </w:pPr>
      <w:r w:rsidRPr="00D079A5">
        <w:t>For steady fluid flow this can be expressed as:</w:t>
      </w:r>
    </w:p>
    <w:p w14:paraId="182B769B" w14:textId="77777777" w:rsidR="00D079A5" w:rsidRPr="00D079A5" w:rsidRDefault="00D079A5" w:rsidP="00D079A5">
      <w:pPr>
        <w:jc w:val="both"/>
        <w:rPr>
          <w:b/>
          <w:bCs/>
        </w:rPr>
      </w:pPr>
      <w:r w:rsidRPr="00D079A5">
        <w:rPr>
          <w:b/>
          <w:bCs/>
        </w:rPr>
        <w:t>ρ</w:t>
      </w:r>
      <w:r w:rsidRPr="00D079A5">
        <w:rPr>
          <w:b/>
          <w:bCs/>
          <w:vertAlign w:val="subscript"/>
        </w:rPr>
        <w:t>1</w:t>
      </w:r>
      <w:r w:rsidRPr="00D079A5">
        <w:rPr>
          <w:b/>
          <w:bCs/>
        </w:rPr>
        <w:t xml:space="preserve"> A</w:t>
      </w:r>
      <w:r w:rsidRPr="00D079A5">
        <w:rPr>
          <w:b/>
          <w:bCs/>
          <w:vertAlign w:val="subscript"/>
        </w:rPr>
        <w:t>1</w:t>
      </w:r>
      <w:r w:rsidRPr="00D079A5">
        <w:rPr>
          <w:b/>
          <w:bCs/>
        </w:rPr>
        <w:t>V</w:t>
      </w:r>
      <w:r w:rsidRPr="00D079A5">
        <w:rPr>
          <w:b/>
          <w:bCs/>
          <w:vertAlign w:val="subscript"/>
        </w:rPr>
        <w:t>1</w:t>
      </w:r>
      <w:r w:rsidRPr="00D079A5">
        <w:rPr>
          <w:b/>
          <w:bCs/>
        </w:rPr>
        <w:t xml:space="preserve"> = ρ</w:t>
      </w:r>
      <w:r w:rsidRPr="00D079A5">
        <w:rPr>
          <w:b/>
          <w:bCs/>
          <w:vertAlign w:val="subscript"/>
        </w:rPr>
        <w:t>2</w:t>
      </w:r>
      <w:r w:rsidRPr="00D079A5">
        <w:rPr>
          <w:b/>
          <w:bCs/>
        </w:rPr>
        <w:t>A</w:t>
      </w:r>
      <w:r w:rsidRPr="00D079A5">
        <w:rPr>
          <w:b/>
          <w:bCs/>
          <w:vertAlign w:val="subscript"/>
        </w:rPr>
        <w:t>2</w:t>
      </w:r>
      <w:r w:rsidRPr="00D079A5">
        <w:rPr>
          <w:b/>
          <w:bCs/>
        </w:rPr>
        <w:t>V</w:t>
      </w:r>
      <w:r w:rsidRPr="00D079A5">
        <w:rPr>
          <w:b/>
          <w:bCs/>
          <w:vertAlign w:val="subscript"/>
        </w:rPr>
        <w:t>2</w:t>
      </w:r>
    </w:p>
    <w:p w14:paraId="5671CFD4" w14:textId="77777777" w:rsidR="00D079A5" w:rsidRPr="00D079A5" w:rsidRDefault="00D079A5" w:rsidP="00D079A5">
      <w:pPr>
        <w:jc w:val="both"/>
      </w:pPr>
      <w:r w:rsidRPr="00D079A5">
        <w:t>As flow is virtually incompressible at low speeds then ρ1 = ρ2. The equation now reads A</w:t>
      </w:r>
      <w:r w:rsidRPr="00D079A5">
        <w:rPr>
          <w:vertAlign w:val="subscript"/>
        </w:rPr>
        <w:t>1</w:t>
      </w:r>
      <w:r w:rsidRPr="00D079A5">
        <w:t>V</w:t>
      </w:r>
      <w:r w:rsidRPr="00D079A5">
        <w:rPr>
          <w:vertAlign w:val="subscript"/>
        </w:rPr>
        <w:t>1</w:t>
      </w:r>
      <w:r w:rsidRPr="00D079A5">
        <w:t xml:space="preserve"> = A</w:t>
      </w:r>
      <w:r w:rsidRPr="00D079A5">
        <w:rPr>
          <w:vertAlign w:val="subscript"/>
        </w:rPr>
        <w:t>2</w:t>
      </w:r>
      <w:r w:rsidRPr="00D079A5">
        <w:t>V</w:t>
      </w:r>
      <w:r w:rsidRPr="00D079A5">
        <w:rPr>
          <w:vertAlign w:val="subscript"/>
        </w:rPr>
        <w:t>2</w:t>
      </w:r>
    </w:p>
    <w:p w14:paraId="673EE8B5" w14:textId="6F089275" w:rsidR="00D079A5" w:rsidRPr="00D079A5" w:rsidRDefault="00D079A5" w:rsidP="00D079A5">
      <w:pPr>
        <w:jc w:val="both"/>
      </w:pPr>
      <w:r w:rsidRPr="00D079A5">
        <w:t>If A</w:t>
      </w:r>
      <w:r w:rsidRPr="00D079A5">
        <w:rPr>
          <w:vertAlign w:val="subscript"/>
        </w:rPr>
        <w:t>2</w:t>
      </w:r>
      <w:r w:rsidRPr="00D079A5">
        <w:t xml:space="preserve"> is less than A</w:t>
      </w:r>
      <w:r w:rsidRPr="00D079A5">
        <w:rPr>
          <w:vertAlign w:val="subscript"/>
        </w:rPr>
        <w:t>1</w:t>
      </w:r>
      <w:r w:rsidRPr="00D079A5">
        <w:t>, then the velocity of the fluid must increase for the equation to be valid.</w:t>
      </w:r>
      <w:r>
        <w:t xml:space="preserve"> </w:t>
      </w:r>
      <w:proofErr w:type="gramStart"/>
      <w:r w:rsidRPr="00D079A5">
        <w:t>(</w:t>
      </w:r>
      <w:proofErr w:type="gramEnd"/>
      <w:r w:rsidRPr="00D079A5">
        <w:t>Similar to the egg timer principle, where sand travels through the throat of the timer quicker)</w:t>
      </w:r>
    </w:p>
    <w:p w14:paraId="3728898A" w14:textId="737248C9" w:rsidR="003B772B" w:rsidRDefault="00D079A5" w:rsidP="00D079A5">
      <w:pPr>
        <w:jc w:val="both"/>
      </w:pPr>
      <w:r w:rsidRPr="00D079A5">
        <w:t>This is valid for aerodynamics up to about ⅓</w:t>
      </w:r>
      <w:proofErr w:type="spellStart"/>
      <w:r w:rsidRPr="00D079A5">
        <w:t>rd</w:t>
      </w:r>
      <w:proofErr w:type="spellEnd"/>
      <w:r w:rsidRPr="00D079A5">
        <w:t xml:space="preserve"> the speed of sound.</w:t>
      </w:r>
    </w:p>
    <w:sectPr w:rsidR="003B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61ED3"/>
    <w:multiLevelType w:val="hybridMultilevel"/>
    <w:tmpl w:val="9E62B534"/>
    <w:lvl w:ilvl="0" w:tplc="13A861EA">
      <w:start w:val="1"/>
      <w:numFmt w:val="decimal"/>
      <w:lvlText w:val="%1."/>
      <w:lvlJc w:val="left"/>
      <w:pPr>
        <w:ind w:left="21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BD8C4E42">
      <w:start w:val="1"/>
      <w:numFmt w:val="decimal"/>
      <w:lvlText w:val="%1.%2."/>
      <w:lvlJc w:val="left"/>
      <w:pPr>
        <w:ind w:left="2366" w:hanging="567"/>
        <w:jc w:val="righ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2" w:tplc="A802DC66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3" w:tplc="D4D0EB72">
      <w:numFmt w:val="bullet"/>
      <w:lvlText w:val="•"/>
      <w:lvlJc w:val="left"/>
      <w:pPr>
        <w:ind w:left="2360" w:hanging="360"/>
      </w:pPr>
      <w:rPr>
        <w:rFonts w:hint="default"/>
      </w:rPr>
    </w:lvl>
    <w:lvl w:ilvl="4" w:tplc="F6B05084">
      <w:numFmt w:val="bullet"/>
      <w:lvlText w:val="•"/>
      <w:lvlJc w:val="left"/>
      <w:pPr>
        <w:ind w:left="2480" w:hanging="360"/>
      </w:pPr>
      <w:rPr>
        <w:rFonts w:hint="default"/>
      </w:rPr>
    </w:lvl>
    <w:lvl w:ilvl="5" w:tplc="572ED18C">
      <w:numFmt w:val="bullet"/>
      <w:lvlText w:val="•"/>
      <w:lvlJc w:val="left"/>
      <w:pPr>
        <w:ind w:left="2540" w:hanging="360"/>
      </w:pPr>
      <w:rPr>
        <w:rFonts w:hint="default"/>
      </w:rPr>
    </w:lvl>
    <w:lvl w:ilvl="6" w:tplc="77EC3C98">
      <w:numFmt w:val="bullet"/>
      <w:lvlText w:val="•"/>
      <w:lvlJc w:val="left"/>
      <w:pPr>
        <w:ind w:left="4412" w:hanging="360"/>
      </w:pPr>
      <w:rPr>
        <w:rFonts w:hint="default"/>
      </w:rPr>
    </w:lvl>
    <w:lvl w:ilvl="7" w:tplc="F41A0D96">
      <w:numFmt w:val="bullet"/>
      <w:lvlText w:val="•"/>
      <w:lvlJc w:val="left"/>
      <w:pPr>
        <w:ind w:left="6284" w:hanging="360"/>
      </w:pPr>
      <w:rPr>
        <w:rFonts w:hint="default"/>
      </w:rPr>
    </w:lvl>
    <w:lvl w:ilvl="8" w:tplc="8124B10E">
      <w:numFmt w:val="bullet"/>
      <w:lvlText w:val="•"/>
      <w:lvlJc w:val="left"/>
      <w:pPr>
        <w:ind w:left="8156" w:hanging="360"/>
      </w:pPr>
      <w:rPr>
        <w:rFonts w:hint="default"/>
      </w:rPr>
    </w:lvl>
  </w:abstractNum>
  <w:abstractNum w:abstractNumId="1" w15:restartNumberingAfterBreak="0">
    <w:nsid w:val="7DC54BB5"/>
    <w:multiLevelType w:val="hybridMultilevel"/>
    <w:tmpl w:val="2EEC7CC8"/>
    <w:lvl w:ilvl="0" w:tplc="71401776">
      <w:start w:val="2"/>
      <w:numFmt w:val="decimal"/>
      <w:lvlText w:val="%1"/>
      <w:lvlJc w:val="left"/>
      <w:pPr>
        <w:ind w:left="2889" w:hanging="1013"/>
        <w:jc w:val="left"/>
      </w:pPr>
      <w:rPr>
        <w:rFonts w:hint="default"/>
      </w:rPr>
    </w:lvl>
    <w:lvl w:ilvl="1" w:tplc="4D122B1C">
      <w:start w:val="4"/>
      <w:numFmt w:val="decimal"/>
      <w:lvlText w:val="%1.%2"/>
      <w:lvlJc w:val="left"/>
      <w:pPr>
        <w:ind w:left="2889" w:hanging="1013"/>
        <w:jc w:val="left"/>
      </w:pPr>
      <w:rPr>
        <w:rFonts w:hint="default"/>
      </w:rPr>
    </w:lvl>
    <w:lvl w:ilvl="2" w:tplc="51604430">
      <w:start w:val="1"/>
      <w:numFmt w:val="decimal"/>
      <w:lvlText w:val="%1.%2.%3."/>
      <w:lvlJc w:val="left"/>
      <w:pPr>
        <w:ind w:left="2889" w:hanging="1013"/>
        <w:jc w:val="right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</w:rPr>
    </w:lvl>
    <w:lvl w:ilvl="3" w:tplc="3A0E96F0">
      <w:numFmt w:val="bullet"/>
      <w:lvlText w:val="•"/>
      <w:lvlJc w:val="left"/>
      <w:pPr>
        <w:ind w:left="5586" w:hanging="1013"/>
      </w:pPr>
      <w:rPr>
        <w:rFonts w:hint="default"/>
      </w:rPr>
    </w:lvl>
    <w:lvl w:ilvl="4" w:tplc="DE609E2A">
      <w:numFmt w:val="bullet"/>
      <w:lvlText w:val="•"/>
      <w:lvlJc w:val="left"/>
      <w:pPr>
        <w:ind w:left="6488" w:hanging="1013"/>
      </w:pPr>
      <w:rPr>
        <w:rFonts w:hint="default"/>
      </w:rPr>
    </w:lvl>
    <w:lvl w:ilvl="5" w:tplc="2F542034">
      <w:numFmt w:val="bullet"/>
      <w:lvlText w:val="•"/>
      <w:lvlJc w:val="left"/>
      <w:pPr>
        <w:ind w:left="7390" w:hanging="1013"/>
      </w:pPr>
      <w:rPr>
        <w:rFonts w:hint="default"/>
      </w:rPr>
    </w:lvl>
    <w:lvl w:ilvl="6" w:tplc="DDACBDFC">
      <w:numFmt w:val="bullet"/>
      <w:lvlText w:val="•"/>
      <w:lvlJc w:val="left"/>
      <w:pPr>
        <w:ind w:left="8292" w:hanging="1013"/>
      </w:pPr>
      <w:rPr>
        <w:rFonts w:hint="default"/>
      </w:rPr>
    </w:lvl>
    <w:lvl w:ilvl="7" w:tplc="0A1E97EE">
      <w:numFmt w:val="bullet"/>
      <w:lvlText w:val="•"/>
      <w:lvlJc w:val="left"/>
      <w:pPr>
        <w:ind w:left="9194" w:hanging="1013"/>
      </w:pPr>
      <w:rPr>
        <w:rFonts w:hint="default"/>
      </w:rPr>
    </w:lvl>
    <w:lvl w:ilvl="8" w:tplc="0DAA9A40">
      <w:numFmt w:val="bullet"/>
      <w:lvlText w:val="•"/>
      <w:lvlJc w:val="left"/>
      <w:pPr>
        <w:ind w:left="10096" w:hanging="101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631F"/>
    <w:rsid w:val="0030631F"/>
    <w:rsid w:val="003B772B"/>
    <w:rsid w:val="00D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4650"/>
  <w15:chartTrackingRefBased/>
  <w15:docId w15:val="{67708AEF-01DB-4F53-AB31-D2C7AFF1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9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2020-10-24T12:11:00Z</dcterms:created>
  <dcterms:modified xsi:type="dcterms:W3CDTF">2020-10-24T12:13:00Z</dcterms:modified>
</cp:coreProperties>
</file>