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DD8A8" w14:textId="77777777" w:rsidR="00A253F2" w:rsidRDefault="00A253F2" w:rsidP="00A253F2">
      <w:r>
        <w:t>TRIGGERING</w:t>
      </w:r>
    </w:p>
    <w:p w14:paraId="49527C06" w14:textId="76DC3F1F" w:rsidR="00366A2C" w:rsidRDefault="00A253F2" w:rsidP="00A253F2">
      <w:r>
        <w:t>In case of rapid cabin depressurization, oxygen masks are automatically</w:t>
      </w:r>
      <w:r>
        <w:t xml:space="preserve"> </w:t>
      </w:r>
      <w:r>
        <w:t>presented to passengers. The chemical oxygen generator supplies a flow</w:t>
      </w:r>
      <w:r>
        <w:t xml:space="preserve"> </w:t>
      </w:r>
      <w:r>
        <w:t>of low-pressure oxygen.</w:t>
      </w:r>
    </w:p>
    <w:p w14:paraId="7A6E91C0" w14:textId="77777777" w:rsidR="00A253F2" w:rsidRDefault="00A253F2" w:rsidP="00A253F2">
      <w:r w:rsidRPr="00A253F2">
        <w:rPr>
          <w:noProof/>
        </w:rPr>
        <w:drawing>
          <wp:inline distT="0" distB="0" distL="0" distR="0" wp14:anchorId="27578492" wp14:editId="7CD8426F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B75E0"/>
    <w:rsid w:val="00366A2C"/>
    <w:rsid w:val="006B75E0"/>
    <w:rsid w:val="00A2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2E02"/>
  <w15:chartTrackingRefBased/>
  <w15:docId w15:val="{2C94D483-1900-4FAF-9772-2FFCD6BE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2020-10-28T10:55:00Z</dcterms:created>
  <dcterms:modified xsi:type="dcterms:W3CDTF">2020-10-28T10:58:00Z</dcterms:modified>
</cp:coreProperties>
</file>