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12B7B" w14:textId="03864646" w:rsidR="003859D1" w:rsidRDefault="002D229B" w:rsidP="002D229B">
      <w:pPr>
        <w:pStyle w:val="Heading1"/>
      </w:pPr>
      <w:r w:rsidRPr="002D229B">
        <w:t>RAIN REPELLENT SYSTEM PRESENTATION</w:t>
      </w:r>
      <w:r>
        <w:t xml:space="preserve"> [A320]</w:t>
      </w:r>
    </w:p>
    <w:p w14:paraId="5142AD97" w14:textId="060A629C" w:rsidR="002D229B" w:rsidRDefault="002D229B" w:rsidP="002D229B"/>
    <w:p w14:paraId="0DF06E1F" w14:textId="77777777" w:rsidR="002D229B" w:rsidRPr="002D229B" w:rsidRDefault="002D229B" w:rsidP="002D229B">
      <w:pPr>
        <w:rPr>
          <w:b/>
          <w:bCs/>
        </w:rPr>
      </w:pPr>
      <w:r w:rsidRPr="002D229B">
        <w:rPr>
          <w:b/>
          <w:bCs/>
        </w:rPr>
        <w:t>FUNCTION</w:t>
      </w:r>
    </w:p>
    <w:p w14:paraId="1DEC24B8" w14:textId="0421D13A" w:rsidR="002D229B" w:rsidRDefault="002D229B" w:rsidP="002D229B">
      <w:r>
        <w:t>In heavy rain conditions, a rain repellent liquid, stored in a pressurized</w:t>
      </w:r>
      <w:r>
        <w:t xml:space="preserve"> </w:t>
      </w:r>
      <w:r>
        <w:t>bottle, may be sprayed on the windshield to improve visibility. The spray</w:t>
      </w:r>
      <w:r>
        <w:t xml:space="preserve"> </w:t>
      </w:r>
      <w:r>
        <w:t>nozzles are permanently purged by air from cabin hot air supply.</w:t>
      </w:r>
    </w:p>
    <w:p w14:paraId="07496064" w14:textId="77777777" w:rsidR="002D229B" w:rsidRPr="002D229B" w:rsidRDefault="002D229B" w:rsidP="002D229B">
      <w:pPr>
        <w:rPr>
          <w:b/>
          <w:bCs/>
        </w:rPr>
      </w:pPr>
      <w:r w:rsidRPr="002D229B">
        <w:rPr>
          <w:b/>
          <w:bCs/>
        </w:rPr>
        <w:t>CONTROL</w:t>
      </w:r>
    </w:p>
    <w:p w14:paraId="5775AB99" w14:textId="11A5CDE8" w:rsidR="002D229B" w:rsidRDefault="002D229B" w:rsidP="002D229B">
      <w:r>
        <w:t xml:space="preserve">When the RAIN </w:t>
      </w:r>
      <w:r>
        <w:t>Repellent</w:t>
      </w:r>
      <w:r>
        <w:t xml:space="preserve"> P/B is pressed in, the solenoid valve opens</w:t>
      </w:r>
      <w:r>
        <w:t xml:space="preserve"> </w:t>
      </w:r>
      <w:r>
        <w:t>for a short time. This causes a measured quantity of rain repellent liquid</w:t>
      </w:r>
      <w:r>
        <w:t xml:space="preserve"> </w:t>
      </w:r>
      <w:r>
        <w:t>to be sprayed on to the related windshield. To repeat the cycle, the P/B</w:t>
      </w:r>
      <w:r>
        <w:t xml:space="preserve"> </w:t>
      </w:r>
      <w:r>
        <w:t>must be pressed again. On ground, the rain repellent system is inhibited</w:t>
      </w:r>
      <w:r>
        <w:t xml:space="preserve"> </w:t>
      </w:r>
      <w:r>
        <w:t>when both engines are shut down.</w:t>
      </w:r>
    </w:p>
    <w:p w14:paraId="68AAEFC4" w14:textId="77777777" w:rsidR="002D229B" w:rsidRPr="002D229B" w:rsidRDefault="002D229B" w:rsidP="002D229B">
      <w:pPr>
        <w:rPr>
          <w:b/>
          <w:bCs/>
        </w:rPr>
      </w:pPr>
      <w:r w:rsidRPr="002D229B">
        <w:rPr>
          <w:b/>
          <w:bCs/>
        </w:rPr>
        <w:t>GENERAL</w:t>
      </w:r>
    </w:p>
    <w:p w14:paraId="6C0555FC" w14:textId="24B3CE36" w:rsidR="002D229B" w:rsidRDefault="002D229B" w:rsidP="002D229B">
      <w:r>
        <w:t>The system is designed to improve visibility through the windshield in</w:t>
      </w:r>
      <w:r>
        <w:t xml:space="preserve"> </w:t>
      </w:r>
      <w:r>
        <w:t>heavy rain, particularly when the wipers are not sufficient. The system</w:t>
      </w:r>
      <w:r>
        <w:t xml:space="preserve"> </w:t>
      </w:r>
      <w:r>
        <w:t>operates independently on the CAPT side and on the F/O side.</w:t>
      </w:r>
    </w:p>
    <w:p w14:paraId="23C0A533" w14:textId="77777777" w:rsidR="002D229B" w:rsidRPr="002D229B" w:rsidRDefault="002D229B" w:rsidP="002D229B">
      <w:pPr>
        <w:rPr>
          <w:b/>
          <w:bCs/>
        </w:rPr>
      </w:pPr>
      <w:r w:rsidRPr="002D229B">
        <w:rPr>
          <w:b/>
          <w:bCs/>
        </w:rPr>
        <w:t>RAIN REPELLENT CIRCUIT</w:t>
      </w:r>
    </w:p>
    <w:p w14:paraId="75F56BDD" w14:textId="0A82BB10" w:rsidR="002D229B" w:rsidRDefault="002D229B" w:rsidP="002D229B">
      <w:r>
        <w:t>The rain repellent fluid used is of type 3 and is packaged in a</w:t>
      </w:r>
      <w:r>
        <w:t xml:space="preserve"> </w:t>
      </w:r>
      <w:r>
        <w:t>nitrogen-pressurized can. The can is directly attached to the rain repellent</w:t>
      </w:r>
      <w:r>
        <w:t xml:space="preserve"> </w:t>
      </w:r>
      <w:r>
        <w:t>fluid gage. A purge P/B is used when the can is replaced. A nozzle sprays</w:t>
      </w:r>
      <w:r>
        <w:t xml:space="preserve"> </w:t>
      </w:r>
      <w:r>
        <w:t>the rain repellent fluid onto the related windshield through four orifices.</w:t>
      </w:r>
    </w:p>
    <w:p w14:paraId="6337E38F" w14:textId="77777777" w:rsidR="002D229B" w:rsidRPr="002D229B" w:rsidRDefault="002D229B" w:rsidP="002D229B">
      <w:pPr>
        <w:rPr>
          <w:b/>
          <w:bCs/>
        </w:rPr>
      </w:pPr>
      <w:r w:rsidRPr="002D229B">
        <w:rPr>
          <w:b/>
          <w:bCs/>
        </w:rPr>
        <w:t>PURGE CIRCUIT</w:t>
      </w:r>
    </w:p>
    <w:p w14:paraId="4777DAC6" w14:textId="7BBA3251" w:rsidR="002D229B" w:rsidRDefault="002D229B" w:rsidP="002D229B">
      <w:r>
        <w:t>The spray nozzle lines are permanently purged by air from cabin hot air</w:t>
      </w:r>
      <w:r>
        <w:t xml:space="preserve"> </w:t>
      </w:r>
      <w:r>
        <w:t>supply. The blow-out reservoir works as a pressure accumulator, a</w:t>
      </w:r>
      <w:r>
        <w:t xml:space="preserve"> </w:t>
      </w:r>
      <w:r>
        <w:t>decanting reservoir and has a test connection.</w:t>
      </w:r>
    </w:p>
    <w:p w14:paraId="5C10C747" w14:textId="77777777" w:rsidR="002D229B" w:rsidRPr="002D229B" w:rsidRDefault="002D229B" w:rsidP="002D229B">
      <w:pPr>
        <w:rPr>
          <w:b/>
          <w:bCs/>
        </w:rPr>
      </w:pPr>
      <w:r w:rsidRPr="002D229B">
        <w:rPr>
          <w:b/>
          <w:bCs/>
        </w:rPr>
        <w:t>OPERATION</w:t>
      </w:r>
    </w:p>
    <w:p w14:paraId="20D906DD" w14:textId="5307EA8D" w:rsidR="002D229B" w:rsidRDefault="002D229B" w:rsidP="002D229B">
      <w:r>
        <w:t>Upon actuation of the P/B, the time-controlled solenoid valve of the</w:t>
      </w:r>
      <w:r>
        <w:t xml:space="preserve"> </w:t>
      </w:r>
      <w:r>
        <w:t>associated side releases out fluid to the spray nozzle for a preset period</w:t>
      </w:r>
      <w:r>
        <w:t xml:space="preserve"> </w:t>
      </w:r>
      <w:r>
        <w:t>of time. To initiate a new cycle, it is necessary to release, then to press</w:t>
      </w:r>
      <w:r>
        <w:t xml:space="preserve"> </w:t>
      </w:r>
      <w:r>
        <w:t>the P/B again. Between each cycle, the lines are automatically and</w:t>
      </w:r>
      <w:r>
        <w:t xml:space="preserve"> </w:t>
      </w:r>
      <w:r>
        <w:t>permanently purged by hot air. The pressure indication shows the nitrogen</w:t>
      </w:r>
      <w:r>
        <w:t xml:space="preserve"> </w:t>
      </w:r>
      <w:r>
        <w:t>pressure in the bottle. When the needle is in the yellow range, or the can</w:t>
      </w:r>
      <w:r>
        <w:t xml:space="preserve"> </w:t>
      </w:r>
      <w:r>
        <w:t>is completely empty, the bottle should be replaced.</w:t>
      </w:r>
    </w:p>
    <w:p w14:paraId="71BE0108" w14:textId="77777777" w:rsidR="00174334" w:rsidRPr="002D229B" w:rsidRDefault="00174334" w:rsidP="00174334">
      <w:r>
        <w:lastRenderedPageBreak/>
        <w:t xml:space="preserve">                                                                   </w:t>
      </w:r>
      <w:r w:rsidRPr="00174334">
        <w:t>OPERATION</w:t>
      </w:r>
      <w:r w:rsidRPr="00174334">
        <w:rPr>
          <w:noProof/>
        </w:rPr>
        <w:drawing>
          <wp:anchor distT="0" distB="0" distL="114300" distR="114300" simplePos="0" relativeHeight="251658240" behindDoc="0" locked="0" layoutInCell="1" allowOverlap="1" wp14:anchorId="64D45935" wp14:editId="370D2E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58590"/>
            <wp:effectExtent l="0" t="0" r="0" b="3810"/>
            <wp:wrapThrough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74334" w:rsidRPr="002D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185B"/>
    <w:rsid w:val="00174334"/>
    <w:rsid w:val="002D229B"/>
    <w:rsid w:val="003859D1"/>
    <w:rsid w:val="00722FB4"/>
    <w:rsid w:val="00B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D338"/>
  <w15:chartTrackingRefBased/>
  <w15:docId w15:val="{B7CAAF7B-E214-4E29-A8F3-F457EAA8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4</cp:revision>
  <dcterms:created xsi:type="dcterms:W3CDTF">2020-11-01T01:48:00Z</dcterms:created>
  <dcterms:modified xsi:type="dcterms:W3CDTF">2020-11-01T01:55:00Z</dcterms:modified>
</cp:coreProperties>
</file>