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DE25B" w14:textId="2197604C" w:rsidR="00A963C9" w:rsidRDefault="00A963C9" w:rsidP="00A963C9">
      <w:pPr>
        <w:pStyle w:val="Heading1"/>
      </w:pPr>
      <w:r>
        <w:t xml:space="preserve">A320F </w:t>
      </w:r>
      <w:r>
        <w:t>FLIGHT CONTROLS ARCHITECTURE</w:t>
      </w:r>
    </w:p>
    <w:p w14:paraId="475609F8" w14:textId="77777777" w:rsidR="00A963C9" w:rsidRPr="00A963C9" w:rsidRDefault="00A963C9" w:rsidP="00A963C9"/>
    <w:p w14:paraId="0611D8FD" w14:textId="24790799" w:rsidR="00A963C9" w:rsidRDefault="00A963C9" w:rsidP="00A963C9">
      <w:r>
        <w:t>A computer arrangement permanently controls and monitors the flight</w:t>
      </w:r>
      <w:r>
        <w:t xml:space="preserve"> </w:t>
      </w:r>
      <w:r>
        <w:t>control surfaces, it also records and stores faults.</w:t>
      </w:r>
    </w:p>
    <w:p w14:paraId="75BE154F" w14:textId="77777777" w:rsidR="00A963C9" w:rsidRDefault="00A963C9" w:rsidP="00A963C9">
      <w:r>
        <w:t>This arrangement includes:</w:t>
      </w:r>
    </w:p>
    <w:p w14:paraId="184468C5" w14:textId="77777777" w:rsidR="00A963C9" w:rsidRDefault="00A963C9" w:rsidP="00A963C9">
      <w:r>
        <w:t>- 2 Elevator Aileron Computers (ELAC) for pitch and roll control,</w:t>
      </w:r>
    </w:p>
    <w:p w14:paraId="137404CB" w14:textId="77777777" w:rsidR="00A963C9" w:rsidRDefault="00A963C9" w:rsidP="00A963C9">
      <w:r>
        <w:t>- 3 Spoiler Elevator Computers (SEC) for pitch and roll control,</w:t>
      </w:r>
    </w:p>
    <w:p w14:paraId="64E88E33" w14:textId="77777777" w:rsidR="00A963C9" w:rsidRDefault="00A963C9" w:rsidP="00A963C9">
      <w:r>
        <w:t>- 2 Flight Augmentation Computers (FAC) for yaw control,</w:t>
      </w:r>
    </w:p>
    <w:p w14:paraId="5D3A82F4" w14:textId="7800E2A4" w:rsidR="00A963C9" w:rsidRDefault="00A963C9" w:rsidP="00A963C9">
      <w:r>
        <w:t>- 2 Flight Control Data Concentrators (FCDC) for indication and</w:t>
      </w:r>
      <w:r>
        <w:t xml:space="preserve"> </w:t>
      </w:r>
      <w:r>
        <w:t>maintenance tests,</w:t>
      </w:r>
    </w:p>
    <w:p w14:paraId="34F81183" w14:textId="0AD53078" w:rsidR="00A963C9" w:rsidRDefault="00A963C9" w:rsidP="00A963C9">
      <w:r>
        <w:t>- 2 Flight Management Guidance Computer (FMGC) for autopilot</w:t>
      </w:r>
      <w:r>
        <w:t xml:space="preserve"> </w:t>
      </w:r>
      <w:r>
        <w:t>commands,</w:t>
      </w:r>
    </w:p>
    <w:p w14:paraId="45777FF8" w14:textId="2FB13493" w:rsidR="00D002C7" w:rsidRDefault="00A963C9" w:rsidP="00A963C9">
      <w:r>
        <w:t>- 2 Slat Flap Control Computers (SFCC) for slat and flap control.</w:t>
      </w:r>
    </w:p>
    <w:p w14:paraId="3C3AC218" w14:textId="0A2C11C9" w:rsidR="00A963C9" w:rsidRDefault="00A963C9" w:rsidP="00A963C9">
      <w:pPr>
        <w:jc w:val="center"/>
      </w:pPr>
      <w:r w:rsidRPr="00A963C9">
        <w:t>FLIGHT CONTROLS ARCHITECTURE</w:t>
      </w:r>
      <w:r w:rsidRPr="00A963C9">
        <w:rPr>
          <w:noProof/>
        </w:rPr>
        <w:drawing>
          <wp:anchor distT="0" distB="0" distL="114300" distR="114300" simplePos="0" relativeHeight="251658240" behindDoc="1" locked="0" layoutInCell="1" allowOverlap="1" wp14:anchorId="7207F2D1" wp14:editId="1323A62B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958590"/>
            <wp:effectExtent l="0" t="0" r="0" b="3810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A963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46B7F"/>
    <w:rsid w:val="00746B7F"/>
    <w:rsid w:val="00A963C9"/>
    <w:rsid w:val="00D00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66E77"/>
  <w15:chartTrackingRefBased/>
  <w15:docId w15:val="{E5C36C8B-3A5C-4EF2-874A-29664966F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63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63C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92</Words>
  <Characters>530</Characters>
  <Application>Microsoft Office Word</Application>
  <DocSecurity>0</DocSecurity>
  <Lines>4</Lines>
  <Paragraphs>1</Paragraphs>
  <ScaleCrop>false</ScaleCrop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2</cp:revision>
  <dcterms:created xsi:type="dcterms:W3CDTF">2020-11-10T01:19:00Z</dcterms:created>
  <dcterms:modified xsi:type="dcterms:W3CDTF">2020-11-10T01:20:00Z</dcterms:modified>
</cp:coreProperties>
</file>