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103D" w14:textId="5FA2FF04" w:rsidR="00A835C8" w:rsidRDefault="00596C4B" w:rsidP="001300BE">
      <w:pPr>
        <w:pStyle w:val="Heading1"/>
      </w:pPr>
      <w:r w:rsidRPr="00596C4B">
        <w:t>TYPICAL AIRCRAFT ELECTRICAL SYSTEM</w:t>
      </w:r>
      <w:r w:rsidRPr="00596C4B">
        <w:rPr>
          <w:noProof/>
        </w:rPr>
        <w:drawing>
          <wp:anchor distT="0" distB="0" distL="114300" distR="114300" simplePos="0" relativeHeight="251658240" behindDoc="0" locked="0" layoutInCell="1" allowOverlap="1" wp14:anchorId="5E8B3EB2" wp14:editId="5274D9BB">
            <wp:simplePos x="0" y="0"/>
            <wp:positionH relativeFrom="column">
              <wp:posOffset>0</wp:posOffset>
            </wp:positionH>
            <wp:positionV relativeFrom="paragraph">
              <wp:posOffset>1390650</wp:posOffset>
            </wp:positionV>
            <wp:extent cx="5943600" cy="6743700"/>
            <wp:effectExtent l="0" t="0" r="0" b="0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8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7580"/>
    <w:rsid w:val="001300BE"/>
    <w:rsid w:val="00596C4B"/>
    <w:rsid w:val="005C7580"/>
    <w:rsid w:val="00A8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CA27"/>
  <w15:chartTrackingRefBased/>
  <w15:docId w15:val="{4AD5BA26-7300-42FA-B506-567E0F09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00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2020-10-19T09:17:00Z</dcterms:created>
  <dcterms:modified xsi:type="dcterms:W3CDTF">2020-10-30T09:15:00Z</dcterms:modified>
</cp:coreProperties>
</file>