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Manual de usuario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Presentación</w:t>
      </w:r>
    </w:p>
    <w:p>
      <w:r>
        <w:rPr>
          <w:rFonts w:ascii="Arial" w:hAnsi="Arial" w:eastAsia="Arial"/>
          <w:color w:val="000000"/>
          <w:sz w:val="22"/>
        </w:rPr>
        <w:t>Este manual explica cómo utilizar el MVP del sistema de inventario y ventas. Está dirigido al administrador o encargado de una bodega y usa un lenguaje operativo, con pasos breves para las tareas frecuentes.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Ingreso y navegación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Abra la aplicación; en modo compartido confirme su cuenta y solicite habilitación de rol al administrador. En demo se simulan roles.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Revise el Dashboard para conocer ventas del día, ingresos, productos y alertas.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Use el menú lateral en escritorio o el botón Abrir menú en móvil.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Seleccione Inventario, Productos, Nueva venta, Reportes o Configuración según la tarea.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Registrar una venta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Seleccione Nueva venta.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Busque un producto por nombre o categoría.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Agregue el producto al carrito e indique la cantidad.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Verifique subtotal y total; no ingrese una cantidad superior al stock disponible.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Seleccione el método de pago: efectivo, Yape, Plin o tarjeta.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6. Pulse Cobrar venta y luego Registrar venta.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7. Confirme el mensaje de operación registrada y revise que el stock haya disminuido.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Consultar inventario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Abra Inventario.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Use el buscador para localizar un producto.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Use el filtro Todos, Disponible o Bajo.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Considere que un producto está bajo cuando su stock actual es menor o igual a su stock mínimo.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Planifique la reposición tomando como referencia el listado y el reporte.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Agregar un producto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Abra Productos y pulse Agregar producto.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Complete nombre, categoría, precio, stock y stock mínimo.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Revise que el precio sea mayor que cero y que las cantidades sean válidas.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Pulse Guardar producto; se validan campos y valores. Para cambiar stock de un producto existente use Ajustar stock con motivo.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Revisar reportes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En Reportes seleccione Desde y Hasta; revise ventas activas, ranking y medios de pago. Movimientos conserva ajustes y cancelaciones.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Use Exportar CSV para descargar los datos y abrirlos en Excel.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Conserve el archivo exportado como respaldo y no comparta datos sensibles sin autorización.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Usar el asistente de bodega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Pulse el botón Asistente de bodega.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Seleccione una consulta rápida como Stock bajo o Ventas de hoy.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Lea la respuesta resumida y valide el detalle en Inventario o Reportes.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La versión actual es una demostración offline; la integración productiva con Watson está documentada aparte.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8. Recomendaciones de uso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Registre la venta inmediatamente después de atender al cliente.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Revise el stock bajo al inicio y al cierre de la jornada.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Si un cobro queda pendiente, reintente el mismo cobro; su identificador se conserva tras recargar y evita duplicarlo.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9. Errores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Situación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Acción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No puedo guardar un producto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Complete todos los campos y use valores válidos.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producto no aparece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Revise el buscador, categoría y que el catálogo esté cargado.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No puedo vender la cantidad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cantidad supera el stock disponible; reduzca unidades o reponga.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reporte parece vacío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Verifique que existan ventas registradas en el periodo de demostración.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Necesito conservar los datos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administrador descarga JSON en Configuración → Respaldo de datos; la recuperación requiere validación técnica independiente.</w:t>
            </w:r>
          </w:p>
        </w:tc>
      </w:tr>
    </w:tbl>
    <w:p/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9.1 Historial, ajustes y anulación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Historial de ventas → Detalle permite revisar líneas e imprimir una constancia interna sin validez tributaria.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El administrador usa Anular, registra el motivo y comprueba la devolución de stock. Repetir una anulación no devuelve las unidades dos veces.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Para reponer o corregir existencias, use Ajustar stock en Inventario e indique cantidad positiva o negativa y motivo; editar el producto no modifica stock.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9.2 Proveedores, permisos y respaldo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Proveedores permite crear y editar contactos. Reasigne productos activos antes de eliminar un proveedor.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Configuración → Usuarios y permisos permite habilitar cuentas confirmadas como cajero o administrador. El cajero consulta y vende; el administrador gestiona catálogo, ajustes, anulaciones y accesos.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Configuración → Respaldo de datos descarga JSON sin contraseñas. Auditoría conserva operaciones y responsables. La restauración requiere un entorno de recuperación y validación técnica.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 y compilaciones correctas. Render está publicado y conectado a Supabase con TLS y certificado validado; /api/health/ready responde HTTP 200 y las rutas privadas rechazan acceso anónimo. GitHub Pages usa la API remota. Falta confirmar la cuenta inicial, probar operaciones autenticadas y registrar aceptación del Grupo 10. Evidencia: docs/evidencias/validacion_tecnica_2026-10-04.md.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