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bookmarkStart w:id="0" w:name="_GoBack"/>
      <w:bookmarkEnd w:id="0"/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276"/>
        <w:gridCol w:w="465"/>
        <w:gridCol w:w="669"/>
        <w:gridCol w:w="851"/>
        <w:gridCol w:w="2551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31677">
              <w:rPr>
                <w:rFonts w:asciiTheme="minorHAnsi" w:hAnsiTheme="minorHAnsi" w:cstheme="minorHAnsi"/>
                <w:strike/>
                <w:sz w:val="22"/>
                <w:lang w:val="es-CL"/>
              </w:rPr>
              <w:t>Yara Martínez</w:t>
            </w:r>
            <w:r w:rsidRPr="00631677">
              <w:rPr>
                <w:rFonts w:asciiTheme="minorHAnsi" w:hAnsiTheme="minorHAnsi" w:cstheme="minorHAnsi"/>
                <w:strike/>
                <w:sz w:val="22"/>
                <w:lang w:val="es-CL"/>
              </w:rPr>
              <w:tab/>
              <w:t xml:space="preserve"> (YM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B6B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</w:t>
            </w: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>)</w:t>
            </w:r>
          </w:p>
          <w:p w:rsidR="006D1BD7" w:rsidRPr="00FA7500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Pr="00721FF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31677">
              <w:rPr>
                <w:rFonts w:asciiTheme="minorHAnsi" w:hAnsiTheme="minorHAnsi" w:cstheme="minorHAnsi"/>
                <w:strike/>
                <w:sz w:val="22"/>
                <w:lang w:val="es-CL"/>
              </w:rPr>
              <w:t>José Antonio Aguilera (JA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552E5C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trike/>
                <w:sz w:val="22"/>
                <w:lang w:val="es-CL"/>
              </w:rPr>
              <w:t>Sergio Pacheco</w:t>
            </w:r>
            <w:r w:rsidR="00761AF5" w:rsidRPr="00552E5C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   </w:t>
            </w:r>
            <w:r w:rsidRPr="00552E5C">
              <w:rPr>
                <w:rFonts w:asciiTheme="minorHAnsi" w:hAnsiTheme="minorHAnsi" w:cstheme="minorHAnsi"/>
                <w:strike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552E5C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552E5C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721FF3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631677" w:rsidP="00B969D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28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B969DB">
              <w:rPr>
                <w:rFonts w:asciiTheme="minorHAnsi" w:hAnsiTheme="minorHAnsi" w:cstheme="minorHAnsi"/>
                <w:sz w:val="22"/>
                <w:lang w:val="es-CL"/>
              </w:rPr>
              <w:t>3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D2679B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631677" w:rsidP="000112A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26912" w:rsidRPr="00D2679B" w:rsidRDefault="00631677" w:rsidP="0063167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De los hitos de la semana anterior sólo quedaron pendientes de errores en Tres montes para SGD. </w:t>
                  </w:r>
                </w:p>
                <w:p w:rsidR="00631677" w:rsidRPr="00D2679B" w:rsidRDefault="00631677" w:rsidP="00631677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CF y JD trabajaron en eso el fin de semana.</w:t>
                  </w:r>
                </w:p>
                <w:p w:rsidR="00631677" w:rsidRPr="00D2679B" w:rsidRDefault="00631677" w:rsidP="0063167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Agregar como compromiso la conversión de los ticket de postulador que están en Zoho, ya que están incluidos por servicio y debe estar por funcionalidad.</w:t>
                  </w:r>
                </w:p>
                <w:p w:rsidR="00631677" w:rsidRPr="00D2679B" w:rsidRDefault="00631677" w:rsidP="00631677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631677" w:rsidRPr="00D2679B" w:rsidRDefault="00631677" w:rsidP="0063167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Esta forma de ingresar los ticket</w:t>
                  </w:r>
                  <w:r w:rsidR="00E04882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</w:t>
                  </w: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sirven para comenzar a tener medidas estándares para nuestra estadística. Con el objetivo de contar con una clasificación homologable de estas.</w:t>
                  </w:r>
                </w:p>
                <w:p w:rsidR="00631677" w:rsidRPr="00D2679B" w:rsidRDefault="00631677" w:rsidP="0063167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 visualiza poco movimiento en QA.</w:t>
                  </w:r>
                </w:p>
                <w:p w:rsidR="00631677" w:rsidRPr="00D2679B" w:rsidRDefault="00631677" w:rsidP="00631677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JD</w:t>
                  </w:r>
                </w:p>
                <w:p w:rsidR="00631677" w:rsidRPr="00D2679B" w:rsidRDefault="00631677" w:rsidP="0063167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No se alcanzaron</w:t>
                  </w:r>
                  <w:r w:rsidR="00F71A42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a visualizar en el gráfico lo realizado durante </w:t>
                  </w: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la semana, </w:t>
                  </w:r>
                  <w:r w:rsidR="00F71A42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dado que </w:t>
                  </w: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los ticket</w:t>
                  </w:r>
                  <w:r w:rsidR="00E04882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</w:t>
                  </w: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fueron devueltos a QA.</w:t>
                  </w:r>
                </w:p>
                <w:p w:rsidR="00631677" w:rsidRPr="00D2679B" w:rsidRDefault="006167C4" w:rsidP="006167C4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6167C4" w:rsidRPr="00D2679B" w:rsidRDefault="006167C4" w:rsidP="006167C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 debe aumentar la entrada de ticket</w:t>
                  </w:r>
                  <w:r w:rsidR="00F71A42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 a la fábrica por el área de </w:t>
                  </w: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análisis.</w:t>
                  </w:r>
                </w:p>
                <w:p w:rsidR="006167C4" w:rsidRPr="00D2679B" w:rsidRDefault="006167C4" w:rsidP="006167C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a AS generar primera versión de método para pasar servicios de Postulador desde desarrollo a QA.</w:t>
                  </w:r>
                </w:p>
                <w:p w:rsidR="00631677" w:rsidRPr="00D2679B" w:rsidRDefault="00631677" w:rsidP="00631677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E93E23" w:rsidRPr="006167C4" w:rsidTr="00D2679B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6167C4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CF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DB65F7" w:rsidRPr="00D2679B" w:rsidRDefault="006167C4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La semana anterior se agregaron lo</w:t>
                  </w:r>
                  <w:r w:rsidR="00D2679B"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 usuario de los clientes SGD (</w:t>
                  </w: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no se refleja en PPT) para clientes Tres Montes, Colgram, Consalud y para</w:t>
                  </w:r>
                  <w:r w:rsidR="00E0488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las operadoras Jesica Ovalle, Karina </w:t>
                  </w:r>
                  <w:r w:rsidR="005C0E3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Almendra </w:t>
                  </w:r>
                  <w:r w:rsidR="00E0488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y </w:t>
                  </w:r>
                  <w:proofErr w:type="spellStart"/>
                  <w:r w:rsidR="00E0488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V</w:t>
                  </w: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ania</w:t>
                  </w:r>
                  <w:proofErr w:type="spellEnd"/>
                  <w:r w:rsidR="00E0488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Escobar</w:t>
                  </w: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6167C4" w:rsidRPr="00D2679B" w:rsidRDefault="006167C4" w:rsidP="006167C4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6167C4" w:rsidRPr="00D2679B" w:rsidRDefault="006167C4" w:rsidP="006167C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Solicitar a las usuarias de operaciones que agreguen ticket con las solicitudes para que se refleje el movimiento de tickets.</w:t>
                  </w:r>
                </w:p>
                <w:p w:rsidR="007B0EF2" w:rsidRPr="00D2679B" w:rsidRDefault="006167C4" w:rsidP="006167C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lastRenderedPageBreak/>
                    <w:t>Se necesita pensar mejor el Workflow de SGD porque se está desordenado con las modificaciones solicitadas por los clientes.</w:t>
                  </w:r>
                </w:p>
                <w:p w:rsidR="006167C4" w:rsidRPr="00D2679B" w:rsidRDefault="007B0EF2" w:rsidP="006167C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En cuanto a Beca se solicita a VV que Averigüe que paso con Luz, ya que no ha respondido los correos que le han enviado. Se necesita saber si están usando el módulo.</w:t>
                  </w:r>
                </w:p>
                <w:p w:rsidR="007B0EF2" w:rsidRPr="00D2679B" w:rsidRDefault="007B0EF2" w:rsidP="007B0EF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DB65F7" w:rsidRPr="00721FF3" w:rsidTr="00D2679B">
              <w:trPr>
                <w:trHeight w:val="426"/>
              </w:trPr>
              <w:tc>
                <w:tcPr>
                  <w:tcW w:w="545" w:type="dxa"/>
                  <w:shd w:val="clear" w:color="auto" w:fill="auto"/>
                </w:tcPr>
                <w:p w:rsidR="00DB65F7" w:rsidRPr="00D2679B" w:rsidRDefault="007B0EF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lastRenderedPageBreak/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DB65F7" w:rsidRPr="00D2679B" w:rsidRDefault="007B0EF2" w:rsidP="007B0EF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En cuanto al envejecimiento</w:t>
                  </w:r>
                </w:p>
                <w:p w:rsidR="007B0EF2" w:rsidRPr="00D2679B" w:rsidRDefault="007B0EF2" w:rsidP="007B0EF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CF</w:t>
                  </w:r>
                </w:p>
                <w:p w:rsidR="007B0EF2" w:rsidRPr="00D2679B" w:rsidRDefault="007B0EF2" w:rsidP="007B0EF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Ya se pueden cerrar los ticket 1223 y 881, el último está relacionado con el 1543, que se encuentra para promover a producción.</w:t>
                  </w:r>
                </w:p>
                <w:p w:rsidR="007B0EF2" w:rsidRPr="00D2679B" w:rsidRDefault="007B0EF2" w:rsidP="007B0EF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NV </w:t>
                  </w:r>
                </w:p>
                <w:p w:rsidR="007B0EF2" w:rsidRPr="00D2679B" w:rsidRDefault="007B0EF2" w:rsidP="007B0EF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Comenta que los ticket relacionados con BC no tiene gran prioridad por lo mismo se han retrasado.</w:t>
                  </w:r>
                </w:p>
                <w:p w:rsidR="007B0EF2" w:rsidRPr="00D2679B" w:rsidRDefault="007B0EF2" w:rsidP="007B0EF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BC</w:t>
                  </w:r>
                </w:p>
                <w:p w:rsidR="007B0EF2" w:rsidRPr="00D2679B" w:rsidRDefault="007B0EF2" w:rsidP="007B0EF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que se generen los tickets de trabajo para que se verifique su pega.</w:t>
                  </w:r>
                </w:p>
                <w:p w:rsidR="007B0EF2" w:rsidRPr="00D2679B" w:rsidRDefault="007B0EF2" w:rsidP="007B0EF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  <w:p w:rsidR="007B0EF2" w:rsidRPr="00D2679B" w:rsidRDefault="007B0EF2" w:rsidP="007B0EF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Esta semana se juntaran con BC y AS para analizar y organizar las actividades de BC.</w:t>
                  </w:r>
                </w:p>
                <w:p w:rsidR="007B0EF2" w:rsidRPr="00D2679B" w:rsidRDefault="007B0EF2" w:rsidP="007B0EF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DB65F7" w:rsidRPr="00721FF3" w:rsidTr="00D2679B">
              <w:trPr>
                <w:trHeight w:val="404"/>
              </w:trPr>
              <w:tc>
                <w:tcPr>
                  <w:tcW w:w="545" w:type="dxa"/>
                  <w:shd w:val="clear" w:color="auto" w:fill="auto"/>
                </w:tcPr>
                <w:p w:rsidR="00DB65F7" w:rsidRPr="00D2679B" w:rsidRDefault="007B0EF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JD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F66D81" w:rsidRPr="00D2679B" w:rsidRDefault="007B0EF2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Presenta tabla resumen semanal con la información de las revisiones QA.</w:t>
                  </w:r>
                </w:p>
                <w:p w:rsidR="007B0EF2" w:rsidRPr="00D2679B" w:rsidRDefault="007B0EF2" w:rsidP="00DB65F7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se disponibilice  un par de días antes de la puesta en marcha los portales de SGD para poder probar.</w:t>
                  </w:r>
                </w:p>
                <w:p w:rsidR="00D2679B" w:rsidRPr="00D2679B" w:rsidRDefault="00D2679B" w:rsidP="00D2679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1E3FAF" w:rsidRPr="00721FF3" w:rsidTr="00D2679B">
              <w:trPr>
                <w:trHeight w:val="438"/>
              </w:trPr>
              <w:tc>
                <w:tcPr>
                  <w:tcW w:w="545" w:type="dxa"/>
                  <w:shd w:val="clear" w:color="auto" w:fill="auto"/>
                </w:tcPr>
                <w:p w:rsidR="001E3FAF" w:rsidRPr="00D2679B" w:rsidRDefault="007B0EF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RF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F16646" w:rsidRPr="00D2679B" w:rsidRDefault="007B0EF2" w:rsidP="00F1664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Detectó una diferencia en la estadística de los ticket</w:t>
                  </w:r>
                  <w:r w:rsidR="007D3218"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</w:t>
                  </w: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en Zoho, </w:t>
                  </w:r>
                  <w:r w:rsidR="0085086D"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está</w:t>
                  </w: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analizando el error.</w:t>
                  </w:r>
                </w:p>
                <w:p w:rsidR="0085086D" w:rsidRPr="00D2679B" w:rsidRDefault="0085086D" w:rsidP="0085086D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85086D" w:rsidRPr="00D2679B" w:rsidRDefault="0085086D" w:rsidP="007D321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En cuanto a los problemas de conexión en ambiente de desarrollo</w:t>
                  </w:r>
                  <w:r w:rsidR="007D3218"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, debería quedar solucionado cuando se instale el servidor en nuestra oficina (Puerto Varas).</w:t>
                  </w:r>
                </w:p>
                <w:p w:rsidR="007D3218" w:rsidRPr="00D2679B" w:rsidRDefault="007D3218" w:rsidP="007D3218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E93E23" w:rsidRPr="00721FF3" w:rsidTr="00D2679B">
              <w:trPr>
                <w:trHeight w:val="402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7D3218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D3218" w:rsidRPr="00D2679B" w:rsidRDefault="007D3218" w:rsidP="007D321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Que ocurrió con LMS (nuevo Scorm2) está listo desde enero y aún no se instala.</w:t>
                  </w:r>
                </w:p>
                <w:p w:rsidR="001E3FAF" w:rsidRPr="00D2679B" w:rsidRDefault="007D3218" w:rsidP="007D3218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AS</w:t>
                  </w:r>
                </w:p>
                <w:p w:rsidR="007D3218" w:rsidRPr="00D2679B" w:rsidRDefault="007D3218" w:rsidP="007D321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Hay que ver qué pasa con Komatsu, ya que no se puede instalar mientras un cliente lo esté utilizando.</w:t>
                  </w:r>
                </w:p>
                <w:p w:rsidR="007D3218" w:rsidRPr="00D2679B" w:rsidRDefault="00F71A42" w:rsidP="007D3218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  <w:r w:rsidR="007D3218"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</w:t>
                  </w:r>
                </w:p>
                <w:p w:rsidR="007D3218" w:rsidRPr="00D2679B" w:rsidRDefault="007D3218" w:rsidP="007D321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D2679B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Lo van a revisar esta semana.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631677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:rsidR="00631677" w:rsidRDefault="00631677" w:rsidP="000112A0">
            <w:pPr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 w:eastAsia="es-CL"/>
              </w:rPr>
            </w:pPr>
          </w:p>
        </w:tc>
      </w:tr>
      <w:tr w:rsidR="00DF392A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D2679B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Cambiar los tickets de postulador que están en Zoho por servicio, deben estar por funcionalidad.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28-03-2016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2679B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Generar primera versión de método para pasar servicios de Postulador desde desarrollo a QA.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28-03-2016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2679B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Solicitar a usuarias de operaciones agregar tickets con solicitudes, para que se refleje el movimiento de tickets.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28-03-2016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2679B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Averiguar que paso con Luz (BECA), ya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que no ha respondido los correos enviados. Se necesita saber si están usando el módulo.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28-03-2016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2679B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Re</w:t>
            </w:r>
            <w:r w:rsidR="00E04882">
              <w:rPr>
                <w:rFonts w:ascii="Calibri" w:hAnsi="Calibri" w:cs="Calibri"/>
                <w:color w:val="000000"/>
                <w:sz w:val="22"/>
                <w:szCs w:val="22"/>
              </w:rPr>
              <w:t>alizar reunión para analizar ac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tividades de Barbara.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F71A42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28-03-2016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 BC y AS</w:t>
            </w:r>
          </w:p>
        </w:tc>
      </w:tr>
      <w:tr w:rsidR="00D2679B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Revisar Scorm2  porque </w:t>
            </w:r>
            <w:r w:rsidR="00E04882">
              <w:rPr>
                <w:rFonts w:ascii="Calibri" w:hAnsi="Calibri" w:cs="Calibri"/>
                <w:color w:val="000000"/>
                <w:sz w:val="22"/>
                <w:szCs w:val="22"/>
              </w:rPr>
              <w:t>está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listo desde enero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="00F71A42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28-03-2016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D2679B" w:rsidRDefault="00D2679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D2679B" w:rsidRDefault="00D267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 AS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631677" w:rsidP="00A320B3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04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/0</w:t>
            </w:r>
            <w:r w:rsidR="00A320B3">
              <w:rPr>
                <w:rFonts w:asciiTheme="minorHAnsi" w:hAnsiTheme="minorHAnsi" w:cstheme="minorHAnsi"/>
                <w:lang w:val="es-CL"/>
              </w:rPr>
              <w:t>3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871" w:rsidRDefault="009C4871">
      <w:r>
        <w:separator/>
      </w:r>
    </w:p>
  </w:endnote>
  <w:endnote w:type="continuationSeparator" w:id="0">
    <w:p w:rsidR="009C4871" w:rsidRDefault="009C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871" w:rsidRDefault="009C4871">
      <w:r>
        <w:separator/>
      </w:r>
    </w:p>
  </w:footnote>
  <w:footnote w:type="continuationSeparator" w:id="0">
    <w:p w:rsidR="009C4871" w:rsidRDefault="009C48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4ACC"/>
    <w:rsid w:val="0018655F"/>
    <w:rsid w:val="00190B36"/>
    <w:rsid w:val="00191E06"/>
    <w:rsid w:val="00191F73"/>
    <w:rsid w:val="00192725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B5B08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9D5"/>
    <w:rsid w:val="00365439"/>
    <w:rsid w:val="0037024B"/>
    <w:rsid w:val="00370B06"/>
    <w:rsid w:val="00371920"/>
    <w:rsid w:val="00371C05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2112F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047BF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52E5C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687"/>
    <w:rsid w:val="00671FEF"/>
    <w:rsid w:val="00676F78"/>
    <w:rsid w:val="00680830"/>
    <w:rsid w:val="00683719"/>
    <w:rsid w:val="00691643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6768"/>
    <w:rsid w:val="0097716B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70199-1CE9-4BD0-B92A-6D9E5B5F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2</cp:revision>
  <cp:lastPrinted>2016-03-11T12:32:00Z</cp:lastPrinted>
  <dcterms:created xsi:type="dcterms:W3CDTF">2016-03-29T19:22:00Z</dcterms:created>
  <dcterms:modified xsi:type="dcterms:W3CDTF">2016-03-29T19:22:00Z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