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65445" cy="60727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3278" y="3482820"/>
                          <a:ext cx="5465445" cy="607272"/>
                          <a:chOff x="2613278" y="3482820"/>
                          <a:chExt cx="5465445" cy="594360"/>
                        </a:xfrm>
                      </wpg:grpSpPr>
                      <wpg:grpSp>
                        <wpg:cNvGrpSpPr/>
                        <wpg:grpSpPr>
                          <a:xfrm>
                            <a:off x="2613278" y="3482820"/>
                            <a:ext cx="5465445" cy="594360"/>
                            <a:chOff x="0" y="0"/>
                            <a:chExt cx="8607" cy="9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00" cy="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300" y="0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10" y="5"/>
                              <a:ext cx="428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596" y="0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8596" y="0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06" y="10"/>
                              <a:ext cx="0" cy="92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315" y="9"/>
                              <a:ext cx="4292" cy="922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469.00001525878906" w:right="457.00000762939453" w:firstLine="93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" y="4"/>
                              <a:ext cx="4306" cy="927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22.00000762939453"/>
                                  <w:ind w:left="0" w:right="187.99999237060547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TALLER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5445" cy="607272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445" cy="6072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0" w:lineRule="auto"/>
        <w:ind w:left="23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Luis Felipe Botero Castaño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5438140" cy="279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6930" y="3766030"/>
                          <a:ext cx="5438140" cy="27940"/>
                          <a:chOff x="2626930" y="3766030"/>
                          <a:chExt cx="5437505" cy="22860"/>
                        </a:xfrm>
                      </wpg:grpSpPr>
                      <wpg:grpSp>
                        <wpg:cNvGrpSpPr/>
                        <wpg:grpSpPr>
                          <a:xfrm>
                            <a:off x="2626930" y="3766030"/>
                            <a:ext cx="5437505" cy="22860"/>
                            <a:chOff x="1681" y="166"/>
                            <a:chExt cx="8563" cy="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81" y="166"/>
                              <a:ext cx="85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81" y="202"/>
                              <a:ext cx="856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81" y="173"/>
                              <a:ext cx="856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5438140" cy="2794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14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DEL PROYECTO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Abrir Android studio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Abrir el proyecto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05163" cy="32051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Conectar el teléfono y correr la aplicación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PRIMERA ACTIVIDAD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afterAutospacing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DepthCodelabActivity</w:t>
      </w:r>
      <w:r w:rsidDel="00000000" w:rsidR="00000000" w:rsidRPr="00000000">
        <w:rPr>
          <w:sz w:val="24"/>
          <w:szCs w:val="24"/>
          <w:rtl w:val="0"/>
        </w:rPr>
        <w:t xml:space="preserve"> agregar la siguiente variable: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950"/>
        </w:tabs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isDepthSupported;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beforeAutospacing="0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metodo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onResume()</w:t>
      </w:r>
      <w:r w:rsidDel="00000000" w:rsidR="00000000" w:rsidRPr="00000000">
        <w:rPr>
          <w:sz w:val="24"/>
          <w:szCs w:val="24"/>
          <w:rtl w:val="0"/>
        </w:rPr>
        <w:t xml:space="preserve">, agregar el siguiente código despues de 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session =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Session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/* context= */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config = session.getConfig();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isDepthSupported = session.isDepthModeSupported(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DepthMode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.AUTOMATIC);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(isDepthSupported)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config.setDepthMode(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DepthMode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.AUTOMATIC);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config.setDepthMode(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DepthMode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.DISABLED);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tabs>
          <w:tab w:val="left" w:pos="950"/>
        </w:tabs>
        <w:spacing w:before="2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session.configure(config);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Agregamos el mensaje que nos indica si la profundidad está soportada por el celular al inicio de la clase</w:t>
      </w:r>
    </w:p>
    <w:p w:rsidR="00000000" w:rsidDel="00000000" w:rsidP="00000000" w:rsidRDefault="00000000" w:rsidRPr="00000000" w14:paraId="0000001C">
      <w:pPr>
        <w:tabs>
          <w:tab w:val="left" w:pos="950"/>
        </w:tabs>
        <w:spacing w:before="2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DEPTH_NOT_AVAILABLE_MESSAGE =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"[Depth not supported on this device]"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ultimo, en el metodo onDrawFrame() dibujamos el mensaje en caso que la opción no sea soportada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(!isDepthSupported)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messageToShow +=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+ DEPTH_NOT_AVAILABLE_MESSAGE;</w:t>
      </w:r>
    </w:p>
    <w:p w:rsidR="00000000" w:rsidDel="00000000" w:rsidP="00000000" w:rsidRDefault="00000000" w:rsidRPr="00000000" w14:paraId="00000020">
      <w:pPr>
        <w:tabs>
          <w:tab w:val="left" w:pos="950"/>
        </w:tabs>
        <w:spacing w:before="2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Corremos la aplicación y miremos el resultado.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ACTIVIDAD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afterAutospacing="0" w:before="2" w:line="275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depht</w:t>
      </w:r>
      <w:r w:rsidDel="00000000" w:rsidR="00000000" w:rsidRPr="00000000">
        <w:rPr>
          <w:sz w:val="24"/>
          <w:szCs w:val="24"/>
          <w:rtl w:val="0"/>
        </w:rPr>
        <w:t xml:space="preserve"> crear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DepthTextureHandler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beforeAutospacing="0" w:line="275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Dicha clase tendrá el siguiente contenido: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com.google.ar.core.codelab.depth;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android.opengl.GLES20.GL_CLAMP_TO_EDGE;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android.opengl.GLES20.GL_TEXTURE_2D;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android.opengl.GLES20.GL_TEXTURE_MAG_FILTER;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android.opengl.GLES20.GL_TEXTURE_MIN_FILTER;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android.opengl.GLES20.GL_TEXTURE_WRAP_S;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android.opengl.GLES20.GL_TEXTURE_WRAP_T;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android.opengl.GLES20.GL_UNSIGNED_BYTE;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android.opengl.GLES20.glBindTexture;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android.opengl.GLES20.glGenTextures;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android.opengl.GLES20.glTexImage2D;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android.opengl.GLES20.glTexParameteri;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android.opengl.GLES30.GL_LINEAR;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android.opengl.GLES30.GL_RG;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android.opengl.GLES30.GL_RG8;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android.media.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com.google.ar.core.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com.google.ar.core.exceptions.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NotYetAvailableException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/** Handle RG8 GPU texture containing a DEPTH16 depth image.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DepthTextureHandler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depthTextureId =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depthTextureWidth =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depthTextureHeight =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 Creates and initializes the depth texture. This method needs to be called on 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 thread with a EGL context attached.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createOnGlThread()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[] textureId =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glGenTextures(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textureId,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depthTextureId = textureId[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glBindTexture(GL_TEXTURE_2D, depthTextureId);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glTexParameteri(GL_TEXTURE_2D, GL_TEXTURE_WRAP_S,GL_CLAMP_TO_EDGE);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glTexParameteri(GL_TEXTURE_2D, GL_TEXTURE_WRAP_T,GL_CLAMP_TO_EDGE);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glTexParameteri(GL_TEXTURE_2D, GL_TEXTURE_MIN_FILTER, GL_LINEAR);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glTexParameteri(GL_TEXTURE_2D, GL_TEXTURE_MAG_FILTER, GL_LINEAR);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 Updates the depth texture with the content from acquireDepthImage().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 This method needs to be called on a thread with an EGL context attached.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update(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frame)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depthImage = frame.acquireDepthImage();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depthTextureWidth = depthImage.getWidth();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depthTextureHeight = depthImage.getHeight();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glBindTexture(GL_TEXTURE_2D, depthTextureId);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glTexImage2D(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GL_TEXTURE_2D,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GL_RG8,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depthTextureWidth,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depthTextureHeight,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GL_RG,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GL_UNSIGNED_BYTE,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depthImage.getPlanes()[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].getBuffer());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depthImage.close();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}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NotYetAvailableException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e)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This normally means that depth data is not available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getDepthTexture()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depthTextureId;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getDepthWidth()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depthTextureWidth;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getDepthHeight()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depthTextureHeight;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en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DepthCodelabActivity</w:t>
      </w:r>
      <w:r w:rsidDel="00000000" w:rsidR="00000000" w:rsidRPr="00000000">
        <w:rPr>
          <w:sz w:val="24"/>
          <w:szCs w:val="24"/>
          <w:rtl w:val="0"/>
        </w:rPr>
        <w:t xml:space="preserve"> vamos a hacer uso de esta nueva utilidad, para esto instanciamos nuestra nueva clase:</w:t>
      </w:r>
    </w:p>
    <w:p w:rsidR="00000000" w:rsidDel="00000000" w:rsidP="00000000" w:rsidRDefault="00000000" w:rsidRPr="00000000" w14:paraId="0000007B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DepthTextureHandler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 =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DepthTextureHandler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en el metodo onSurfaceCreated() agregar la textura:</w:t>
      </w:r>
    </w:p>
    <w:p w:rsidR="00000000" w:rsidDel="00000000" w:rsidP="00000000" w:rsidRDefault="00000000" w:rsidRPr="00000000" w14:paraId="0000007D">
      <w:pPr>
        <w:tabs>
          <w:tab w:val="left" w:pos="950"/>
        </w:tabs>
        <w:spacing w:before="2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depthTexture.createOnGlThread();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Finalmente, llenamos la textura al crear la secion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Add this just after "frame" is created inside onDrawFrame().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(isDepthSupported)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depthTexture.update(frame);</w:t>
      </w:r>
    </w:p>
    <w:p w:rsidR="00000000" w:rsidDel="00000000" w:rsidP="00000000" w:rsidRDefault="00000000" w:rsidRPr="00000000" w14:paraId="00000082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ACTIVIDAD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afterAutospacing="0" w:before="2" w:line="275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assets/shaders </w:t>
      </w:r>
      <w:r w:rsidDel="00000000" w:rsidR="00000000" w:rsidRPr="00000000">
        <w:rPr>
          <w:sz w:val="24"/>
          <w:szCs w:val="24"/>
          <w:rtl w:val="0"/>
        </w:rPr>
        <w:t xml:space="preserve">crear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background_show_depth_map.vert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beforeAutospacing="0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 el archivo copiar la siguiente información: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attribute vec4 a_Position;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attribute vec2 a_TexCoord;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varying vec2 v_TexCoord;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main()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v_TexCoord = a_TexCoord;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gl_Position = a_Position;</w:t>
      </w:r>
    </w:p>
    <w:p w:rsidR="00000000" w:rsidDel="00000000" w:rsidP="00000000" w:rsidRDefault="00000000" w:rsidRPr="00000000" w14:paraId="00000090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afterAutospacing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luego en la misma ruta crear el archivo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background_show_depth_map.frag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beforeAutospacing="0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este archivo pegarle la siguiente información: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precision mediump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uniform sampler2D u_Depth;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varying vec2 v_TexCoord;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highp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kMaxDepth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8000.0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In millimeters.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kDepthOffsets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8192.0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1 &lt;&lt;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GetDepthMillimeters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(vec4 depth_pixel_value)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255.0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* (depth_pixel_value.r + depth_pixel_value.g *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256.0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Returns an interpolated color in a 6 degree polynomial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vec3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GetPolynomialColor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x,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kRedVec4,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kGreenVec4,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kBlueVec4,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kRedVec2,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kGreenVec2,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kBlueVec2)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Moves the color space a little bit to avoid pure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Removes this line for more contrast.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x = clamp(x *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0.9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0.03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vec4 v4 = vec4(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x, x * x, x * x * x);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vec2 v2 = v4.zw * v4.z;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vec3(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dot(v4, kRedVec4) + dot(v2, kRedVec2),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dot(v4, kGreenVec4) + dot(v2, kGreenVec2),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dot(v4, kBlueVec4) + dot(v2, kBlueVec2)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Returns a smooth Percept colormap based upon the Turbo colormap.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vec3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PerceptColormap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x)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kRedVec4 = vec4(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0.55305649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3.00913185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5.46192616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11.11819092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kGreenVec4 = vec4(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0.16207513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0.17712472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15.24091500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36.50657960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vec4 kBlueVec4 = vec4(-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0.05195877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5.18000081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30.94853351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81.96403246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kRedVec2 = vec2(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27.81927491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14.87899417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kGreenVec2 = vec2(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25.95549545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5.02738237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vec2 kBlueVec2 = vec2(-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86.53476570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30.23299484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kInvalidDepthThreshold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step(kInvalidDepthThreshold, x) *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GetPolynomialColor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(x, kRedVec4, kGreenVec4, kBlueVec4,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                  kRedVec2, kGreenVec2, kBlueVec2);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main()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vec4 packed_depth = texture2D(u_Depth, v_TexCoord.xy);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highp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depth_mm =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GetDepthMillimeters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(packed_depth);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highp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normalized_depth = depth_mm / kMaxDepth;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vec4 depth_color = vec4(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PerceptColormap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(normalized_depth),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gl_FragColor = depth_color;</w:t>
      </w:r>
    </w:p>
    <w:p w:rsidR="00000000" w:rsidDel="00000000" w:rsidP="00000000" w:rsidRDefault="00000000" w:rsidRPr="00000000" w14:paraId="000000C2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Ahora actualizamos el archivo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BackgroundRenderer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agregando estas dos texturas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DEPTH_VERTEX_SHADER_NAME =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"shaders/background_show_depth_map.vert"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DEPTH_FRAGMENT_SHADER_NAME =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"shaders/background_show_depth_map.frag"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tabs>
          <w:tab w:val="left" w:pos="950"/>
        </w:tabs>
        <w:spacing w:before="2" w:line="275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Modificamos la clase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BackgroundRenderer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para que esté en capadidad de mostrar ambas texturas: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depthProgram;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depthTextureParam;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depthTextureId =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depthQuadPositionParam;</w:t>
      </w:r>
    </w:p>
    <w:p w:rsidR="00000000" w:rsidDel="00000000" w:rsidP="00000000" w:rsidRDefault="00000000" w:rsidRPr="00000000" w14:paraId="000000CC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depthQuadTexCoordParam;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un método para llenar dichas texturas: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createDepthShaders(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context,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depthTextureId)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throws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IOException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vertexShader 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ShaderUtil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.loadGLShader(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TAG, context, GLES20.GL_VERTEX_SHADER, DEPTH_VERTEX_SHADER_NAME);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fragmentShader =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ShaderUtil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.loadGLShader(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TAG, context, GLES20.GL_FRAGMENT_SHADER, DEPTH_FRAGMENT_SHADER_NAME);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depthProgram = GLES20.glCreateProgram();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GLES20.glAttachShader(depthProgram, vertexShader);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GLES20.glAttachShader(depthProgram, fragmentShader);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GLES20.glLinkProgram(depthProgram);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GLES20.glUseProgram(depthProgram);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ShaderUtil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.checkGLError(TAG,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"Program creation"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depthTextureParam = GLES20.glGetUniformLocation(depthProgram,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"u_Depth"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ShaderUtil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.checkGLError(TAG,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"Program parameters"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depthQuadPositionParam = GLES20.glGetAttribLocation(depthProgram,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"a_Position"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depthQuadTexCoordParam = GLES20.glGetAttribLocation(depthProgram,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"a_TexCoord"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.depthTextureId = depthTextureId;</w:t>
      </w:r>
    </w:p>
    <w:p w:rsidR="00000000" w:rsidDel="00000000" w:rsidP="00000000" w:rsidRDefault="00000000" w:rsidRPr="00000000" w14:paraId="000000E4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un metodo para dibujar estas texturas: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Put this at the bottom of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drawDepth(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@NonNull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frame)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(frame.hasDisplayGeometryChanged())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frame.transformCoordinates2d(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Coordinates2d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.OPENGL_NORMALIZED_DEVICE_COORDINATES,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quadCoords,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Coordinates2d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.TEXTURE_NORMALIZED,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quadTexCoords);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(frame.getTimestamp() ==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|| depthTextureId == -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Ensure position is rewound before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quadTexCoords.position(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No need to test or write depth, the screen quad has arbitrary depth, and is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to be drawn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GLES20.glDisable(GLES20.GL_DEPTH_TEST);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GLES20.glDepthMask(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GLES20.glActiveTexture(GLES20.GL_TEXTURE0);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GLES20.glBindTexture(GLES20.GL_TEXTURE_2D, depthTextureId);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GLES20.glUseProgram(depthProgram);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GLES20.glUniform1i(depthTextureParam,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Set the vertex positions and texture coordinates.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GLES20.glVertexAttribPointer(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depthQuadPositionParam, COORDS_PER_VERTEX, GLES20.GL_FLOAT,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quadCoords);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GLES20.glVertexAttribPointer(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depthQuadTexCoordParam, TEXCOORDS_PER_VERTEX, GLES20.GL_FLOAT,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quadTexCoords);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Draws the quad.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GLES20.glEnableVertexAttribArray(depthQuadPositionParam);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GLES20.glEnableVertexAttribArray(depthQuadTexCoordParam);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GLES20.glDrawArrays(GLES20.GL_TRIANGLE_STRIP,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GLES20.glDisableVertexAttribArray(depthQuadPositionParam);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GLES20.glDisableVertexAttribArray(depthQuadTexCoordParam);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Restore the depth state for further 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GLES20.glDepthMask(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GLES20.glEnable(GLES20.GL_DEPTH_TEST);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ShaderUtil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.checkGLError(TAG, 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"BackgroundRendererDraw"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Por último debemos agregar un boton. En la activity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DepthCodelabActivity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importamos la libreria con los botones:</w:t>
      </w:r>
    </w:p>
    <w:p w:rsidR="00000000" w:rsidDel="00000000" w:rsidP="00000000" w:rsidRDefault="00000000" w:rsidRPr="00000000" w14:paraId="00000115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android.widget.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el botón en off por defecto</w:t>
      </w:r>
    </w:p>
    <w:p w:rsidR="00000000" w:rsidDel="00000000" w:rsidP="00000000" w:rsidRDefault="00000000" w:rsidRPr="00000000" w14:paraId="00000117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showDepthMap =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Agregar la acción al botón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toggleDepthButton = (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 findViewById(R.id.toggle_depth_button);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toggleDepthButton.setOnClickListener(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view -&gt;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(isDepthSupported)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  showDepthMap = !showDepthMap;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  toggleDepthButton.setText(showDepthMap ? R.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.hide_depth : R.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.show_depth);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}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  showDepthMap =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  toggleDepthButton.setText(R.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.depth_not_available);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  }</w:t>
      </w:r>
    </w:p>
    <w:p w:rsidR="00000000" w:rsidDel="00000000" w:rsidP="00000000" w:rsidRDefault="00000000" w:rsidRPr="00000000" w14:paraId="00000123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los mensajes en el archivo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res/values/strings.xml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translatable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"false"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"show_depth"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Show Depth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translatable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"false"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"hide_depth"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Hide Depth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shd w:fill="e8eaed" w:val="clear"/>
        </w:rPr>
      </w:pP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&lt;string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translatable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"false"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"depth_not_available"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Depth Not Available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el boton en la Ui de la aplicación: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android:id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"@+id/toggle_depth_button"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android:layout_width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android:layout_height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android:layout_margin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"20dp"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android:gravity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android:text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"@string/show_depth"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android:layout_alignParentRight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eda912"/>
          <w:sz w:val="21"/>
          <w:szCs w:val="21"/>
          <w:shd w:fill="28323f" w:val="clear"/>
          <w:rtl w:val="0"/>
        </w:rPr>
        <w:t xml:space="preserve">android:layout_alignParentTop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4a853"/>
          <w:sz w:val="21"/>
          <w:szCs w:val="21"/>
          <w:shd w:fill="28323f" w:val="clear"/>
          <w:rtl w:val="0"/>
        </w:rPr>
        <w:t xml:space="preserve">"true"</w:t>
      </w:r>
      <w:r w:rsidDel="00000000" w:rsidR="00000000" w:rsidRPr="00000000">
        <w:rPr>
          <w:rFonts w:ascii="Arial" w:cs="Arial" w:eastAsia="Arial" w:hAnsi="Arial"/>
          <w:color w:val="24c1e0"/>
          <w:sz w:val="21"/>
          <w:szCs w:val="21"/>
          <w:shd w:fill="28323f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Por último, agregamos en la clase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DepthCodelabActivity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Add to onSurfaceCreated() after backgroundRenderer.createonGlThread(/*context=*/ 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backgroundRenderer.createDepthShaders(</w:t>
      </w: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/*context=*/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depthTexture.getDepthTexture());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Corremos la aplicación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CUARTA ACTIVIDAD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right="0"/>
        <w:jc w:val="left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Podríamos tener una animación a la hora de ver la profundidad, para esto, primero modificamos nuestras texturas. En el archivo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background_show_depth_map.frag,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agregamos al inicio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uniform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u_DepthRangeToRenderMm;</w:t>
      </w:r>
    </w:p>
    <w:p w:rsidR="00000000" w:rsidDel="00000000" w:rsidP="00000000" w:rsidRDefault="00000000" w:rsidRPr="00000000" w14:paraId="0000013B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kDepthWidthToRenderMm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350.0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Luego en el metodo main del shadder agregamos:</w:t>
      </w:r>
    </w:p>
    <w:p w:rsidR="00000000" w:rsidDel="00000000" w:rsidP="00000000" w:rsidRDefault="00000000" w:rsidRPr="00000000" w14:paraId="0000013D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gl_FragColor.a = clamp(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- abs((depth_mm - u_DepthRangeToRenderMm) / kDepthWidthToRenderMm),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Luego en la clase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BackgroundRenderer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agregamos: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MAX_DEPTH_RANGE_TO_RENDER_MM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10000.0f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depthRangeToRenderMm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depthRangeToRenderMmParam;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 el método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createDepthShaders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Enables alpha blending.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GLES20.glEnable(GLES20.GL_BLEND);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GLES20.glBlendFunc(GLES20.GL_SRC_ALPHA, GLES20.GL_ONE_MINUS_SRC_ALPHA);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Updates range each time draw()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depthRangeToRenderMm +=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50.0f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538a0"/>
          <w:sz w:val="21"/>
          <w:szCs w:val="21"/>
          <w:shd w:fill="28323f" w:val="clear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(depthRangeToRenderMm &gt; MAX_DEPTH_RANGE_TO_RENDER_MM)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  depthRangeToRenderMm = </w:t>
      </w:r>
      <w:r w:rsidDel="00000000" w:rsidR="00000000" w:rsidRPr="00000000">
        <w:rPr>
          <w:rFonts w:ascii="Arial" w:cs="Arial" w:eastAsia="Arial" w:hAnsi="Arial"/>
          <w:color w:val="4285f4"/>
          <w:sz w:val="21"/>
          <w:szCs w:val="21"/>
          <w:shd w:fill="28323f" w:val="clear"/>
          <w:rtl w:val="0"/>
        </w:rPr>
        <w:t xml:space="preserve">0.0f</w:t>
      </w: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firstLine="0"/>
        <w:jc w:val="left"/>
        <w:rPr>
          <w:rFonts w:ascii="Arial" w:cs="Arial" w:eastAsia="Arial" w:hAnsi="Arial"/>
          <w:color w:val="f8f9fa"/>
          <w:sz w:val="21"/>
          <w:szCs w:val="21"/>
          <w:shd w:fill="28323f" w:val="clear"/>
        </w:rPr>
      </w:pPr>
      <w:r w:rsidDel="00000000" w:rsidR="00000000" w:rsidRPr="00000000">
        <w:rPr>
          <w:rFonts w:ascii="Arial" w:cs="Arial" w:eastAsia="Arial" w:hAnsi="Arial"/>
          <w:i w:val="1"/>
          <w:color w:val="bdc1c6"/>
          <w:sz w:val="21"/>
          <w:szCs w:val="21"/>
          <w:shd w:fill="28323f" w:val="clear"/>
          <w:rtl w:val="0"/>
        </w:rPr>
        <w:t xml:space="preserve">// Passes latest value to the shader.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950"/>
        </w:tabs>
        <w:spacing w:before="2" w:line="335.99999999999994" w:lineRule="auto"/>
        <w:ind w:left="72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f8f9fa"/>
          <w:sz w:val="21"/>
          <w:szCs w:val="21"/>
          <w:shd w:fill="28323f" w:val="clear"/>
          <w:rtl w:val="0"/>
        </w:rPr>
        <w:t xml:space="preserve">GLES20.glUniform1f(depthRangeToRenderMmParam, depthRangeToRenderMm);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Ahora corremos nuestra aplicación y vemos una animación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2" w:line="27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543750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248" y="3780000"/>
                          <a:ext cx="54375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5437505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75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56959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8025" y="3780000"/>
                        <a:ext cx="56959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5695950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59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SINTELWEB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FACULTAD DE MINAS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Grupo de Investigación</w:t>
    </w:r>
  </w:p>
  <w:p w:rsidR="00000000" w:rsidDel="00000000" w:rsidP="00000000" w:rsidRDefault="00000000" w:rsidRPr="00000000" w14:paraId="000001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Sede Medellín</w:t>
      <w:tab/>
      <w:tab/>
      <w:t xml:space="preserve">Sistemas Inteligentes Web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Fundamentación en Herramientas de Transformación Digital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4170680</wp:posOffset>
          </wp:positionH>
          <wp:positionV relativeFrom="paragraph">
            <wp:posOffset>-240029</wp:posOffset>
          </wp:positionV>
          <wp:extent cx="1538605" cy="684530"/>
          <wp:effectExtent b="0" l="0" r="0" t="0"/>
          <wp:wrapSquare wrapText="bothSides" distB="0" distT="0" distL="0" distR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605" cy="684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