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A6AE" w14:textId="77777777" w:rsidR="001D3D19" w:rsidRDefault="001D3D19" w:rsidP="001D3D19">
      <w:pPr>
        <w:pStyle w:val="Title"/>
      </w:pPr>
    </w:p>
    <w:p w14:paraId="3A796DD4" w14:textId="77777777"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Matemáticas para la Inteligencia artificial - Matthieu Huber</w:t>
      </w:r>
    </w:p>
    <w:p w14:paraId="570D5F18" w14:textId="3C6BEFDC"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Jose Antonio Gómez Vargas</w:t>
      </w:r>
    </w:p>
    <w:p w14:paraId="7BFD715B" w14:textId="77777777" w:rsidR="00B02A79" w:rsidRPr="001D2EDD" w:rsidRDefault="00B02A79" w:rsidP="00B02A79">
      <w:pPr>
        <w:pStyle w:val="Header"/>
        <w:jc w:val="both"/>
        <w:rPr>
          <w:rFonts w:ascii="Arial" w:hAnsi="Arial" w:cs="Arial"/>
          <w:sz w:val="24"/>
          <w:szCs w:val="24"/>
        </w:rPr>
      </w:pPr>
      <w:r w:rsidRPr="001D2EDD">
        <w:rPr>
          <w:rFonts w:ascii="Arial" w:hAnsi="Arial" w:cs="Arial"/>
          <w:sz w:val="24"/>
          <w:szCs w:val="24"/>
        </w:rPr>
        <w:t>Junio 2024</w:t>
      </w:r>
    </w:p>
    <w:p w14:paraId="505D017C" w14:textId="77777777" w:rsidR="00B02A79" w:rsidRPr="00B02A79" w:rsidRDefault="00B02A79" w:rsidP="00B02A79">
      <w:pPr>
        <w:pStyle w:val="Title"/>
        <w:jc w:val="both"/>
        <w:rPr>
          <w:rFonts w:ascii="Arial" w:hAnsi="Arial" w:cs="Arial"/>
          <w:sz w:val="24"/>
          <w:szCs w:val="24"/>
        </w:rPr>
      </w:pPr>
    </w:p>
    <w:p w14:paraId="3618CC6B" w14:textId="61F04132" w:rsidR="00E63866" w:rsidRPr="00E63866" w:rsidRDefault="00E63866" w:rsidP="00E63866">
      <w:pPr>
        <w:pStyle w:val="Heading2"/>
        <w:jc w:val="center"/>
      </w:pPr>
      <w:r w:rsidRPr="00E63866">
        <w:rPr>
          <w:b/>
          <w:bCs/>
        </w:rPr>
        <w:t xml:space="preserve">Integración de la Lógica Inductiva, Deductiva y la Estadística Multivariada en el Contexto de la Inteligencia Artificial y el </w:t>
      </w:r>
      <w:proofErr w:type="gramStart"/>
      <w:r w:rsidRPr="00E63866">
        <w:rPr>
          <w:b/>
          <w:bCs/>
        </w:rPr>
        <w:t>Meta-Análisis</w:t>
      </w:r>
      <w:proofErr w:type="gramEnd"/>
    </w:p>
    <w:p w14:paraId="3CB0870F" w14:textId="77777777" w:rsidR="00E63866" w:rsidRDefault="00E63866" w:rsidP="00E63866">
      <w:pPr>
        <w:pStyle w:val="NormalWeb"/>
        <w:jc w:val="both"/>
        <w:rPr>
          <w:rFonts w:ascii="Arial" w:eastAsiaTheme="minorHAnsi" w:hAnsi="Arial" w:cs="Arial"/>
          <w:kern w:val="2"/>
          <w:lang w:eastAsia="en-US"/>
          <w14:ligatures w14:val="standardContextual"/>
        </w:rPr>
      </w:pPr>
    </w:p>
    <w:p w14:paraId="0ABE3A10" w14:textId="5901FF6B"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 xml:space="preserve">La lógica deductiva e inductiva son dos formas fundamentales de razonamiento que han sido objeto de estudio y debate desde la antigüedad. La lógica deductiva, que se basa en la inferencia de conclusiones necesariamente verdaderas a partir de premisas específicas, ha sido el pilar de la filosofía y las matemáticas formales. Por otro lado, la lógica inductiva, que generaliza a partir de observaciones específicas hacia conclusiones generales que son probablemente </w:t>
      </w:r>
      <w:proofErr w:type="gramStart"/>
      <w:r w:rsidRPr="00E63866">
        <w:rPr>
          <w:rFonts w:ascii="Arial" w:eastAsiaTheme="minorHAnsi" w:hAnsi="Arial" w:cs="Arial"/>
          <w:kern w:val="2"/>
          <w:lang w:eastAsia="en-US"/>
          <w14:ligatures w14:val="standardContextual"/>
        </w:rPr>
        <w:t>verdaderas</w:t>
      </w:r>
      <w:proofErr w:type="gramEnd"/>
      <w:r w:rsidRPr="00E63866">
        <w:rPr>
          <w:rFonts w:ascii="Arial" w:eastAsiaTheme="minorHAnsi" w:hAnsi="Arial" w:cs="Arial"/>
          <w:kern w:val="2"/>
          <w:lang w:eastAsia="en-US"/>
          <w14:ligatures w14:val="standardContextual"/>
        </w:rPr>
        <w:t xml:space="preserve"> pero no necesariamente, ha sido fundamental en el desarrollo de teorías científicas y el avance del conocimiento empírico.</w:t>
      </w:r>
    </w:p>
    <w:p w14:paraId="3EC61D5A"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En el contexto de la inteligencia artificial (IA), la lógica inductiva adquiere una importancia significativa debido a su capacidad para aprender patrones a partir de datos observados. Como señaló el pionero de la inteligencia artificial Arthur Samuel, "el aprendizaje automático es el campo de estudio que le da a las computadoras la capacidad de aprender sin ser programadas explícitamente" (Samuel, 1959). Los algoritmos de aprendizaje automático, que son fundamentales en la IA, utilizan la inferencia inductiva para construir modelos a partir de datos de entrenamiento y hacer predicciones sobre datos nuevos. En este proceso, la estadística multivariada desempeña un papel crucial al permitir el análisis simultáneo de múltiples variables para descubrir patrones complejos y relaciones entre los datos.</w:t>
      </w:r>
    </w:p>
    <w:p w14:paraId="5160DF9C"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La estadística multivariada, que implica el análisis conjunto de múltiples variables, es esencial en la IA para comprender y modelar la complejidad de los datos en una variedad de aplicaciones. Por ejemplo, en el reconocimiento de voz, se pueden recopilar y analizar múltiples características acústicas (como la frecuencia fundamental, la energía en diferentes bandas de frecuencia, etc.) para construir un modelo que pueda distinguir entre diferentes palabras o frases con precisión. La estadística multivariada proporciona herramientas poderosas, como el análisis discriminante y las redes neuronales, para realizar este tipo de análisis complejo y extraer información significativa de los datos.</w:t>
      </w:r>
    </w:p>
    <w:p w14:paraId="0C6F3C51"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lastRenderedPageBreak/>
        <w:t>En el ámbito del análisis de datos, especialmente en la IA, la estadística multivariada es fundamental para abordar el desafío de analizar conjuntos de datos de alta dimensionalidad. Con el crecimiento exponencial de datos en la era digital, se enfrenta el desafío de analizar conjuntos de datos que contienen miles o incluso millones de variables. La estadística multivariada proporciona técnicas para reducir la dimensionalidad de estos datos, identificar patrones importantes y extraer características relevantes para la tarea en cuestión. Por ejemplo, el análisis de componentes principales (PCA) es una técnica comúnmente utilizada para reducir la dimensionalidad de los datos mientras se conserva la mayor cantidad posible de variabilidad.</w:t>
      </w:r>
    </w:p>
    <w:p w14:paraId="22699E55"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Además de su aplicación en el desarrollo de modelos predictivos, la estadística multivariada también se utiliza en la evaluación y mejora de los modelos de IA. Por ejemplo, en la validación de modelos de aprendizaje automático, se pueden utilizar métodos de estadística multivariada para comparar diferentes modelos y determinar cuál es el más adecuado para una tarea específica. Esta capacidad de análisis estadístico riguroso es fundamental para garantizar la precisión y la fiabilidad de los modelos de IA en una variedad de aplicaciones.</w:t>
      </w:r>
    </w:p>
    <w:p w14:paraId="48EBF17A"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 xml:space="preserve">En el contexto del </w:t>
      </w:r>
      <w:proofErr w:type="gramStart"/>
      <w:r w:rsidRPr="00E63866">
        <w:rPr>
          <w:rFonts w:ascii="Arial" w:eastAsiaTheme="minorHAnsi" w:hAnsi="Arial" w:cs="Arial"/>
          <w:kern w:val="2"/>
          <w:lang w:eastAsia="en-US"/>
          <w14:ligatures w14:val="standardContextual"/>
        </w:rPr>
        <w:t>meta-análisis</w:t>
      </w:r>
      <w:proofErr w:type="gramEnd"/>
      <w:r w:rsidRPr="00E63866">
        <w:rPr>
          <w:rFonts w:ascii="Arial" w:eastAsiaTheme="minorHAnsi" w:hAnsi="Arial" w:cs="Arial"/>
          <w:kern w:val="2"/>
          <w:lang w:eastAsia="en-US"/>
          <w14:ligatures w14:val="standardContextual"/>
        </w:rPr>
        <w:t xml:space="preserve">, una técnica utilizada en investigación científica para combinar y analizar los resultados de múltiples estudios, la lógica deductiva sigue siendo relevante. En el </w:t>
      </w:r>
      <w:proofErr w:type="gramStart"/>
      <w:r w:rsidRPr="00E63866">
        <w:rPr>
          <w:rFonts w:ascii="Arial" w:eastAsiaTheme="minorHAnsi" w:hAnsi="Arial" w:cs="Arial"/>
          <w:kern w:val="2"/>
          <w:lang w:eastAsia="en-US"/>
          <w14:ligatures w14:val="standardContextual"/>
        </w:rPr>
        <w:t>meta-análisis</w:t>
      </w:r>
      <w:proofErr w:type="gramEnd"/>
      <w:r w:rsidRPr="00E63866">
        <w:rPr>
          <w:rFonts w:ascii="Arial" w:eastAsiaTheme="minorHAnsi" w:hAnsi="Arial" w:cs="Arial"/>
          <w:kern w:val="2"/>
          <w:lang w:eastAsia="en-US"/>
          <w14:ligatures w14:val="standardContextual"/>
        </w:rPr>
        <w:t xml:space="preserve">, se emplea la lógica deductiva para sintetizar los resultados y llegar a conclusiones generales sobre el tema de estudio, utilizando criterios de inclusión y exclusión para seleccionar estudios relevantes y aplicar técnicas estadísticas multivariadas para combinar los datos. Como señaló el estadístico británico Sir David Cox, "el </w:t>
      </w:r>
      <w:proofErr w:type="gramStart"/>
      <w:r w:rsidRPr="00E63866">
        <w:rPr>
          <w:rFonts w:ascii="Arial" w:eastAsiaTheme="minorHAnsi" w:hAnsi="Arial" w:cs="Arial"/>
          <w:kern w:val="2"/>
          <w:lang w:eastAsia="en-US"/>
          <w14:ligatures w14:val="standardContextual"/>
        </w:rPr>
        <w:t>meta-análisis</w:t>
      </w:r>
      <w:proofErr w:type="gramEnd"/>
      <w:r w:rsidRPr="00E63866">
        <w:rPr>
          <w:rFonts w:ascii="Arial" w:eastAsiaTheme="minorHAnsi" w:hAnsi="Arial" w:cs="Arial"/>
          <w:kern w:val="2"/>
          <w:lang w:eastAsia="en-US"/>
          <w14:ligatures w14:val="standardContextual"/>
        </w:rPr>
        <w:t xml:space="preserve"> es esencialmente un ejercicio deductivo, en el que se combinan los resultados de estudios previos para producir una estimación cuantitativa de un efecto de interés" (Cox, 1972).</w:t>
      </w:r>
    </w:p>
    <w:p w14:paraId="1E9BC3EB" w14:textId="77777777" w:rsidR="00E63866" w:rsidRPr="00E63866" w:rsidRDefault="00E63866" w:rsidP="00E63866">
      <w:pPr>
        <w:pStyle w:val="NormalWeb"/>
        <w:jc w:val="both"/>
        <w:rPr>
          <w:rFonts w:ascii="Arial" w:eastAsiaTheme="minorHAnsi" w:hAnsi="Arial" w:cs="Arial"/>
          <w:kern w:val="2"/>
          <w:lang w:eastAsia="en-US"/>
          <w14:ligatures w14:val="standardContextual"/>
        </w:rPr>
      </w:pPr>
      <w:r w:rsidRPr="00E63866">
        <w:rPr>
          <w:rFonts w:ascii="Arial" w:eastAsiaTheme="minorHAnsi" w:hAnsi="Arial" w:cs="Arial"/>
          <w:kern w:val="2"/>
          <w:lang w:eastAsia="en-US"/>
          <w14:ligatures w14:val="standardContextual"/>
        </w:rPr>
        <w:t xml:space="preserve">En resumen, la integración de la lógica inductiva, deductiva y la estadística multivariada potencia tanto la capacidad de la IA para aprender de los datos como la capacidad del </w:t>
      </w:r>
      <w:proofErr w:type="gramStart"/>
      <w:r w:rsidRPr="00E63866">
        <w:rPr>
          <w:rFonts w:ascii="Arial" w:eastAsiaTheme="minorHAnsi" w:hAnsi="Arial" w:cs="Arial"/>
          <w:kern w:val="2"/>
          <w:lang w:eastAsia="en-US"/>
          <w14:ligatures w14:val="standardContextual"/>
        </w:rPr>
        <w:t>meta-análisis</w:t>
      </w:r>
      <w:proofErr w:type="gramEnd"/>
      <w:r w:rsidRPr="00E63866">
        <w:rPr>
          <w:rFonts w:ascii="Arial" w:eastAsiaTheme="minorHAnsi" w:hAnsi="Arial" w:cs="Arial"/>
          <w:kern w:val="2"/>
          <w:lang w:eastAsia="en-US"/>
          <w14:ligatures w14:val="standardContextual"/>
        </w:rPr>
        <w:t xml:space="preserve"> para sintetizar la evidencia científica de manera rigurosa y significativa. En la era de la información, donde la generación y el análisis de datos son fundamentales en prácticamente todas las áreas de la actividad humana, la estadística multivariada se ha convertido en una herramienta indispensable para la toma de decisiones informadas y basadas en evidencia.</w:t>
      </w:r>
    </w:p>
    <w:p w14:paraId="7499EA86" w14:textId="6FC843A3" w:rsidR="00C20A67" w:rsidRPr="001D2EDD" w:rsidRDefault="00C20A67" w:rsidP="001D2EDD">
      <w:pPr>
        <w:jc w:val="both"/>
        <w:rPr>
          <w:rFonts w:ascii="Arial" w:hAnsi="Arial" w:cs="Arial"/>
          <w:sz w:val="24"/>
          <w:szCs w:val="24"/>
        </w:rPr>
      </w:pPr>
    </w:p>
    <w:sectPr w:rsidR="00C20A67" w:rsidRPr="001D2ED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592F" w14:textId="77777777" w:rsidR="00790FA2" w:rsidRDefault="00790FA2" w:rsidP="001D3D19">
      <w:pPr>
        <w:spacing w:after="0" w:line="240" w:lineRule="auto"/>
      </w:pPr>
      <w:r>
        <w:separator/>
      </w:r>
    </w:p>
  </w:endnote>
  <w:endnote w:type="continuationSeparator" w:id="0">
    <w:p w14:paraId="47B57464" w14:textId="77777777" w:rsidR="00790FA2" w:rsidRDefault="00790FA2" w:rsidP="001D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805D" w14:textId="77777777" w:rsidR="00790FA2" w:rsidRDefault="00790FA2" w:rsidP="001D3D19">
      <w:pPr>
        <w:spacing w:after="0" w:line="240" w:lineRule="auto"/>
      </w:pPr>
      <w:r>
        <w:separator/>
      </w:r>
    </w:p>
  </w:footnote>
  <w:footnote w:type="continuationSeparator" w:id="0">
    <w:p w14:paraId="374B5F65" w14:textId="77777777" w:rsidR="00790FA2" w:rsidRDefault="00790FA2" w:rsidP="001D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117E9" w14:textId="61726557" w:rsidR="001D3D19" w:rsidRDefault="00B02A79">
    <w:pPr>
      <w:pStyle w:val="Header"/>
    </w:pPr>
    <w:r>
      <w:rPr>
        <w:noProof/>
      </w:rPr>
      <w:drawing>
        <wp:inline distT="0" distB="0" distL="0" distR="0" wp14:anchorId="7CA6AB25" wp14:editId="47899FCD">
          <wp:extent cx="5612130" cy="776605"/>
          <wp:effectExtent l="0" t="0" r="7620" b="4445"/>
          <wp:docPr id="452795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552" name="Picture 1" descr="A black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12130" cy="7766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27AE6"/>
    <w:multiLevelType w:val="hybridMultilevel"/>
    <w:tmpl w:val="845C3FEC"/>
    <w:lvl w:ilvl="0" w:tplc="8DA095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A35464"/>
    <w:multiLevelType w:val="hybridMultilevel"/>
    <w:tmpl w:val="9E6C2568"/>
    <w:lvl w:ilvl="0" w:tplc="69C4F13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8692013">
    <w:abstractNumId w:val="1"/>
  </w:num>
  <w:num w:numId="2" w16cid:durableId="139666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19"/>
    <w:rsid w:val="0018142A"/>
    <w:rsid w:val="001D2EDD"/>
    <w:rsid w:val="001D3D19"/>
    <w:rsid w:val="003F75D6"/>
    <w:rsid w:val="00753570"/>
    <w:rsid w:val="00790FA2"/>
    <w:rsid w:val="007E182B"/>
    <w:rsid w:val="009268CA"/>
    <w:rsid w:val="00964713"/>
    <w:rsid w:val="00B02A79"/>
    <w:rsid w:val="00C20A67"/>
    <w:rsid w:val="00C65201"/>
    <w:rsid w:val="00DF77D0"/>
    <w:rsid w:val="00E63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EC0A"/>
  <w15:chartTrackingRefBased/>
  <w15:docId w15:val="{B10E19AB-24AD-4795-9D05-F85AF802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3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D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D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D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3D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D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D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D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19"/>
    <w:rPr>
      <w:rFonts w:eastAsiaTheme="majorEastAsia" w:cstheme="majorBidi"/>
      <w:color w:val="272727" w:themeColor="text1" w:themeTint="D8"/>
    </w:rPr>
  </w:style>
  <w:style w:type="paragraph" w:styleId="Title">
    <w:name w:val="Title"/>
    <w:basedOn w:val="Normal"/>
    <w:next w:val="Normal"/>
    <w:link w:val="TitleChar"/>
    <w:uiPriority w:val="10"/>
    <w:qFormat/>
    <w:rsid w:val="001D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19"/>
    <w:pPr>
      <w:spacing w:before="160"/>
      <w:jc w:val="center"/>
    </w:pPr>
    <w:rPr>
      <w:i/>
      <w:iCs/>
      <w:color w:val="404040" w:themeColor="text1" w:themeTint="BF"/>
    </w:rPr>
  </w:style>
  <w:style w:type="character" w:customStyle="1" w:styleId="QuoteChar">
    <w:name w:val="Quote Char"/>
    <w:basedOn w:val="DefaultParagraphFont"/>
    <w:link w:val="Quote"/>
    <w:uiPriority w:val="29"/>
    <w:rsid w:val="001D3D19"/>
    <w:rPr>
      <w:i/>
      <w:iCs/>
      <w:color w:val="404040" w:themeColor="text1" w:themeTint="BF"/>
    </w:rPr>
  </w:style>
  <w:style w:type="paragraph" w:styleId="ListParagraph">
    <w:name w:val="List Paragraph"/>
    <w:basedOn w:val="Normal"/>
    <w:uiPriority w:val="34"/>
    <w:qFormat/>
    <w:rsid w:val="001D3D19"/>
    <w:pPr>
      <w:ind w:left="720"/>
      <w:contextualSpacing/>
    </w:pPr>
  </w:style>
  <w:style w:type="character" w:styleId="IntenseEmphasis">
    <w:name w:val="Intense Emphasis"/>
    <w:basedOn w:val="DefaultParagraphFont"/>
    <w:uiPriority w:val="21"/>
    <w:qFormat/>
    <w:rsid w:val="001D3D19"/>
    <w:rPr>
      <w:i/>
      <w:iCs/>
      <w:color w:val="2F5496" w:themeColor="accent1" w:themeShade="BF"/>
    </w:rPr>
  </w:style>
  <w:style w:type="paragraph" w:styleId="IntenseQuote">
    <w:name w:val="Intense Quote"/>
    <w:basedOn w:val="Normal"/>
    <w:next w:val="Normal"/>
    <w:link w:val="IntenseQuoteChar"/>
    <w:uiPriority w:val="30"/>
    <w:qFormat/>
    <w:rsid w:val="001D3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D19"/>
    <w:rPr>
      <w:i/>
      <w:iCs/>
      <w:color w:val="2F5496" w:themeColor="accent1" w:themeShade="BF"/>
    </w:rPr>
  </w:style>
  <w:style w:type="character" w:styleId="IntenseReference">
    <w:name w:val="Intense Reference"/>
    <w:basedOn w:val="DefaultParagraphFont"/>
    <w:uiPriority w:val="32"/>
    <w:qFormat/>
    <w:rsid w:val="001D3D19"/>
    <w:rPr>
      <w:b/>
      <w:bCs/>
      <w:smallCaps/>
      <w:color w:val="2F5496" w:themeColor="accent1" w:themeShade="BF"/>
      <w:spacing w:val="5"/>
    </w:rPr>
  </w:style>
  <w:style w:type="paragraph" w:styleId="Header">
    <w:name w:val="header"/>
    <w:basedOn w:val="Normal"/>
    <w:link w:val="HeaderChar"/>
    <w:uiPriority w:val="99"/>
    <w:unhideWhenUsed/>
    <w:rsid w:val="001D3D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D19"/>
  </w:style>
  <w:style w:type="paragraph" w:styleId="Footer">
    <w:name w:val="footer"/>
    <w:basedOn w:val="Normal"/>
    <w:link w:val="FooterChar"/>
    <w:uiPriority w:val="99"/>
    <w:unhideWhenUsed/>
    <w:rsid w:val="001D3D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D19"/>
  </w:style>
  <w:style w:type="paragraph" w:styleId="NormalWeb">
    <w:name w:val="Normal (Web)"/>
    <w:basedOn w:val="Normal"/>
    <w:uiPriority w:val="99"/>
    <w:semiHidden/>
    <w:unhideWhenUsed/>
    <w:rsid w:val="00E6386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Strong">
    <w:name w:val="Strong"/>
    <w:basedOn w:val="DefaultParagraphFont"/>
    <w:uiPriority w:val="22"/>
    <w:qFormat/>
    <w:rsid w:val="00E63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0820">
      <w:bodyDiv w:val="1"/>
      <w:marLeft w:val="0"/>
      <w:marRight w:val="0"/>
      <w:marTop w:val="0"/>
      <w:marBottom w:val="0"/>
      <w:divBdr>
        <w:top w:val="none" w:sz="0" w:space="0" w:color="auto"/>
        <w:left w:val="none" w:sz="0" w:space="0" w:color="auto"/>
        <w:bottom w:val="none" w:sz="0" w:space="0" w:color="auto"/>
        <w:right w:val="none" w:sz="0" w:space="0" w:color="auto"/>
      </w:divBdr>
    </w:div>
    <w:div w:id="287780982">
      <w:bodyDiv w:val="1"/>
      <w:marLeft w:val="0"/>
      <w:marRight w:val="0"/>
      <w:marTop w:val="0"/>
      <w:marBottom w:val="0"/>
      <w:divBdr>
        <w:top w:val="none" w:sz="0" w:space="0" w:color="auto"/>
        <w:left w:val="none" w:sz="0" w:space="0" w:color="auto"/>
        <w:bottom w:val="none" w:sz="0" w:space="0" w:color="auto"/>
        <w:right w:val="none" w:sz="0" w:space="0" w:color="auto"/>
      </w:divBdr>
    </w:div>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10967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757</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Banco Finandina</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Gomez Vargas</dc:creator>
  <cp:keywords/>
  <dc:description/>
  <cp:lastModifiedBy>Jose Antonio Gomez Vargas</cp:lastModifiedBy>
  <cp:revision>3</cp:revision>
  <cp:lastPrinted>2024-06-07T00:34:00Z</cp:lastPrinted>
  <dcterms:created xsi:type="dcterms:W3CDTF">2024-05-28T00:20:00Z</dcterms:created>
  <dcterms:modified xsi:type="dcterms:W3CDTF">2024-06-07T00:34:00Z</dcterms:modified>
</cp:coreProperties>
</file>