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F446" w14:textId="7DFDB2E2" w:rsidR="00B2262A" w:rsidRDefault="004D2392" w:rsidP="00B2262A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INSY</w:t>
      </w:r>
      <w:r w:rsidR="00B2262A">
        <w:rPr>
          <w:rFonts w:ascii="Times New Roman" w:hAnsi="Times New Roman" w:cs="Times New Roman"/>
          <w:sz w:val="40"/>
          <w:szCs w:val="40"/>
        </w:rPr>
        <w:t>-</w:t>
      </w:r>
      <w:r>
        <w:rPr>
          <w:rFonts w:ascii="Times New Roman" w:hAnsi="Times New Roman" w:cs="Times New Roman"/>
          <w:sz w:val="40"/>
          <w:szCs w:val="40"/>
        </w:rPr>
        <w:t>3600</w:t>
      </w:r>
    </w:p>
    <w:p w14:paraId="1DD60EFA" w14:textId="79BECA43" w:rsidR="00B2262A" w:rsidRDefault="00D7204A" w:rsidP="00B2262A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Engineering Economy</w:t>
      </w:r>
    </w:p>
    <w:p w14:paraId="380955BA" w14:textId="77777777" w:rsidR="00B2262A" w:rsidRDefault="00B2262A" w:rsidP="00B2262A">
      <w:pPr>
        <w:spacing w:line="240" w:lineRule="auto"/>
        <w:rPr>
          <w:rFonts w:ascii="Times New Roman" w:hAnsi="Times New Roman" w:cs="Times New Roman"/>
        </w:rPr>
      </w:pPr>
    </w:p>
    <w:p w14:paraId="592A904B" w14:textId="7437414D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 Jacob Howard</w:t>
      </w:r>
      <w:r w:rsidR="004D2392">
        <w:rPr>
          <w:rFonts w:ascii="Times New Roman" w:hAnsi="Times New Roman" w:cs="Times New Roman"/>
          <w:sz w:val="24"/>
          <w:szCs w:val="24"/>
        </w:rPr>
        <w:t>, William Murphy</w:t>
      </w:r>
      <w:r w:rsidR="00A60914">
        <w:rPr>
          <w:rFonts w:ascii="Times New Roman" w:hAnsi="Times New Roman" w:cs="Times New Roman"/>
          <w:sz w:val="24"/>
          <w:szCs w:val="24"/>
        </w:rPr>
        <w:t>, &amp; Ford Rosser</w:t>
      </w:r>
    </w:p>
    <w:p w14:paraId="37570AB2" w14:textId="1E32103D" w:rsidR="0025181D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TO: </w:t>
      </w:r>
      <w:r w:rsidR="0025181D" w:rsidRPr="0025181D">
        <w:rPr>
          <w:rFonts w:ascii="Times New Roman" w:hAnsi="Times New Roman" w:cs="Times New Roman"/>
          <w:sz w:val="24"/>
          <w:szCs w:val="24"/>
        </w:rPr>
        <w:t xml:space="preserve">Dr. </w:t>
      </w:r>
      <w:r w:rsidR="006765B2" w:rsidRPr="006765B2">
        <w:rPr>
          <w:rFonts w:ascii="Times New Roman" w:hAnsi="Times New Roman" w:cs="Times New Roman"/>
          <w:sz w:val="24"/>
          <w:szCs w:val="24"/>
        </w:rPr>
        <w:t xml:space="preserve">Eliana M. Pena </w:t>
      </w:r>
      <w:proofErr w:type="spellStart"/>
      <w:r w:rsidR="006765B2" w:rsidRPr="006765B2">
        <w:rPr>
          <w:rFonts w:ascii="Times New Roman" w:hAnsi="Times New Roman" w:cs="Times New Roman"/>
          <w:sz w:val="24"/>
          <w:szCs w:val="24"/>
        </w:rPr>
        <w:t>Tibaduiza</w:t>
      </w:r>
      <w:proofErr w:type="spellEnd"/>
    </w:p>
    <w:p w14:paraId="667C7713" w14:textId="7477A3A2" w:rsidR="00B2262A" w:rsidRDefault="006C286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</w:t>
      </w:r>
      <w:r w:rsidR="00B2262A">
        <w:rPr>
          <w:rFonts w:ascii="Times New Roman" w:hAnsi="Times New Roman" w:cs="Times New Roman"/>
          <w:sz w:val="24"/>
          <w:szCs w:val="24"/>
        </w:rPr>
        <w:t xml:space="preserve">DATE: </w:t>
      </w:r>
      <w:r w:rsidR="00BD1F6F">
        <w:rPr>
          <w:rFonts w:ascii="Times New Roman" w:hAnsi="Times New Roman" w:cs="Times New Roman"/>
          <w:sz w:val="24"/>
          <w:szCs w:val="24"/>
        </w:rPr>
        <w:t>1</w:t>
      </w:r>
      <w:r w:rsidR="000442A8">
        <w:rPr>
          <w:rFonts w:ascii="Times New Roman" w:hAnsi="Times New Roman" w:cs="Times New Roman"/>
          <w:sz w:val="24"/>
          <w:szCs w:val="24"/>
        </w:rPr>
        <w:t>1</w:t>
      </w:r>
      <w:r w:rsidR="00B2262A">
        <w:rPr>
          <w:rFonts w:ascii="Times New Roman" w:hAnsi="Times New Roman" w:cs="Times New Roman"/>
          <w:sz w:val="24"/>
          <w:szCs w:val="24"/>
        </w:rPr>
        <w:t>/</w:t>
      </w:r>
      <w:r w:rsidR="004D2392">
        <w:rPr>
          <w:rFonts w:ascii="Times New Roman" w:hAnsi="Times New Roman" w:cs="Times New Roman"/>
          <w:sz w:val="24"/>
          <w:szCs w:val="24"/>
        </w:rPr>
        <w:t>4</w:t>
      </w:r>
      <w:r w:rsidR="00B2262A">
        <w:rPr>
          <w:rFonts w:ascii="Times New Roman" w:hAnsi="Times New Roman" w:cs="Times New Roman"/>
          <w:sz w:val="24"/>
          <w:szCs w:val="24"/>
        </w:rPr>
        <w:t>/2</w:t>
      </w:r>
      <w:r w:rsidR="00AC04D7">
        <w:rPr>
          <w:rFonts w:ascii="Times New Roman" w:hAnsi="Times New Roman" w:cs="Times New Roman"/>
          <w:sz w:val="24"/>
          <w:szCs w:val="24"/>
        </w:rPr>
        <w:t>1</w:t>
      </w:r>
    </w:p>
    <w:p w14:paraId="6B0B0A9B" w14:textId="77777777" w:rsidR="00B2262A" w:rsidRDefault="00B2262A" w:rsidP="005B1995">
      <w:pPr>
        <w:spacing w:line="240" w:lineRule="auto"/>
        <w:rPr>
          <w:rFonts w:ascii="Times New Roman" w:hAnsi="Times New Roman" w:cs="Times New Roman"/>
        </w:rPr>
      </w:pPr>
    </w:p>
    <w:p w14:paraId="4053EE45" w14:textId="7D78433C" w:rsidR="00B2262A" w:rsidRPr="005B1995" w:rsidRDefault="0034423C" w:rsidP="004401D1">
      <w:pPr>
        <w:pStyle w:val="Title"/>
        <w:jc w:val="center"/>
        <w:rPr>
          <w:rFonts w:ascii="Times New Roman" w:hAnsi="Times New Roman" w:cs="Times New Roman"/>
          <w:sz w:val="72"/>
          <w:szCs w:val="72"/>
        </w:rPr>
      </w:pPr>
      <w:r w:rsidRPr="005B1995">
        <w:rPr>
          <w:rFonts w:ascii="Times New Roman" w:hAnsi="Times New Roman" w:cs="Times New Roman"/>
          <w:sz w:val="72"/>
          <w:szCs w:val="72"/>
        </w:rPr>
        <w:t>Case Study</w:t>
      </w:r>
      <w:r w:rsidR="00B2262A" w:rsidRPr="005B1995">
        <w:rPr>
          <w:rFonts w:ascii="Times New Roman" w:hAnsi="Times New Roman" w:cs="Times New Roman"/>
          <w:sz w:val="72"/>
          <w:szCs w:val="72"/>
        </w:rPr>
        <w:br w:type="page"/>
      </w:r>
    </w:p>
    <w:p w14:paraId="6EE8B3CA" w14:textId="3FC63EAB" w:rsidR="00B2262A" w:rsidRDefault="008D1469" w:rsidP="00B2262A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Problem Summary</w:t>
      </w:r>
    </w:p>
    <w:p w14:paraId="644CF348" w14:textId="36672BF1" w:rsidR="008E1180" w:rsidRDefault="008D1469" w:rsidP="002B36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6A1F">
        <w:rPr>
          <w:rFonts w:ascii="Times New Roman" w:hAnsi="Times New Roman" w:cs="Times New Roman"/>
          <w:sz w:val="24"/>
          <w:szCs w:val="24"/>
        </w:rPr>
        <w:t xml:space="preserve">In this case study, we are informed that we are working at the </w:t>
      </w:r>
      <w:proofErr w:type="spellStart"/>
      <w:r w:rsidR="00F36A1F" w:rsidRPr="00F36A1F">
        <w:rPr>
          <w:rFonts w:ascii="Times New Roman" w:hAnsi="Times New Roman" w:cs="Times New Roman"/>
          <w:i/>
          <w:iCs/>
          <w:sz w:val="24"/>
          <w:szCs w:val="24"/>
        </w:rPr>
        <w:t>Muhendis</w:t>
      </w:r>
      <w:proofErr w:type="spellEnd"/>
      <w:r w:rsidR="00F36A1F" w:rsidRPr="00F36A1F">
        <w:rPr>
          <w:rFonts w:ascii="Times New Roman" w:hAnsi="Times New Roman" w:cs="Times New Roman"/>
          <w:i/>
          <w:iCs/>
          <w:sz w:val="24"/>
          <w:szCs w:val="24"/>
        </w:rPr>
        <w:t>, Inc.</w:t>
      </w:r>
      <w:r w:rsidR="00F36A1F">
        <w:rPr>
          <w:rFonts w:ascii="Times New Roman" w:hAnsi="Times New Roman" w:cs="Times New Roman"/>
          <w:sz w:val="24"/>
          <w:szCs w:val="24"/>
        </w:rPr>
        <w:t xml:space="preserve"> Engineering Company.</w:t>
      </w:r>
      <w:r w:rsidR="00D841E3">
        <w:rPr>
          <w:rFonts w:ascii="Times New Roman" w:hAnsi="Times New Roman" w:cs="Times New Roman"/>
          <w:sz w:val="24"/>
          <w:szCs w:val="24"/>
        </w:rPr>
        <w:t xml:space="preserve"> We are given two options to evaluate from our boss for an investment project. The project would</w:t>
      </w:r>
      <w:r w:rsidR="006C1F18">
        <w:rPr>
          <w:rFonts w:ascii="Times New Roman" w:hAnsi="Times New Roman" w:cs="Times New Roman"/>
          <w:sz w:val="24"/>
          <w:szCs w:val="24"/>
        </w:rPr>
        <w:t xml:space="preserve"> bring benefits to the company and last an estimate of 5 years. We are given two machine options</w:t>
      </w:r>
      <w:r w:rsidR="007366B3">
        <w:rPr>
          <w:rFonts w:ascii="Times New Roman" w:hAnsi="Times New Roman" w:cs="Times New Roman"/>
          <w:sz w:val="24"/>
          <w:szCs w:val="24"/>
        </w:rPr>
        <w:t xml:space="preserve"> to choose from and it is our goal to ch</w:t>
      </w:r>
      <w:r w:rsidR="003F6050">
        <w:rPr>
          <w:rFonts w:ascii="Times New Roman" w:hAnsi="Times New Roman" w:cs="Times New Roman"/>
          <w:sz w:val="24"/>
          <w:szCs w:val="24"/>
        </w:rPr>
        <w:t>o</w:t>
      </w:r>
      <w:r w:rsidR="007366B3">
        <w:rPr>
          <w:rFonts w:ascii="Times New Roman" w:hAnsi="Times New Roman" w:cs="Times New Roman"/>
          <w:sz w:val="24"/>
          <w:szCs w:val="24"/>
        </w:rPr>
        <w:t>ose the best investment for the company that will be most profitable. Below</w:t>
      </w:r>
      <w:r w:rsidR="00623D8D">
        <w:rPr>
          <w:rFonts w:ascii="Times New Roman" w:hAnsi="Times New Roman" w:cs="Times New Roman"/>
          <w:sz w:val="24"/>
          <w:szCs w:val="24"/>
        </w:rPr>
        <w:t>, in</w:t>
      </w:r>
      <w:r w:rsidR="007366B3">
        <w:rPr>
          <w:rFonts w:ascii="Times New Roman" w:hAnsi="Times New Roman" w:cs="Times New Roman"/>
          <w:sz w:val="24"/>
          <w:szCs w:val="24"/>
        </w:rPr>
        <w:t xml:space="preserve"> </w:t>
      </w:r>
      <w:r w:rsidR="00623D8D" w:rsidRPr="00623D8D">
        <w:rPr>
          <w:rFonts w:ascii="Times New Roman" w:hAnsi="Times New Roman" w:cs="Times New Roman"/>
          <w:i/>
          <w:iCs/>
          <w:sz w:val="24"/>
          <w:szCs w:val="24"/>
        </w:rPr>
        <w:t>Table 1</w:t>
      </w:r>
      <w:r w:rsidR="00623D8D">
        <w:rPr>
          <w:rFonts w:ascii="Times New Roman" w:hAnsi="Times New Roman" w:cs="Times New Roman"/>
          <w:sz w:val="24"/>
          <w:szCs w:val="24"/>
        </w:rPr>
        <w:t>, it</w:t>
      </w:r>
      <w:r w:rsidR="007366B3">
        <w:rPr>
          <w:rFonts w:ascii="Times New Roman" w:hAnsi="Times New Roman" w:cs="Times New Roman"/>
          <w:sz w:val="24"/>
          <w:szCs w:val="24"/>
        </w:rPr>
        <w:t xml:space="preserve"> shows the given data for the two machines.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431"/>
        <w:gridCol w:w="2245"/>
      </w:tblGrid>
      <w:tr w:rsidR="00C9785F" w14:paraId="4458210E" w14:textId="77777777" w:rsidTr="00C9785F">
        <w:tc>
          <w:tcPr>
            <w:tcW w:w="2337" w:type="dxa"/>
          </w:tcPr>
          <w:p w14:paraId="0BC64A6B" w14:textId="7D4DE422" w:rsidR="00C9785F" w:rsidRPr="00BC3162" w:rsidRDefault="00C9785F" w:rsidP="00BC316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16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Machine</w:t>
            </w:r>
          </w:p>
        </w:tc>
        <w:tc>
          <w:tcPr>
            <w:tcW w:w="2337" w:type="dxa"/>
          </w:tcPr>
          <w:p w14:paraId="5121AC48" w14:textId="59D254B1" w:rsidR="00C9785F" w:rsidRPr="00BC3162" w:rsidRDefault="00C9785F" w:rsidP="00BC316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16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Initial Investment</w:t>
            </w:r>
          </w:p>
        </w:tc>
        <w:tc>
          <w:tcPr>
            <w:tcW w:w="2431" w:type="dxa"/>
          </w:tcPr>
          <w:p w14:paraId="13DB35F4" w14:textId="38B03618" w:rsidR="00C9785F" w:rsidRPr="00BC3162" w:rsidRDefault="00C9785F" w:rsidP="00BC316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16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Annual </w:t>
            </w:r>
            <w:r w:rsidR="00760183" w:rsidRPr="00BC316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Maintenance</w:t>
            </w:r>
          </w:p>
        </w:tc>
        <w:tc>
          <w:tcPr>
            <w:tcW w:w="2245" w:type="dxa"/>
          </w:tcPr>
          <w:p w14:paraId="5BB1856A" w14:textId="0B903FBF" w:rsidR="00C9785F" w:rsidRPr="00BC3162" w:rsidRDefault="00F00A7B" w:rsidP="00BC316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16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Annual Units</w:t>
            </w:r>
          </w:p>
        </w:tc>
      </w:tr>
      <w:tr w:rsidR="00C9785F" w14:paraId="593D48AA" w14:textId="77777777" w:rsidTr="00BC3162">
        <w:trPr>
          <w:trHeight w:val="422"/>
        </w:trPr>
        <w:tc>
          <w:tcPr>
            <w:tcW w:w="2337" w:type="dxa"/>
          </w:tcPr>
          <w:p w14:paraId="03F8DEFF" w14:textId="243D7386" w:rsidR="00C9785F" w:rsidRPr="00BC3162" w:rsidRDefault="00C9785F" w:rsidP="00BC316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16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37" w:type="dxa"/>
          </w:tcPr>
          <w:p w14:paraId="7D8F85FE" w14:textId="016B514D" w:rsidR="00C9785F" w:rsidRPr="00BC3162" w:rsidRDefault="00C9785F" w:rsidP="00BC3162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162">
              <w:rPr>
                <w:rFonts w:ascii="Times New Roman" w:hAnsi="Times New Roman" w:cs="Times New Roman"/>
                <w:sz w:val="20"/>
                <w:szCs w:val="20"/>
              </w:rPr>
              <w:t>$23,000</w:t>
            </w:r>
          </w:p>
        </w:tc>
        <w:tc>
          <w:tcPr>
            <w:tcW w:w="2431" w:type="dxa"/>
          </w:tcPr>
          <w:p w14:paraId="06146BAB" w14:textId="7AA50552" w:rsidR="00C9785F" w:rsidRPr="00BC3162" w:rsidRDefault="00F00A7B" w:rsidP="00BC3162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162">
              <w:rPr>
                <w:rFonts w:ascii="Times New Roman" w:hAnsi="Times New Roman" w:cs="Times New Roman"/>
                <w:sz w:val="20"/>
                <w:szCs w:val="20"/>
              </w:rPr>
              <w:t>$2,500</w:t>
            </w:r>
          </w:p>
        </w:tc>
        <w:tc>
          <w:tcPr>
            <w:tcW w:w="2245" w:type="dxa"/>
          </w:tcPr>
          <w:p w14:paraId="5873457A" w14:textId="5EB429FE" w:rsidR="00C9785F" w:rsidRPr="00BC3162" w:rsidRDefault="00F00A7B" w:rsidP="00BC3162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162">
              <w:rPr>
                <w:rFonts w:ascii="Times New Roman" w:hAnsi="Times New Roman" w:cs="Times New Roman"/>
                <w:sz w:val="20"/>
                <w:szCs w:val="20"/>
              </w:rPr>
              <w:t>10,000</w:t>
            </w:r>
          </w:p>
        </w:tc>
      </w:tr>
      <w:tr w:rsidR="00C9785F" w14:paraId="53F991E6" w14:textId="77777777" w:rsidTr="00BC3162">
        <w:trPr>
          <w:trHeight w:val="251"/>
        </w:trPr>
        <w:tc>
          <w:tcPr>
            <w:tcW w:w="2337" w:type="dxa"/>
          </w:tcPr>
          <w:p w14:paraId="218333F8" w14:textId="6485AE2D" w:rsidR="00C9785F" w:rsidRPr="00BC3162" w:rsidRDefault="00C9785F" w:rsidP="00BC316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16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337" w:type="dxa"/>
          </w:tcPr>
          <w:p w14:paraId="416D761A" w14:textId="031B5B4E" w:rsidR="00C9785F" w:rsidRPr="00BC3162" w:rsidRDefault="00F00A7B" w:rsidP="00BC3162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162">
              <w:rPr>
                <w:rFonts w:ascii="Times New Roman" w:hAnsi="Times New Roman" w:cs="Times New Roman"/>
                <w:sz w:val="20"/>
                <w:szCs w:val="20"/>
              </w:rPr>
              <w:t>$15,000</w:t>
            </w:r>
          </w:p>
        </w:tc>
        <w:tc>
          <w:tcPr>
            <w:tcW w:w="2431" w:type="dxa"/>
          </w:tcPr>
          <w:p w14:paraId="1F58A873" w14:textId="3D84D95B" w:rsidR="00C9785F" w:rsidRPr="00BC3162" w:rsidRDefault="00F00A7B" w:rsidP="00BC3162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162">
              <w:rPr>
                <w:rFonts w:ascii="Times New Roman" w:hAnsi="Times New Roman" w:cs="Times New Roman"/>
                <w:sz w:val="20"/>
                <w:szCs w:val="20"/>
              </w:rPr>
              <w:t>$2,000</w:t>
            </w:r>
          </w:p>
        </w:tc>
        <w:tc>
          <w:tcPr>
            <w:tcW w:w="2245" w:type="dxa"/>
          </w:tcPr>
          <w:p w14:paraId="274317EC" w14:textId="65227EE5" w:rsidR="00C9785F" w:rsidRPr="00BC3162" w:rsidRDefault="00AD6CB9" w:rsidP="00BC3162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162">
              <w:rPr>
                <w:rFonts w:ascii="Times New Roman" w:hAnsi="Times New Roman" w:cs="Times New Roman"/>
                <w:sz w:val="20"/>
                <w:szCs w:val="20"/>
              </w:rPr>
              <w:t>6,500</w:t>
            </w:r>
          </w:p>
        </w:tc>
      </w:tr>
    </w:tbl>
    <w:p w14:paraId="552679E6" w14:textId="776AF154" w:rsidR="007366B3" w:rsidRDefault="00623D8D" w:rsidP="00623D8D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623D8D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Table 1</w:t>
      </w:r>
    </w:p>
    <w:p w14:paraId="5CB9110F" w14:textId="61A7308A" w:rsidR="00AD6CB9" w:rsidRDefault="00AD6CB9" w:rsidP="00AD6C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ab/>
      </w:r>
      <w:r w:rsidR="008F1F47">
        <w:rPr>
          <w:rFonts w:ascii="Times New Roman" w:hAnsi="Times New Roman" w:cs="Times New Roman"/>
          <w:sz w:val="24"/>
          <w:szCs w:val="24"/>
        </w:rPr>
        <w:t>We are then given information about the department forecasted for the next 5 year’s demand.</w:t>
      </w:r>
      <w:r w:rsidR="00C256E0">
        <w:rPr>
          <w:rFonts w:ascii="Times New Roman" w:hAnsi="Times New Roman" w:cs="Times New Roman"/>
          <w:sz w:val="24"/>
          <w:szCs w:val="24"/>
        </w:rPr>
        <w:t xml:space="preserve"> We are told that we should meet the demand but not produce more than the demand requires. We can see the 5-year demand in Table 2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256E0" w14:paraId="3CFE214F" w14:textId="77777777" w:rsidTr="00C256E0">
        <w:tc>
          <w:tcPr>
            <w:tcW w:w="1558" w:type="dxa"/>
          </w:tcPr>
          <w:p w14:paraId="1260FD26" w14:textId="362EAA4F" w:rsidR="00C256E0" w:rsidRPr="00BC3162" w:rsidRDefault="00C256E0" w:rsidP="00BC316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16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1558" w:type="dxa"/>
          </w:tcPr>
          <w:p w14:paraId="2DDC6296" w14:textId="62ABF44D" w:rsidR="00C256E0" w:rsidRPr="00BC3162" w:rsidRDefault="00C256E0" w:rsidP="00BC316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16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7ABEEEC7" w14:textId="79C81EBD" w:rsidR="00C256E0" w:rsidRPr="00BC3162" w:rsidRDefault="00C256E0" w:rsidP="00BC316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16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09DB43C7" w14:textId="0D5020AA" w:rsidR="00C256E0" w:rsidRPr="00BC3162" w:rsidRDefault="00C256E0" w:rsidP="00BC316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16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3BC3E9F5" w14:textId="5601D1BA" w:rsidR="00C256E0" w:rsidRPr="00BC3162" w:rsidRDefault="00C256E0" w:rsidP="00BC316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16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14:paraId="65F32C7A" w14:textId="1ED7C0B6" w:rsidR="00C256E0" w:rsidRPr="00BC3162" w:rsidRDefault="00C256E0" w:rsidP="00BC316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16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</w:tr>
      <w:tr w:rsidR="00C256E0" w14:paraId="42CD63C7" w14:textId="77777777" w:rsidTr="00C256E0">
        <w:tc>
          <w:tcPr>
            <w:tcW w:w="1558" w:type="dxa"/>
          </w:tcPr>
          <w:p w14:paraId="7C509722" w14:textId="69CFC456" w:rsidR="00C256E0" w:rsidRPr="00BC3162" w:rsidRDefault="00C256E0" w:rsidP="00BC316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16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Demand</w:t>
            </w:r>
          </w:p>
        </w:tc>
        <w:tc>
          <w:tcPr>
            <w:tcW w:w="1558" w:type="dxa"/>
          </w:tcPr>
          <w:p w14:paraId="3AC2DF79" w14:textId="51C9DC5F" w:rsidR="00C256E0" w:rsidRPr="00BC3162" w:rsidRDefault="00C256E0" w:rsidP="00BC3162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162">
              <w:rPr>
                <w:rFonts w:ascii="Times New Roman" w:hAnsi="Times New Roman" w:cs="Times New Roman"/>
                <w:sz w:val="20"/>
                <w:szCs w:val="20"/>
              </w:rPr>
              <w:t>15000</w:t>
            </w:r>
          </w:p>
        </w:tc>
        <w:tc>
          <w:tcPr>
            <w:tcW w:w="1558" w:type="dxa"/>
          </w:tcPr>
          <w:p w14:paraId="610402FE" w14:textId="474F6E4F" w:rsidR="00C256E0" w:rsidRPr="00BC3162" w:rsidRDefault="00C256E0" w:rsidP="00BC3162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162">
              <w:rPr>
                <w:rFonts w:ascii="Times New Roman" w:hAnsi="Times New Roman" w:cs="Times New Roman"/>
                <w:sz w:val="20"/>
                <w:szCs w:val="20"/>
              </w:rPr>
              <w:t>16000</w:t>
            </w:r>
          </w:p>
        </w:tc>
        <w:tc>
          <w:tcPr>
            <w:tcW w:w="1558" w:type="dxa"/>
          </w:tcPr>
          <w:p w14:paraId="71F3A289" w14:textId="5EAD48FF" w:rsidR="00C256E0" w:rsidRPr="00BC3162" w:rsidRDefault="00C256E0" w:rsidP="00BC3162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162">
              <w:rPr>
                <w:rFonts w:ascii="Times New Roman" w:hAnsi="Times New Roman" w:cs="Times New Roman"/>
                <w:sz w:val="20"/>
                <w:szCs w:val="20"/>
              </w:rPr>
              <w:t>17000</w:t>
            </w:r>
          </w:p>
        </w:tc>
        <w:tc>
          <w:tcPr>
            <w:tcW w:w="1559" w:type="dxa"/>
          </w:tcPr>
          <w:p w14:paraId="2AAF60ED" w14:textId="63B16063" w:rsidR="00C256E0" w:rsidRPr="00BC3162" w:rsidRDefault="00C256E0" w:rsidP="00BC3162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162">
              <w:rPr>
                <w:rFonts w:ascii="Times New Roman" w:hAnsi="Times New Roman" w:cs="Times New Roman"/>
                <w:sz w:val="20"/>
                <w:szCs w:val="20"/>
              </w:rPr>
              <w:t>18000</w:t>
            </w:r>
          </w:p>
        </w:tc>
        <w:tc>
          <w:tcPr>
            <w:tcW w:w="1559" w:type="dxa"/>
          </w:tcPr>
          <w:p w14:paraId="25262104" w14:textId="5D7FC095" w:rsidR="00C256E0" w:rsidRPr="00BC3162" w:rsidRDefault="00C256E0" w:rsidP="00BC3162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3162">
              <w:rPr>
                <w:rFonts w:ascii="Times New Roman" w:hAnsi="Times New Roman" w:cs="Times New Roman"/>
                <w:sz w:val="20"/>
                <w:szCs w:val="20"/>
              </w:rPr>
              <w:t>19000</w:t>
            </w:r>
          </w:p>
        </w:tc>
      </w:tr>
    </w:tbl>
    <w:p w14:paraId="65FE1BC9" w14:textId="18F36097" w:rsidR="00C256E0" w:rsidRPr="004A4AE4" w:rsidRDefault="004A4AE4" w:rsidP="004A4AE4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4A4AE4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Table 2</w:t>
      </w:r>
    </w:p>
    <w:p w14:paraId="4BCD3860" w14:textId="7F599B0C" w:rsidR="004A4AE4" w:rsidRDefault="00853652" w:rsidP="004A4A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After</w:t>
      </w:r>
      <w:r w:rsidR="006D4F2B">
        <w:rPr>
          <w:rFonts w:ascii="Times New Roman" w:hAnsi="Times New Roman" w:cs="Times New Roman"/>
          <w:sz w:val="24"/>
          <w:szCs w:val="24"/>
        </w:rPr>
        <w:t xml:space="preserve"> receiving information about </w:t>
      </w:r>
      <w:r w:rsidR="00F11E4B">
        <w:rPr>
          <w:rFonts w:ascii="Times New Roman" w:hAnsi="Times New Roman" w:cs="Times New Roman"/>
          <w:sz w:val="24"/>
          <w:szCs w:val="24"/>
        </w:rPr>
        <w:t>unit s</w:t>
      </w:r>
      <w:r w:rsidR="00BD45F2">
        <w:rPr>
          <w:rFonts w:ascii="Times New Roman" w:hAnsi="Times New Roman" w:cs="Times New Roman"/>
          <w:sz w:val="24"/>
          <w:szCs w:val="24"/>
        </w:rPr>
        <w:t>ale</w:t>
      </w:r>
      <w:r w:rsidR="00F11E4B">
        <w:rPr>
          <w:rFonts w:ascii="Times New Roman" w:hAnsi="Times New Roman" w:cs="Times New Roman"/>
          <w:sz w:val="24"/>
          <w:szCs w:val="24"/>
        </w:rPr>
        <w:t>s, cost of raw materials,</w:t>
      </w:r>
      <w:r w:rsidR="00811CD3">
        <w:rPr>
          <w:rFonts w:ascii="Times New Roman" w:hAnsi="Times New Roman" w:cs="Times New Roman"/>
          <w:sz w:val="24"/>
          <w:szCs w:val="24"/>
        </w:rPr>
        <w:t xml:space="preserve"> maintenance,</w:t>
      </w:r>
      <w:r w:rsidR="00F11E4B">
        <w:rPr>
          <w:rFonts w:ascii="Times New Roman" w:hAnsi="Times New Roman" w:cs="Times New Roman"/>
          <w:sz w:val="24"/>
          <w:szCs w:val="24"/>
        </w:rPr>
        <w:t xml:space="preserve"> and labor costs</w:t>
      </w:r>
      <w:r w:rsidR="002B7CD2">
        <w:rPr>
          <w:rFonts w:ascii="Times New Roman" w:hAnsi="Times New Roman" w:cs="Times New Roman"/>
          <w:sz w:val="24"/>
          <w:szCs w:val="24"/>
        </w:rPr>
        <w:t>, our goal was to</w:t>
      </w:r>
      <w:r w:rsidR="00E2615C">
        <w:rPr>
          <w:rFonts w:ascii="Times New Roman" w:hAnsi="Times New Roman" w:cs="Times New Roman"/>
          <w:sz w:val="24"/>
          <w:szCs w:val="24"/>
        </w:rPr>
        <w:t xml:space="preserve"> compute the</w:t>
      </w:r>
      <w:r w:rsidR="00DA2E5D">
        <w:rPr>
          <w:rFonts w:ascii="Times New Roman" w:hAnsi="Times New Roman" w:cs="Times New Roman"/>
          <w:sz w:val="24"/>
          <w:szCs w:val="24"/>
        </w:rPr>
        <w:t xml:space="preserve"> an</w:t>
      </w:r>
      <w:r w:rsidR="00BD45F2">
        <w:rPr>
          <w:rFonts w:ascii="Times New Roman" w:hAnsi="Times New Roman" w:cs="Times New Roman"/>
          <w:sz w:val="24"/>
          <w:szCs w:val="24"/>
        </w:rPr>
        <w:t>n</w:t>
      </w:r>
      <w:r w:rsidR="00DA2E5D">
        <w:rPr>
          <w:rFonts w:ascii="Times New Roman" w:hAnsi="Times New Roman" w:cs="Times New Roman"/>
          <w:sz w:val="24"/>
          <w:szCs w:val="24"/>
        </w:rPr>
        <w:t>ual and</w:t>
      </w:r>
      <w:r w:rsidR="00E2615C">
        <w:rPr>
          <w:rFonts w:ascii="Times New Roman" w:hAnsi="Times New Roman" w:cs="Times New Roman"/>
          <w:sz w:val="24"/>
          <w:szCs w:val="24"/>
        </w:rPr>
        <w:t xml:space="preserve"> overall labor cost that fits within the company budget.</w:t>
      </w:r>
      <w:r w:rsidR="0089072E">
        <w:rPr>
          <w:rFonts w:ascii="Times New Roman" w:hAnsi="Times New Roman" w:cs="Times New Roman"/>
          <w:sz w:val="24"/>
          <w:szCs w:val="24"/>
        </w:rPr>
        <w:t xml:space="preserve"> This information </w:t>
      </w:r>
      <w:r w:rsidR="009D203E">
        <w:rPr>
          <w:rFonts w:ascii="Times New Roman" w:hAnsi="Times New Roman" w:cs="Times New Roman"/>
          <w:sz w:val="24"/>
          <w:szCs w:val="24"/>
        </w:rPr>
        <w:t>can be found in the provided spreadsheet.</w:t>
      </w:r>
    </w:p>
    <w:p w14:paraId="44E3385B" w14:textId="77777777" w:rsidR="00056BDA" w:rsidRDefault="00056BDA" w:rsidP="004A4A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BA447C" w14:textId="2C97076F" w:rsidR="00056BDA" w:rsidRPr="00056BDA" w:rsidRDefault="00056BDA" w:rsidP="00056BDA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Quantified Benefits</w:t>
      </w:r>
      <w:r w:rsidR="009D203E">
        <w:rPr>
          <w:rFonts w:ascii="Times New Roman" w:hAnsi="Times New Roman" w:cs="Times New Roman"/>
          <w:sz w:val="24"/>
          <w:szCs w:val="24"/>
        </w:rPr>
        <w:tab/>
      </w:r>
    </w:p>
    <w:p w14:paraId="10FF2287" w14:textId="4054FD5C" w:rsidR="009D203E" w:rsidRDefault="00E74A9D" w:rsidP="004A4A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08784A" w:rsidRPr="00C9751D">
        <w:rPr>
          <w:rFonts w:ascii="Times New Roman" w:hAnsi="Times New Roman" w:cs="Times New Roman"/>
          <w:sz w:val="24"/>
          <w:szCs w:val="24"/>
        </w:rPr>
        <w:t>When making</w:t>
      </w:r>
      <w:r w:rsidR="00C9751D" w:rsidRPr="00C9751D">
        <w:rPr>
          <w:rFonts w:ascii="Times New Roman" w:hAnsi="Times New Roman" w:cs="Times New Roman"/>
          <w:sz w:val="24"/>
          <w:szCs w:val="24"/>
        </w:rPr>
        <w:t xml:space="preserve"> an income and cash flow statement</w:t>
      </w:r>
      <w:r w:rsidR="00C9751D">
        <w:rPr>
          <w:rFonts w:ascii="Times New Roman" w:hAnsi="Times New Roman" w:cs="Times New Roman"/>
          <w:sz w:val="24"/>
          <w:szCs w:val="24"/>
        </w:rPr>
        <w:t xml:space="preserve"> for each machine the company proposed, we found that</w:t>
      </w:r>
      <w:r w:rsidR="00871162">
        <w:rPr>
          <w:rFonts w:ascii="Times New Roman" w:hAnsi="Times New Roman" w:cs="Times New Roman"/>
          <w:sz w:val="24"/>
          <w:szCs w:val="24"/>
        </w:rPr>
        <w:t xml:space="preserve"> purchasing the first machine twice had </w:t>
      </w:r>
      <w:r w:rsidR="00C53A4D">
        <w:rPr>
          <w:rFonts w:ascii="Times New Roman" w:hAnsi="Times New Roman" w:cs="Times New Roman"/>
          <w:sz w:val="24"/>
          <w:szCs w:val="24"/>
        </w:rPr>
        <w:t xml:space="preserve">better benefits than purchasing </w:t>
      </w:r>
      <w:r w:rsidR="00C53A4D">
        <w:rPr>
          <w:rFonts w:ascii="Times New Roman" w:hAnsi="Times New Roman" w:cs="Times New Roman"/>
          <w:sz w:val="24"/>
          <w:szCs w:val="24"/>
        </w:rPr>
        <w:lastRenderedPageBreak/>
        <w:t>the second machine.</w:t>
      </w:r>
      <w:r w:rsidR="003F02B4">
        <w:rPr>
          <w:rFonts w:ascii="Times New Roman" w:hAnsi="Times New Roman" w:cs="Times New Roman"/>
          <w:sz w:val="24"/>
          <w:szCs w:val="24"/>
        </w:rPr>
        <w:t xml:space="preserve"> When going through calculations, </w:t>
      </w:r>
      <w:r w:rsidR="001435B2">
        <w:rPr>
          <w:rFonts w:ascii="Times New Roman" w:hAnsi="Times New Roman" w:cs="Times New Roman"/>
          <w:sz w:val="24"/>
          <w:szCs w:val="24"/>
        </w:rPr>
        <w:t>the Initial Rate of Return for purchasing the first machine twice was 29%</w:t>
      </w:r>
      <w:r w:rsidR="0086573F">
        <w:rPr>
          <w:rFonts w:ascii="Times New Roman" w:hAnsi="Times New Roman" w:cs="Times New Roman"/>
          <w:sz w:val="24"/>
          <w:szCs w:val="24"/>
        </w:rPr>
        <w:t>. This is greater than the 20% MARR required.</w:t>
      </w:r>
      <w:r w:rsidR="008E6F67">
        <w:rPr>
          <w:rFonts w:ascii="Times New Roman" w:hAnsi="Times New Roman" w:cs="Times New Roman"/>
          <w:sz w:val="24"/>
          <w:szCs w:val="24"/>
        </w:rPr>
        <w:t xml:space="preserve"> The second machine produced an IRR of 26%. While this does achieve our goal of 20% or greater, the first machine shows better benefits</w:t>
      </w:r>
      <w:r w:rsidR="009E04F7">
        <w:rPr>
          <w:rFonts w:ascii="Times New Roman" w:hAnsi="Times New Roman" w:cs="Times New Roman"/>
          <w:sz w:val="24"/>
          <w:szCs w:val="24"/>
        </w:rPr>
        <w:t>.</w:t>
      </w:r>
      <w:r w:rsidR="008C4E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598EA" w14:textId="0ABE1E8D" w:rsidR="008C4E4E" w:rsidRDefault="008C4E4E" w:rsidP="004A4A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Even though we bought two machines for the first machine option, we did not have to double the labor costs, which greatly helped </w:t>
      </w:r>
      <w:r w:rsidR="00951B4E">
        <w:rPr>
          <w:rFonts w:ascii="Times New Roman" w:hAnsi="Times New Roman" w:cs="Times New Roman"/>
          <w:sz w:val="24"/>
          <w:szCs w:val="24"/>
        </w:rPr>
        <w:t>cost benefits for this option. If we were to take a loan for both machine options, we would still ch</w:t>
      </w:r>
      <w:r w:rsidR="00BD45F2">
        <w:rPr>
          <w:rFonts w:ascii="Times New Roman" w:hAnsi="Times New Roman" w:cs="Times New Roman"/>
          <w:sz w:val="24"/>
          <w:szCs w:val="24"/>
        </w:rPr>
        <w:t>o</w:t>
      </w:r>
      <w:r w:rsidR="00951B4E">
        <w:rPr>
          <w:rFonts w:ascii="Times New Roman" w:hAnsi="Times New Roman" w:cs="Times New Roman"/>
          <w:sz w:val="24"/>
          <w:szCs w:val="24"/>
        </w:rPr>
        <w:t>ose option one with two machines. Machine 1</w:t>
      </w:r>
      <w:r w:rsidR="00FD58FF">
        <w:rPr>
          <w:rFonts w:ascii="Times New Roman" w:hAnsi="Times New Roman" w:cs="Times New Roman"/>
          <w:sz w:val="24"/>
          <w:szCs w:val="24"/>
        </w:rPr>
        <w:t>,</w:t>
      </w:r>
      <w:r w:rsidR="00951B4E">
        <w:rPr>
          <w:rFonts w:ascii="Times New Roman" w:hAnsi="Times New Roman" w:cs="Times New Roman"/>
          <w:sz w:val="24"/>
          <w:szCs w:val="24"/>
        </w:rPr>
        <w:t xml:space="preserve"> </w:t>
      </w:r>
      <w:r w:rsidR="00FD58FF">
        <w:rPr>
          <w:rFonts w:ascii="Times New Roman" w:hAnsi="Times New Roman" w:cs="Times New Roman"/>
          <w:sz w:val="24"/>
          <w:szCs w:val="24"/>
        </w:rPr>
        <w:t xml:space="preserve">with a loan, </w:t>
      </w:r>
      <w:r w:rsidR="00951B4E">
        <w:rPr>
          <w:rFonts w:ascii="Times New Roman" w:hAnsi="Times New Roman" w:cs="Times New Roman"/>
          <w:sz w:val="24"/>
          <w:szCs w:val="24"/>
        </w:rPr>
        <w:t xml:space="preserve">has an IRR of 33% and </w:t>
      </w:r>
      <w:r w:rsidR="00BD45F2">
        <w:rPr>
          <w:rFonts w:ascii="Times New Roman" w:hAnsi="Times New Roman" w:cs="Times New Roman"/>
          <w:sz w:val="24"/>
          <w:szCs w:val="24"/>
        </w:rPr>
        <w:t xml:space="preserve">a </w:t>
      </w:r>
      <w:r w:rsidR="00951B4E">
        <w:rPr>
          <w:rFonts w:ascii="Times New Roman" w:hAnsi="Times New Roman" w:cs="Times New Roman"/>
          <w:sz w:val="24"/>
          <w:szCs w:val="24"/>
        </w:rPr>
        <w:t>Present Worth of around $14,033</w:t>
      </w:r>
      <w:r w:rsidR="00FD58FF">
        <w:rPr>
          <w:rFonts w:ascii="Times New Roman" w:hAnsi="Times New Roman" w:cs="Times New Roman"/>
          <w:sz w:val="24"/>
          <w:szCs w:val="24"/>
        </w:rPr>
        <w:t>, while Machine 2, with a loan, has an IRR of 30% and a Present worth of around $10,844.</w:t>
      </w:r>
      <w:r w:rsidR="00B611DF">
        <w:rPr>
          <w:rFonts w:ascii="Times New Roman" w:hAnsi="Times New Roman" w:cs="Times New Roman"/>
          <w:sz w:val="24"/>
          <w:szCs w:val="24"/>
        </w:rPr>
        <w:t xml:space="preserve"> All calculations and data can be found in the provided spreadsheet.</w:t>
      </w:r>
      <w:r w:rsidR="59FEEAB0">
        <w:rPr>
          <w:rFonts w:ascii="Times New Roman" w:hAnsi="Times New Roman" w:cs="Times New Roman"/>
          <w:sz w:val="24"/>
          <w:szCs w:val="24"/>
        </w:rPr>
        <w:t xml:space="preserve"> We ultimately decided that the loan would be beneficial for all of the projects.</w:t>
      </w:r>
    </w:p>
    <w:p w14:paraId="089B5913" w14:textId="63F3F5EB" w:rsidR="00B611DF" w:rsidRDefault="00B611DF" w:rsidP="004A4A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73AF9">
        <w:rPr>
          <w:rFonts w:ascii="Times New Roman" w:hAnsi="Times New Roman" w:cs="Times New Roman"/>
          <w:sz w:val="24"/>
          <w:szCs w:val="24"/>
        </w:rPr>
        <w:t>We were lastly asked to p</w:t>
      </w:r>
      <w:r w:rsidR="00BD45F2">
        <w:rPr>
          <w:rFonts w:ascii="Times New Roman" w:hAnsi="Times New Roman" w:cs="Times New Roman"/>
          <w:sz w:val="24"/>
          <w:szCs w:val="24"/>
        </w:rPr>
        <w:t>er</w:t>
      </w:r>
      <w:r w:rsidR="00273AF9">
        <w:rPr>
          <w:rFonts w:ascii="Times New Roman" w:hAnsi="Times New Roman" w:cs="Times New Roman"/>
          <w:sz w:val="24"/>
          <w:szCs w:val="24"/>
        </w:rPr>
        <w:t xml:space="preserve">form a sensitivity analysis ranging from -20% </w:t>
      </w:r>
      <w:r w:rsidR="00082FB0">
        <w:rPr>
          <w:rFonts w:ascii="Times New Roman" w:hAnsi="Times New Roman" w:cs="Times New Roman"/>
          <w:sz w:val="24"/>
          <w:szCs w:val="24"/>
        </w:rPr>
        <w:t>to +20% (in intervals of 5%). We were asked to find the lab</w:t>
      </w:r>
      <w:r w:rsidR="00BD45F2">
        <w:rPr>
          <w:rFonts w:ascii="Times New Roman" w:hAnsi="Times New Roman" w:cs="Times New Roman"/>
          <w:sz w:val="24"/>
          <w:szCs w:val="24"/>
        </w:rPr>
        <w:t>o</w:t>
      </w:r>
      <w:r w:rsidR="00082FB0">
        <w:rPr>
          <w:rFonts w:ascii="Times New Roman" w:hAnsi="Times New Roman" w:cs="Times New Roman"/>
          <w:sz w:val="24"/>
          <w:szCs w:val="24"/>
        </w:rPr>
        <w:t xml:space="preserve">r cost per </w:t>
      </w:r>
      <w:r w:rsidR="00627B44">
        <w:rPr>
          <w:rFonts w:ascii="Times New Roman" w:hAnsi="Times New Roman" w:cs="Times New Roman"/>
          <w:sz w:val="24"/>
          <w:szCs w:val="24"/>
        </w:rPr>
        <w:t xml:space="preserve">hour, material cost per unit, loan rate, </w:t>
      </w:r>
      <w:r w:rsidR="00BD45F2">
        <w:rPr>
          <w:rFonts w:ascii="Times New Roman" w:hAnsi="Times New Roman" w:cs="Times New Roman"/>
          <w:sz w:val="24"/>
          <w:szCs w:val="24"/>
        </w:rPr>
        <w:t xml:space="preserve">the </w:t>
      </w:r>
      <w:r w:rsidR="00627B44">
        <w:rPr>
          <w:rFonts w:ascii="Times New Roman" w:hAnsi="Times New Roman" w:cs="Times New Roman"/>
          <w:sz w:val="24"/>
          <w:szCs w:val="24"/>
        </w:rPr>
        <w:t>unit price per unit, and initial investment price.</w:t>
      </w:r>
      <w:r w:rsidR="00EC7487">
        <w:rPr>
          <w:rFonts w:ascii="Times New Roman" w:hAnsi="Times New Roman" w:cs="Times New Roman"/>
          <w:sz w:val="24"/>
          <w:szCs w:val="24"/>
        </w:rPr>
        <w:t xml:space="preserve"> The sensitivity analysis was done for the Machine 1 option, as it was the best option for the company. All calculations and data can be seen in the spreadsheet on the Machine 1 tab and the Sensitivity anal</w:t>
      </w:r>
      <w:r w:rsidR="00BD45F2">
        <w:rPr>
          <w:rFonts w:ascii="Times New Roman" w:hAnsi="Times New Roman" w:cs="Times New Roman"/>
          <w:sz w:val="24"/>
          <w:szCs w:val="24"/>
        </w:rPr>
        <w:t>y</w:t>
      </w:r>
      <w:r w:rsidR="00EC7487">
        <w:rPr>
          <w:rFonts w:ascii="Times New Roman" w:hAnsi="Times New Roman" w:cs="Times New Roman"/>
          <w:sz w:val="24"/>
          <w:szCs w:val="24"/>
        </w:rPr>
        <w:t>sis graph is also shown below.</w:t>
      </w:r>
    </w:p>
    <w:p w14:paraId="71D9A15C" w14:textId="2F2ACAD9" w:rsidR="00EC7487" w:rsidRDefault="00BC3162" w:rsidP="00AE5EB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31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B4BAC1" wp14:editId="4292B800">
            <wp:extent cx="4514850" cy="2126706"/>
            <wp:effectExtent l="0" t="0" r="0" b="698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9668" cy="21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3CAC" w14:textId="4D88F46D" w:rsidR="00F00504" w:rsidRPr="00F00504" w:rsidRDefault="00F00504" w:rsidP="00AE5EB8">
      <w:pPr>
        <w:spacing w:line="24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F00504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Sensitivity Analysis Graph</w:t>
      </w:r>
    </w:p>
    <w:sectPr w:rsidR="00F00504" w:rsidRPr="00F00504" w:rsidSect="00F00504">
      <w:headerReference w:type="default" r:id="rId12"/>
      <w:pgSz w:w="12240" w:h="15840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65E6E" w14:textId="77777777" w:rsidR="00BC0DC0" w:rsidRDefault="00BC0DC0" w:rsidP="00B2262A">
      <w:pPr>
        <w:spacing w:after="0" w:line="240" w:lineRule="auto"/>
      </w:pPr>
      <w:r>
        <w:separator/>
      </w:r>
    </w:p>
  </w:endnote>
  <w:endnote w:type="continuationSeparator" w:id="0">
    <w:p w14:paraId="79FEC50A" w14:textId="77777777" w:rsidR="00BC0DC0" w:rsidRDefault="00BC0DC0" w:rsidP="00B22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BBA94" w14:textId="77777777" w:rsidR="00BC0DC0" w:rsidRDefault="00BC0DC0" w:rsidP="00B2262A">
      <w:pPr>
        <w:spacing w:after="0" w:line="240" w:lineRule="auto"/>
      </w:pPr>
      <w:r>
        <w:separator/>
      </w:r>
    </w:p>
  </w:footnote>
  <w:footnote w:type="continuationSeparator" w:id="0">
    <w:p w14:paraId="43D6C437" w14:textId="77777777" w:rsidR="00BC0DC0" w:rsidRDefault="00BC0DC0" w:rsidP="00B22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CB55B" w14:textId="35A6E389" w:rsidR="00B2262A" w:rsidRDefault="00A60914">
    <w:pPr>
      <w:pStyle w:val="Header"/>
    </w:pPr>
    <w:r>
      <w:t>Howard, Murphy, Rosser</w:t>
    </w:r>
    <w:r w:rsidR="00B2262A">
      <w:ptab w:relativeTo="margin" w:alignment="center" w:leader="none"/>
    </w:r>
    <w:r w:rsidR="004D2392">
      <w:t xml:space="preserve">Case </w:t>
    </w:r>
    <w:r>
      <w:t>Study</w:t>
    </w:r>
    <w:r w:rsidR="00B2262A">
      <w:ptab w:relativeTo="margin" w:alignment="right" w:leader="none"/>
    </w:r>
    <w:r w:rsidR="00BD1F6F">
      <w:t>1</w:t>
    </w:r>
    <w:r w:rsidR="000442A8">
      <w:t>1</w:t>
    </w:r>
    <w:r w:rsidR="00B2262A">
      <w:t>/</w:t>
    </w:r>
    <w:r>
      <w:t>4</w:t>
    </w:r>
    <w:r w:rsidR="00B2262A">
      <w:t>/2</w:t>
    </w:r>
    <w:r w:rsidR="008849EF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81022"/>
    <w:multiLevelType w:val="hybridMultilevel"/>
    <w:tmpl w:val="EE362FF6"/>
    <w:lvl w:ilvl="0" w:tplc="441434B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235A6A"/>
    <w:multiLevelType w:val="hybridMultilevel"/>
    <w:tmpl w:val="AA645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2NLcwMbCwMDewMDVU0lEKTi0uzszPAykwrQUAIXGivywAAAA="/>
  </w:docVars>
  <w:rsids>
    <w:rsidRoot w:val="00B2262A"/>
    <w:rsid w:val="000019CA"/>
    <w:rsid w:val="0000205C"/>
    <w:rsid w:val="00007005"/>
    <w:rsid w:val="000261EE"/>
    <w:rsid w:val="0003049A"/>
    <w:rsid w:val="00030E14"/>
    <w:rsid w:val="000356E9"/>
    <w:rsid w:val="000442A8"/>
    <w:rsid w:val="00056BDA"/>
    <w:rsid w:val="00060A59"/>
    <w:rsid w:val="000705E0"/>
    <w:rsid w:val="00071C80"/>
    <w:rsid w:val="00072B30"/>
    <w:rsid w:val="00082FB0"/>
    <w:rsid w:val="00086CC1"/>
    <w:rsid w:val="000873C2"/>
    <w:rsid w:val="0008784A"/>
    <w:rsid w:val="00094D9A"/>
    <w:rsid w:val="000C0BDA"/>
    <w:rsid w:val="000C7721"/>
    <w:rsid w:val="000D5C6E"/>
    <w:rsid w:val="000E472C"/>
    <w:rsid w:val="000E6386"/>
    <w:rsid w:val="000F0F71"/>
    <w:rsid w:val="000F6A17"/>
    <w:rsid w:val="001133DC"/>
    <w:rsid w:val="00122706"/>
    <w:rsid w:val="0013586A"/>
    <w:rsid w:val="001435B2"/>
    <w:rsid w:val="0015224A"/>
    <w:rsid w:val="001609A0"/>
    <w:rsid w:val="00175300"/>
    <w:rsid w:val="00177853"/>
    <w:rsid w:val="0018548F"/>
    <w:rsid w:val="00196B24"/>
    <w:rsid w:val="001B0D66"/>
    <w:rsid w:val="001B4D5C"/>
    <w:rsid w:val="001C6364"/>
    <w:rsid w:val="001D5230"/>
    <w:rsid w:val="001D576C"/>
    <w:rsid w:val="001E399C"/>
    <w:rsid w:val="001E54EA"/>
    <w:rsid w:val="001E5DB7"/>
    <w:rsid w:val="001F2DA7"/>
    <w:rsid w:val="001F7DFB"/>
    <w:rsid w:val="00202AD8"/>
    <w:rsid w:val="002042EB"/>
    <w:rsid w:val="002240BD"/>
    <w:rsid w:val="00230936"/>
    <w:rsid w:val="0023182B"/>
    <w:rsid w:val="00237F73"/>
    <w:rsid w:val="00240401"/>
    <w:rsid w:val="0024404E"/>
    <w:rsid w:val="00246C80"/>
    <w:rsid w:val="0025181D"/>
    <w:rsid w:val="00257700"/>
    <w:rsid w:val="0026165B"/>
    <w:rsid w:val="00271B35"/>
    <w:rsid w:val="00273AF9"/>
    <w:rsid w:val="00276E1B"/>
    <w:rsid w:val="002804C3"/>
    <w:rsid w:val="00280574"/>
    <w:rsid w:val="002A3C64"/>
    <w:rsid w:val="002B1E90"/>
    <w:rsid w:val="002B36A9"/>
    <w:rsid w:val="002B7CD2"/>
    <w:rsid w:val="002C1E3E"/>
    <w:rsid w:val="002C6582"/>
    <w:rsid w:val="002D1EF7"/>
    <w:rsid w:val="002D2F06"/>
    <w:rsid w:val="002D31E7"/>
    <w:rsid w:val="002D3B0A"/>
    <w:rsid w:val="002E253D"/>
    <w:rsid w:val="002E280B"/>
    <w:rsid w:val="002E4DBC"/>
    <w:rsid w:val="002E525E"/>
    <w:rsid w:val="002E7387"/>
    <w:rsid w:val="002E7C69"/>
    <w:rsid w:val="002F5E22"/>
    <w:rsid w:val="0030794F"/>
    <w:rsid w:val="0031449E"/>
    <w:rsid w:val="003152C4"/>
    <w:rsid w:val="0031735B"/>
    <w:rsid w:val="00322A7A"/>
    <w:rsid w:val="00331D99"/>
    <w:rsid w:val="0034423C"/>
    <w:rsid w:val="00366BD0"/>
    <w:rsid w:val="00370762"/>
    <w:rsid w:val="00386140"/>
    <w:rsid w:val="00393DE0"/>
    <w:rsid w:val="00395EC2"/>
    <w:rsid w:val="00396BF8"/>
    <w:rsid w:val="00397743"/>
    <w:rsid w:val="003B17A4"/>
    <w:rsid w:val="003B7AC1"/>
    <w:rsid w:val="003C411A"/>
    <w:rsid w:val="003C7AC3"/>
    <w:rsid w:val="003D13A2"/>
    <w:rsid w:val="003D29BB"/>
    <w:rsid w:val="003E3544"/>
    <w:rsid w:val="003E4CAE"/>
    <w:rsid w:val="003F02B4"/>
    <w:rsid w:val="003F3BB0"/>
    <w:rsid w:val="003F6050"/>
    <w:rsid w:val="003F7802"/>
    <w:rsid w:val="00401946"/>
    <w:rsid w:val="004066A5"/>
    <w:rsid w:val="00412F04"/>
    <w:rsid w:val="0041333C"/>
    <w:rsid w:val="00422FE5"/>
    <w:rsid w:val="00424797"/>
    <w:rsid w:val="004401D1"/>
    <w:rsid w:val="00447E21"/>
    <w:rsid w:val="00463B2F"/>
    <w:rsid w:val="00471429"/>
    <w:rsid w:val="00472422"/>
    <w:rsid w:val="00480A1F"/>
    <w:rsid w:val="00482150"/>
    <w:rsid w:val="00484560"/>
    <w:rsid w:val="00496894"/>
    <w:rsid w:val="004A1F45"/>
    <w:rsid w:val="004A3FE5"/>
    <w:rsid w:val="004A4AE4"/>
    <w:rsid w:val="004A7D77"/>
    <w:rsid w:val="004B405D"/>
    <w:rsid w:val="004B726E"/>
    <w:rsid w:val="004C6225"/>
    <w:rsid w:val="004D2392"/>
    <w:rsid w:val="004D467C"/>
    <w:rsid w:val="004E051D"/>
    <w:rsid w:val="004E6739"/>
    <w:rsid w:val="004E79BF"/>
    <w:rsid w:val="004F2F85"/>
    <w:rsid w:val="004F4279"/>
    <w:rsid w:val="004F4FCD"/>
    <w:rsid w:val="004F6FD8"/>
    <w:rsid w:val="00512782"/>
    <w:rsid w:val="00522AAD"/>
    <w:rsid w:val="00526CFA"/>
    <w:rsid w:val="005670A1"/>
    <w:rsid w:val="00572E56"/>
    <w:rsid w:val="00574CC9"/>
    <w:rsid w:val="00574D68"/>
    <w:rsid w:val="005774AF"/>
    <w:rsid w:val="00583BC2"/>
    <w:rsid w:val="00585CB9"/>
    <w:rsid w:val="00592846"/>
    <w:rsid w:val="005A722C"/>
    <w:rsid w:val="005B1995"/>
    <w:rsid w:val="005B6DCA"/>
    <w:rsid w:val="005D2ECE"/>
    <w:rsid w:val="005D6599"/>
    <w:rsid w:val="005F2237"/>
    <w:rsid w:val="005F717B"/>
    <w:rsid w:val="00602EB6"/>
    <w:rsid w:val="006215F0"/>
    <w:rsid w:val="00623D8D"/>
    <w:rsid w:val="00624E51"/>
    <w:rsid w:val="00626D71"/>
    <w:rsid w:val="00627B44"/>
    <w:rsid w:val="006453A7"/>
    <w:rsid w:val="00646419"/>
    <w:rsid w:val="0065536C"/>
    <w:rsid w:val="00666DB8"/>
    <w:rsid w:val="006765B2"/>
    <w:rsid w:val="00681FE8"/>
    <w:rsid w:val="00685ECE"/>
    <w:rsid w:val="0069470D"/>
    <w:rsid w:val="00697642"/>
    <w:rsid w:val="006A395B"/>
    <w:rsid w:val="006A4C2A"/>
    <w:rsid w:val="006B086E"/>
    <w:rsid w:val="006B1498"/>
    <w:rsid w:val="006C1F18"/>
    <w:rsid w:val="006C286A"/>
    <w:rsid w:val="006C3CCA"/>
    <w:rsid w:val="006C7D86"/>
    <w:rsid w:val="006D4F2B"/>
    <w:rsid w:val="006D6C9A"/>
    <w:rsid w:val="006E0D27"/>
    <w:rsid w:val="006E1E34"/>
    <w:rsid w:val="006E1EB0"/>
    <w:rsid w:val="006F5A31"/>
    <w:rsid w:val="0071227B"/>
    <w:rsid w:val="007203ED"/>
    <w:rsid w:val="007307C7"/>
    <w:rsid w:val="00732C04"/>
    <w:rsid w:val="007366B3"/>
    <w:rsid w:val="007409B4"/>
    <w:rsid w:val="00742BAB"/>
    <w:rsid w:val="007434A5"/>
    <w:rsid w:val="00744185"/>
    <w:rsid w:val="007512C4"/>
    <w:rsid w:val="00760183"/>
    <w:rsid w:val="007620FF"/>
    <w:rsid w:val="007623B7"/>
    <w:rsid w:val="007714D5"/>
    <w:rsid w:val="00780982"/>
    <w:rsid w:val="007809DD"/>
    <w:rsid w:val="007815BD"/>
    <w:rsid w:val="00786AFF"/>
    <w:rsid w:val="00791AFE"/>
    <w:rsid w:val="0079236E"/>
    <w:rsid w:val="007A3C57"/>
    <w:rsid w:val="007A5030"/>
    <w:rsid w:val="007A5EE9"/>
    <w:rsid w:val="007B1F3F"/>
    <w:rsid w:val="007B5F1C"/>
    <w:rsid w:val="007C1D9E"/>
    <w:rsid w:val="007C4834"/>
    <w:rsid w:val="007D0C09"/>
    <w:rsid w:val="007D4718"/>
    <w:rsid w:val="007D5973"/>
    <w:rsid w:val="007E1FB8"/>
    <w:rsid w:val="007E542E"/>
    <w:rsid w:val="007E5E26"/>
    <w:rsid w:val="00801FE1"/>
    <w:rsid w:val="008037D2"/>
    <w:rsid w:val="008060FA"/>
    <w:rsid w:val="00811CD3"/>
    <w:rsid w:val="0081642D"/>
    <w:rsid w:val="00817AAE"/>
    <w:rsid w:val="0082405E"/>
    <w:rsid w:val="00827356"/>
    <w:rsid w:val="008348D9"/>
    <w:rsid w:val="00836A37"/>
    <w:rsid w:val="00840DA4"/>
    <w:rsid w:val="00843FF1"/>
    <w:rsid w:val="00853652"/>
    <w:rsid w:val="00857559"/>
    <w:rsid w:val="00857810"/>
    <w:rsid w:val="0086573F"/>
    <w:rsid w:val="00865B4A"/>
    <w:rsid w:val="00865F04"/>
    <w:rsid w:val="00871162"/>
    <w:rsid w:val="00874712"/>
    <w:rsid w:val="008752BC"/>
    <w:rsid w:val="0088027A"/>
    <w:rsid w:val="008849EF"/>
    <w:rsid w:val="0089072E"/>
    <w:rsid w:val="0089116A"/>
    <w:rsid w:val="008B2CAC"/>
    <w:rsid w:val="008C4E4E"/>
    <w:rsid w:val="008C5C47"/>
    <w:rsid w:val="008D1469"/>
    <w:rsid w:val="008D15F8"/>
    <w:rsid w:val="008D4358"/>
    <w:rsid w:val="008E1180"/>
    <w:rsid w:val="008E15DD"/>
    <w:rsid w:val="008E1728"/>
    <w:rsid w:val="008E3ABB"/>
    <w:rsid w:val="008E6F67"/>
    <w:rsid w:val="008F1F47"/>
    <w:rsid w:val="008F20FA"/>
    <w:rsid w:val="00903FA9"/>
    <w:rsid w:val="0091160A"/>
    <w:rsid w:val="00917F1A"/>
    <w:rsid w:val="0092078A"/>
    <w:rsid w:val="00923DC6"/>
    <w:rsid w:val="0092440C"/>
    <w:rsid w:val="009343AF"/>
    <w:rsid w:val="00937421"/>
    <w:rsid w:val="00937DD8"/>
    <w:rsid w:val="009433A0"/>
    <w:rsid w:val="00950129"/>
    <w:rsid w:val="00951895"/>
    <w:rsid w:val="00951B4E"/>
    <w:rsid w:val="00952061"/>
    <w:rsid w:val="00960E2E"/>
    <w:rsid w:val="009700E3"/>
    <w:rsid w:val="00975D3D"/>
    <w:rsid w:val="00976AF5"/>
    <w:rsid w:val="00976CD8"/>
    <w:rsid w:val="00980326"/>
    <w:rsid w:val="00980550"/>
    <w:rsid w:val="009816E2"/>
    <w:rsid w:val="00981816"/>
    <w:rsid w:val="009941B1"/>
    <w:rsid w:val="00995BD3"/>
    <w:rsid w:val="00995E0E"/>
    <w:rsid w:val="009B3CFB"/>
    <w:rsid w:val="009C5261"/>
    <w:rsid w:val="009D14B9"/>
    <w:rsid w:val="009D203E"/>
    <w:rsid w:val="009D6C8E"/>
    <w:rsid w:val="009E04F7"/>
    <w:rsid w:val="009E6607"/>
    <w:rsid w:val="00A01019"/>
    <w:rsid w:val="00A057A3"/>
    <w:rsid w:val="00A2079F"/>
    <w:rsid w:val="00A22FCE"/>
    <w:rsid w:val="00A30FE5"/>
    <w:rsid w:val="00A31FA5"/>
    <w:rsid w:val="00A32E59"/>
    <w:rsid w:val="00A43079"/>
    <w:rsid w:val="00A46864"/>
    <w:rsid w:val="00A475DD"/>
    <w:rsid w:val="00A53B83"/>
    <w:rsid w:val="00A60914"/>
    <w:rsid w:val="00A90790"/>
    <w:rsid w:val="00A97EEF"/>
    <w:rsid w:val="00AA1BC4"/>
    <w:rsid w:val="00AA4387"/>
    <w:rsid w:val="00AC04D7"/>
    <w:rsid w:val="00AD266E"/>
    <w:rsid w:val="00AD4278"/>
    <w:rsid w:val="00AD4E27"/>
    <w:rsid w:val="00AD5390"/>
    <w:rsid w:val="00AD6790"/>
    <w:rsid w:val="00AD6CB9"/>
    <w:rsid w:val="00AD6FAA"/>
    <w:rsid w:val="00AD765D"/>
    <w:rsid w:val="00AE3CD0"/>
    <w:rsid w:val="00AE5C8C"/>
    <w:rsid w:val="00AE5EB8"/>
    <w:rsid w:val="00AE69FA"/>
    <w:rsid w:val="00AE6B45"/>
    <w:rsid w:val="00AF0D9E"/>
    <w:rsid w:val="00AF3844"/>
    <w:rsid w:val="00AF7566"/>
    <w:rsid w:val="00B11898"/>
    <w:rsid w:val="00B15470"/>
    <w:rsid w:val="00B2262A"/>
    <w:rsid w:val="00B4289C"/>
    <w:rsid w:val="00B45758"/>
    <w:rsid w:val="00B611DF"/>
    <w:rsid w:val="00B618DD"/>
    <w:rsid w:val="00B62776"/>
    <w:rsid w:val="00B62B57"/>
    <w:rsid w:val="00B637C7"/>
    <w:rsid w:val="00B678F1"/>
    <w:rsid w:val="00B679F7"/>
    <w:rsid w:val="00B710D8"/>
    <w:rsid w:val="00B74598"/>
    <w:rsid w:val="00B803E9"/>
    <w:rsid w:val="00B848E0"/>
    <w:rsid w:val="00BC0DC0"/>
    <w:rsid w:val="00BC3162"/>
    <w:rsid w:val="00BC4991"/>
    <w:rsid w:val="00BD0208"/>
    <w:rsid w:val="00BD1F6F"/>
    <w:rsid w:val="00BD45F2"/>
    <w:rsid w:val="00BE5E1A"/>
    <w:rsid w:val="00BE7838"/>
    <w:rsid w:val="00BF1C3F"/>
    <w:rsid w:val="00C008EE"/>
    <w:rsid w:val="00C122EF"/>
    <w:rsid w:val="00C254CC"/>
    <w:rsid w:val="00C256E0"/>
    <w:rsid w:val="00C26EC5"/>
    <w:rsid w:val="00C36489"/>
    <w:rsid w:val="00C4240D"/>
    <w:rsid w:val="00C466EF"/>
    <w:rsid w:val="00C53A4D"/>
    <w:rsid w:val="00C561B7"/>
    <w:rsid w:val="00C6080C"/>
    <w:rsid w:val="00C64319"/>
    <w:rsid w:val="00C81CA5"/>
    <w:rsid w:val="00C9751D"/>
    <w:rsid w:val="00C9785F"/>
    <w:rsid w:val="00CA105D"/>
    <w:rsid w:val="00CA149A"/>
    <w:rsid w:val="00CB1EFB"/>
    <w:rsid w:val="00CC3BF0"/>
    <w:rsid w:val="00CC410C"/>
    <w:rsid w:val="00CD3FAE"/>
    <w:rsid w:val="00CE5AE3"/>
    <w:rsid w:val="00CF19F5"/>
    <w:rsid w:val="00CF2D0B"/>
    <w:rsid w:val="00CF3CC6"/>
    <w:rsid w:val="00CF70F9"/>
    <w:rsid w:val="00D03F9E"/>
    <w:rsid w:val="00D15D5B"/>
    <w:rsid w:val="00D441AC"/>
    <w:rsid w:val="00D44904"/>
    <w:rsid w:val="00D47CDE"/>
    <w:rsid w:val="00D63B0B"/>
    <w:rsid w:val="00D63C15"/>
    <w:rsid w:val="00D63CF7"/>
    <w:rsid w:val="00D647D0"/>
    <w:rsid w:val="00D71F0F"/>
    <w:rsid w:val="00D7204A"/>
    <w:rsid w:val="00D74802"/>
    <w:rsid w:val="00D80A10"/>
    <w:rsid w:val="00D810EE"/>
    <w:rsid w:val="00D841E3"/>
    <w:rsid w:val="00DA2A47"/>
    <w:rsid w:val="00DA2E5D"/>
    <w:rsid w:val="00DA6F6F"/>
    <w:rsid w:val="00DC17DA"/>
    <w:rsid w:val="00DC65AB"/>
    <w:rsid w:val="00DD5802"/>
    <w:rsid w:val="00DE2A6B"/>
    <w:rsid w:val="00DE4610"/>
    <w:rsid w:val="00DE63C3"/>
    <w:rsid w:val="00DF112B"/>
    <w:rsid w:val="00DF204E"/>
    <w:rsid w:val="00E050DB"/>
    <w:rsid w:val="00E11829"/>
    <w:rsid w:val="00E234FC"/>
    <w:rsid w:val="00E2615C"/>
    <w:rsid w:val="00E261FF"/>
    <w:rsid w:val="00E35333"/>
    <w:rsid w:val="00E50B42"/>
    <w:rsid w:val="00E51931"/>
    <w:rsid w:val="00E549B7"/>
    <w:rsid w:val="00E56714"/>
    <w:rsid w:val="00E57966"/>
    <w:rsid w:val="00E65FE5"/>
    <w:rsid w:val="00E66B97"/>
    <w:rsid w:val="00E74A9D"/>
    <w:rsid w:val="00E776E4"/>
    <w:rsid w:val="00E81424"/>
    <w:rsid w:val="00E91617"/>
    <w:rsid w:val="00EA23FA"/>
    <w:rsid w:val="00EA47BC"/>
    <w:rsid w:val="00EA48AF"/>
    <w:rsid w:val="00EA5520"/>
    <w:rsid w:val="00EA6F4B"/>
    <w:rsid w:val="00EB1379"/>
    <w:rsid w:val="00EB4810"/>
    <w:rsid w:val="00EB4B7D"/>
    <w:rsid w:val="00EC4D71"/>
    <w:rsid w:val="00EC7487"/>
    <w:rsid w:val="00EF1241"/>
    <w:rsid w:val="00EF191F"/>
    <w:rsid w:val="00EF2AF6"/>
    <w:rsid w:val="00F00504"/>
    <w:rsid w:val="00F00A7B"/>
    <w:rsid w:val="00F05327"/>
    <w:rsid w:val="00F071F3"/>
    <w:rsid w:val="00F11E4B"/>
    <w:rsid w:val="00F13415"/>
    <w:rsid w:val="00F36A1F"/>
    <w:rsid w:val="00F36D36"/>
    <w:rsid w:val="00F3763B"/>
    <w:rsid w:val="00F37DD4"/>
    <w:rsid w:val="00F44539"/>
    <w:rsid w:val="00F535B0"/>
    <w:rsid w:val="00F54F68"/>
    <w:rsid w:val="00F70219"/>
    <w:rsid w:val="00F72924"/>
    <w:rsid w:val="00F761BA"/>
    <w:rsid w:val="00F8001A"/>
    <w:rsid w:val="00F828E9"/>
    <w:rsid w:val="00F9782E"/>
    <w:rsid w:val="00FD58FF"/>
    <w:rsid w:val="00FD7C41"/>
    <w:rsid w:val="10A8DCB7"/>
    <w:rsid w:val="59FEE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9EDC"/>
  <w15:chartTrackingRefBased/>
  <w15:docId w15:val="{72F77FE3-A84B-4322-A873-64F2F742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62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2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2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62A"/>
  </w:style>
  <w:style w:type="paragraph" w:styleId="Footer">
    <w:name w:val="footer"/>
    <w:basedOn w:val="Normal"/>
    <w:link w:val="Foot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62A"/>
  </w:style>
  <w:style w:type="table" w:styleId="TableGrid">
    <w:name w:val="Table Grid"/>
    <w:basedOn w:val="TableNormal"/>
    <w:uiPriority w:val="39"/>
    <w:rsid w:val="006D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F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B1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7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4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BF5C7624BFF488AA8AE25B577F47D" ma:contentTypeVersion="12" ma:contentTypeDescription="Create a new document." ma:contentTypeScope="" ma:versionID="37a18f9c7eb6f2fd6f540ff86d5cea03">
  <xsd:schema xmlns:xsd="http://www.w3.org/2001/XMLSchema" xmlns:xs="http://www.w3.org/2001/XMLSchema" xmlns:p="http://schemas.microsoft.com/office/2006/metadata/properties" xmlns:ns3="0126e9d9-8f9e-4d4d-a5dd-8590090bd251" xmlns:ns4="66eeb1c4-825a-4399-970e-683aa0cb9d2f" targetNamespace="http://schemas.microsoft.com/office/2006/metadata/properties" ma:root="true" ma:fieldsID="bcc363c40009e24c34a0502d3213688d" ns3:_="" ns4:_="">
    <xsd:import namespace="0126e9d9-8f9e-4d4d-a5dd-8590090bd251"/>
    <xsd:import namespace="66eeb1c4-825a-4399-970e-683aa0cb9d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6e9d9-8f9e-4d4d-a5dd-8590090bd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eb1c4-825a-4399-970e-683aa0cb9d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C30AD3-2EF5-47EA-8C94-A963DE9700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2F46F0-7440-4B73-92FB-FADD573AF0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59AAC4-7C07-4B86-B3D1-DCEF006155D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F73738-D96B-4944-B978-907F3F9F5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6e9d9-8f9e-4d4d-a5dd-8590090bd251"/>
    <ds:schemaRef ds:uri="66eeb1c4-825a-4399-970e-683aa0cb9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57</cp:revision>
  <cp:lastPrinted>2021-09-10T01:14:00Z</cp:lastPrinted>
  <dcterms:created xsi:type="dcterms:W3CDTF">2021-11-03T22:40:00Z</dcterms:created>
  <dcterms:modified xsi:type="dcterms:W3CDTF">2021-11-04T21:52:00Z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0x010100579BF5C7624BFF488AA8AE25B577F47D</vt:lpwstr>
  </property>
</Properties>
</file>