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B2E6" w14:textId="77777777" w:rsidR="00777C84" w:rsidRPr="00777C84" w:rsidRDefault="00777C84" w:rsidP="00777C84">
      <w:pPr>
        <w:rPr>
          <w:b/>
          <w:bCs/>
        </w:rPr>
      </w:pPr>
      <w:r w:rsidRPr="00777C84">
        <w:rPr>
          <w:b/>
          <w:bCs/>
        </w:rPr>
        <w:t>1. Limpieza inicial y estructuración de la base de datos</w:t>
      </w:r>
    </w:p>
    <w:p w14:paraId="716016AA" w14:textId="77777777" w:rsidR="00777C84" w:rsidRPr="00777C84" w:rsidRDefault="00777C84" w:rsidP="00777C84">
      <w:r w:rsidRPr="00777C84">
        <w:t xml:space="preserve">El proceso comenzó con la importación del archivo original </w:t>
      </w:r>
      <w:r w:rsidRPr="00777C84">
        <w:rPr>
          <w:b/>
          <w:bCs/>
        </w:rPr>
        <w:t>Conducta_Prosocial_Marinos.xlsx</w:t>
      </w:r>
      <w:r w:rsidRPr="00777C84">
        <w:t xml:space="preserve">, el cual contenía los registros sin procesar provenientes de la </w:t>
      </w:r>
      <w:r w:rsidRPr="00777C84">
        <w:rPr>
          <w:i/>
          <w:iCs/>
        </w:rPr>
        <w:t xml:space="preserve">Prosocial </w:t>
      </w:r>
      <w:proofErr w:type="spellStart"/>
      <w:r w:rsidRPr="00777C84">
        <w:rPr>
          <w:i/>
          <w:iCs/>
        </w:rPr>
        <w:t>Effort</w:t>
      </w:r>
      <w:proofErr w:type="spellEnd"/>
      <w:r w:rsidRPr="00777C84">
        <w:rPr>
          <w:i/>
          <w:iCs/>
        </w:rPr>
        <w:t xml:space="preserve"> </w:t>
      </w:r>
      <w:proofErr w:type="spellStart"/>
      <w:r w:rsidRPr="00777C84">
        <w:rPr>
          <w:i/>
          <w:iCs/>
        </w:rPr>
        <w:t>Task</w:t>
      </w:r>
      <w:proofErr w:type="spellEnd"/>
      <w:r w:rsidRPr="00777C84">
        <w:t xml:space="preserve"> (PET). Este archivo incluía tanto datos experimentales válidos como información auxiliar generada automáticamente por la plataforma de recolección (por ejemplo, ensayos de práctica, pantallas de instrucción o columnas técnicas no relevantes para el análisis).</w:t>
      </w:r>
    </w:p>
    <w:p w14:paraId="0E52744B" w14:textId="77777777" w:rsidR="00777C84" w:rsidRPr="00777C84" w:rsidRDefault="00777C84" w:rsidP="00777C84">
      <w:r w:rsidRPr="00777C84">
        <w:t xml:space="preserve">Con el objetivo de garantizar que la base de datos incluyera exclusivamente los ensayos válidos de la tarea, se procedió a eliminar todas las columnas cuyos nombres contenían las palabras clave </w:t>
      </w:r>
      <w:r w:rsidRPr="00777C84">
        <w:rPr>
          <w:b/>
          <w:bCs/>
        </w:rPr>
        <w:t>“</w:t>
      </w:r>
      <w:proofErr w:type="spellStart"/>
      <w:r w:rsidRPr="00777C84">
        <w:rPr>
          <w:b/>
          <w:bCs/>
        </w:rPr>
        <w:t>prac</w:t>
      </w:r>
      <w:proofErr w:type="spellEnd"/>
      <w:r w:rsidRPr="00777C84">
        <w:rPr>
          <w:b/>
          <w:bCs/>
        </w:rPr>
        <w:t>”</w:t>
      </w:r>
      <w:r w:rsidRPr="00777C84">
        <w:t xml:space="preserve"> o </w:t>
      </w:r>
      <w:r w:rsidRPr="00777C84">
        <w:rPr>
          <w:b/>
          <w:bCs/>
        </w:rPr>
        <w:t>“boxes”</w:t>
      </w:r>
      <w:r w:rsidRPr="00777C84">
        <w:t>.</w:t>
      </w:r>
      <w:r w:rsidRPr="00777C84">
        <w:br/>
        <w:t xml:space="preserve">La eliminación se realizó mediante la función </w:t>
      </w:r>
      <w:proofErr w:type="spellStart"/>
      <w:r w:rsidRPr="00777C84">
        <w:t>grepl</w:t>
      </w:r>
      <w:proofErr w:type="spellEnd"/>
      <w:r w:rsidRPr="00777C84">
        <w:t>() aplicada sobre los nombres de las columnas (</w:t>
      </w:r>
      <w:proofErr w:type="spellStart"/>
      <w:r w:rsidRPr="00777C84">
        <w:t>names</w:t>
      </w:r>
      <w:proofErr w:type="spellEnd"/>
      <w:r w:rsidRPr="00777C84">
        <w:t>(</w:t>
      </w:r>
      <w:proofErr w:type="spellStart"/>
      <w:r w:rsidRPr="00777C84">
        <w:t>effort_task</w:t>
      </w:r>
      <w:proofErr w:type="spellEnd"/>
      <w:r w:rsidRPr="00777C84">
        <w:t>)), especificando la búsqueda sin distinción entre mayúsculas y minúsculas (</w:t>
      </w:r>
      <w:proofErr w:type="spellStart"/>
      <w:r w:rsidRPr="00777C84">
        <w:t>ignore.case</w:t>
      </w:r>
      <w:proofErr w:type="spellEnd"/>
      <w:r w:rsidRPr="00777C84">
        <w:t xml:space="preserve"> = TRUE).</w:t>
      </w:r>
      <w:r w:rsidRPr="00777C84">
        <w:br/>
        <w:t>En consecuencia, fueron removidas todas las variables asociadas a ensayos de práctica (</w:t>
      </w:r>
      <w:proofErr w:type="spellStart"/>
      <w:r w:rsidRPr="00777C84">
        <w:rPr>
          <w:i/>
          <w:iCs/>
        </w:rPr>
        <w:t>practice</w:t>
      </w:r>
      <w:proofErr w:type="spellEnd"/>
      <w:r w:rsidRPr="00777C84">
        <w:rPr>
          <w:i/>
          <w:iCs/>
        </w:rPr>
        <w:t xml:space="preserve"> </w:t>
      </w:r>
      <w:proofErr w:type="spellStart"/>
      <w:r w:rsidRPr="00777C84">
        <w:rPr>
          <w:i/>
          <w:iCs/>
        </w:rPr>
        <w:t>trials</w:t>
      </w:r>
      <w:proofErr w:type="spellEnd"/>
      <w:r w:rsidRPr="00777C84">
        <w:t>) y a mediciones auxiliares (</w:t>
      </w:r>
      <w:r w:rsidRPr="00777C84">
        <w:rPr>
          <w:i/>
          <w:iCs/>
        </w:rPr>
        <w:t>boxes</w:t>
      </w:r>
      <w:r w:rsidRPr="00777C84">
        <w:t>), las cuales no formaban parte del conjunto de observaciones analíticas.</w:t>
      </w:r>
    </w:p>
    <w:p w14:paraId="0C441088" w14:textId="77777777" w:rsidR="00777C84" w:rsidRPr="00777C84" w:rsidRDefault="00777C84" w:rsidP="00777C84">
      <w:r w:rsidRPr="00777C84">
        <w:t xml:space="preserve">Tras esta depuración, la base fue exportada en formato CSV bajo el nombre </w:t>
      </w:r>
      <w:r w:rsidRPr="00777C84">
        <w:rPr>
          <w:b/>
          <w:bCs/>
        </w:rPr>
        <w:t>datos_limpios.csv</w:t>
      </w:r>
      <w:r w:rsidRPr="00777C84">
        <w:t xml:space="preserve">. Este archivo intermedio permitió conservar una versión inicial limpia y estandarizada del conjunto de datos. Posteriormente, se reabrió el mismo archivo especificando la opción </w:t>
      </w:r>
      <w:proofErr w:type="spellStart"/>
      <w:r w:rsidRPr="00777C84">
        <w:t>col_names</w:t>
      </w:r>
      <w:proofErr w:type="spellEnd"/>
      <w:r w:rsidRPr="00777C84">
        <w:t xml:space="preserve"> = FALSE, lo cual instruyó al programa a no interpretar la primera fila como encabezado.</w:t>
      </w:r>
      <w:r w:rsidRPr="00777C84">
        <w:br/>
        <w:t xml:space="preserve">Esta decisión respondió a la estructura irregular del archivo original, en el cual las </w:t>
      </w:r>
      <w:r w:rsidRPr="00777C84">
        <w:rPr>
          <w:b/>
          <w:bCs/>
        </w:rPr>
        <w:t>dos primeras filas</w:t>
      </w:r>
      <w:r w:rsidRPr="00777C84">
        <w:t xml:space="preserve"> contenían simultáneamente información de encabezado y valores de referencia que debían combinarse para obtener nombres de variables coherentes.</w:t>
      </w:r>
    </w:p>
    <w:p w14:paraId="00A5989D" w14:textId="77777777" w:rsidR="00777C84" w:rsidRPr="00777C84" w:rsidRDefault="00777C84" w:rsidP="00777C84">
      <w:r w:rsidRPr="00777C84">
        <w:t>A partir de esta lectura, se definieron dos objetos:</w:t>
      </w:r>
    </w:p>
    <w:p w14:paraId="6BDC7189" w14:textId="77777777" w:rsidR="00777C84" w:rsidRPr="00777C84" w:rsidRDefault="00777C84" w:rsidP="00777C84">
      <w:pPr>
        <w:numPr>
          <w:ilvl w:val="0"/>
          <w:numId w:val="1"/>
        </w:numPr>
      </w:pPr>
      <w:r w:rsidRPr="00777C84">
        <w:rPr>
          <w:b/>
          <w:bCs/>
        </w:rPr>
        <w:t>header1</w:t>
      </w:r>
      <w:r w:rsidRPr="00777C84">
        <w:t>, correspondiente a la primera fila del archivo, que contenía los nombres base de las variables.</w:t>
      </w:r>
    </w:p>
    <w:p w14:paraId="02FC7EF3" w14:textId="77777777" w:rsidR="00777C84" w:rsidRPr="00777C84" w:rsidRDefault="00777C84" w:rsidP="00777C84">
      <w:pPr>
        <w:numPr>
          <w:ilvl w:val="0"/>
          <w:numId w:val="1"/>
        </w:numPr>
      </w:pPr>
      <w:r w:rsidRPr="00777C84">
        <w:rPr>
          <w:b/>
          <w:bCs/>
        </w:rPr>
        <w:t>header2</w:t>
      </w:r>
      <w:r w:rsidRPr="00777C84">
        <w:t>, correspondiente a la segunda fila, que incluía descriptores complementarios (por ejemplo, condiciones experimentales, tipos de estímulo o indicadores de pantalla).</w:t>
      </w:r>
    </w:p>
    <w:p w14:paraId="2B9ED7C4" w14:textId="77777777" w:rsidR="00777C84" w:rsidRPr="00777C84" w:rsidRDefault="00777C84" w:rsidP="00777C84">
      <w:r w:rsidRPr="00777C84">
        <w:t xml:space="preserve">Con ambos vectores definidos, se aplicó la función </w:t>
      </w:r>
      <w:proofErr w:type="spellStart"/>
      <w:proofErr w:type="gramStart"/>
      <w:r w:rsidRPr="00777C84">
        <w:t>mapply</w:t>
      </w:r>
      <w:proofErr w:type="spellEnd"/>
      <w:r w:rsidRPr="00777C84">
        <w:t>(</w:t>
      </w:r>
      <w:proofErr w:type="gramEnd"/>
      <w:r w:rsidRPr="00777C84">
        <w:t>) para generar un nuevo conjunto de nombres de columnas (</w:t>
      </w:r>
      <w:proofErr w:type="spellStart"/>
      <w:r w:rsidRPr="00777C84">
        <w:rPr>
          <w:b/>
          <w:bCs/>
        </w:rPr>
        <w:t>new_colnames</w:t>
      </w:r>
      <w:proofErr w:type="spellEnd"/>
      <w:r w:rsidRPr="00777C84">
        <w:t xml:space="preserve">). Este proceso consistió en evaluar, para cada columna, si su nombre coincidía con el patrón </w:t>
      </w:r>
      <w:proofErr w:type="spellStart"/>
      <w:r w:rsidRPr="00777C84">
        <w:rPr>
          <w:b/>
          <w:bCs/>
        </w:rPr>
        <w:t>X_choice_screen</w:t>
      </w:r>
      <w:proofErr w:type="spellEnd"/>
      <w:r w:rsidRPr="00777C84">
        <w:t>.</w:t>
      </w:r>
      <w:r w:rsidRPr="00777C84">
        <w:br/>
        <w:t xml:space="preserve">En caso afirmativo, el nombre fue reemplazado por el valor correspondiente de la segunda fila (header2), que contenía la descripción específica del estímulo o la </w:t>
      </w:r>
      <w:r w:rsidRPr="00777C84">
        <w:lastRenderedPageBreak/>
        <w:t>condición experimental.</w:t>
      </w:r>
      <w:r w:rsidRPr="00777C84">
        <w:br/>
        <w:t>En caso contrario, el nombre original de la primera fila se mantuvo sin alteraciones.</w:t>
      </w:r>
    </w:p>
    <w:p w14:paraId="07C8497C" w14:textId="00D5A46B" w:rsidR="00777C84" w:rsidRDefault="00777C84" w:rsidP="00777C84">
      <w:r w:rsidRPr="00777C84">
        <w:t xml:space="preserve">Finalmente, se volvió a leer el archivo </w:t>
      </w:r>
      <w:r w:rsidRPr="00777C84">
        <w:rPr>
          <w:b/>
          <w:bCs/>
        </w:rPr>
        <w:t>datos_limpios.csv</w:t>
      </w:r>
      <w:r w:rsidRPr="00777C84">
        <w:t>, esta vez omitiendo las dos primeras filas (</w:t>
      </w:r>
      <w:proofErr w:type="spellStart"/>
      <w:r w:rsidRPr="00777C84">
        <w:t>skip</w:t>
      </w:r>
      <w:proofErr w:type="spellEnd"/>
      <w:r w:rsidRPr="00777C84">
        <w:t xml:space="preserve"> = 2) y aplicando el nuevo vector de encabezados generado.</w:t>
      </w:r>
      <w:r w:rsidRPr="00777C84">
        <w:br/>
        <w:t xml:space="preserve">El resultado fue una </w:t>
      </w:r>
      <w:r w:rsidRPr="00777C84">
        <w:rPr>
          <w:b/>
          <w:bCs/>
        </w:rPr>
        <w:t>base de datos consolidada, estructurada y estandarizada</w:t>
      </w:r>
      <w:r w:rsidRPr="00777C84">
        <w:t>, donde cada columna poseía un nombre descriptivo único y coherente con la naturaleza de la variable.</w:t>
      </w:r>
      <w:r w:rsidRPr="00777C84">
        <w:br/>
        <w:t xml:space="preserve">Esta versión final, ya sin filas redundantes y con encabezados corregidos, se guardó nuevamente bajo el mismo nombre </w:t>
      </w:r>
      <w:r w:rsidRPr="00777C84">
        <w:rPr>
          <w:b/>
          <w:bCs/>
        </w:rPr>
        <w:t>datos_limpios.csv</w:t>
      </w:r>
      <w:r w:rsidRPr="00777C84">
        <w:t>, constituyendo la base limpia que sirvió de punto de partida para las etapas posteriores de procesamiento</w:t>
      </w:r>
      <w:r>
        <w:t>.</w:t>
      </w:r>
    </w:p>
    <w:p w14:paraId="74AEEA3D" w14:textId="77777777" w:rsidR="00777C84" w:rsidRPr="00777C84" w:rsidRDefault="00777C84" w:rsidP="00777C84"/>
    <w:p w14:paraId="7433DAEE" w14:textId="77777777" w:rsidR="00DF2362" w:rsidRPr="00DF2362" w:rsidRDefault="00DF2362" w:rsidP="00DF2362">
      <w:pPr>
        <w:rPr>
          <w:b/>
          <w:bCs/>
        </w:rPr>
      </w:pPr>
      <w:r w:rsidRPr="00DF2362">
        <w:rPr>
          <w:b/>
          <w:bCs/>
        </w:rPr>
        <w:t>2. Mapeo de identificadores y normalización de columnas</w:t>
      </w:r>
    </w:p>
    <w:p w14:paraId="0462E1EA" w14:textId="77777777" w:rsidR="00DF2362" w:rsidRPr="00DF2362" w:rsidRDefault="00DF2362" w:rsidP="00DF2362">
      <w:r w:rsidRPr="00DF2362">
        <w:t xml:space="preserve">En la segunda etapa del procesamiento se abordó la </w:t>
      </w:r>
      <w:proofErr w:type="spellStart"/>
      <w:r w:rsidRPr="00DF2362">
        <w:rPr>
          <w:b/>
          <w:bCs/>
        </w:rPr>
        <w:t>anonimización</w:t>
      </w:r>
      <w:proofErr w:type="spellEnd"/>
      <w:r w:rsidRPr="00DF2362">
        <w:rPr>
          <w:b/>
          <w:bCs/>
        </w:rPr>
        <w:t xml:space="preserve"> de los participantes</w:t>
      </w:r>
      <w:r w:rsidRPr="00DF2362">
        <w:t xml:space="preserve"> y la </w:t>
      </w:r>
      <w:r w:rsidRPr="00DF2362">
        <w:rPr>
          <w:b/>
          <w:bCs/>
        </w:rPr>
        <w:t>homogeneización de los valores registrados en las columnas experimentales</w:t>
      </w:r>
      <w:r w:rsidRPr="00DF2362">
        <w:t>. Esta fase tuvo como objetivo garantizar la confidencialidad de los datos, así como asegurar la consistencia interna del conjunto de observaciones antes de proceder al cálculo de indicadores.</w:t>
      </w:r>
    </w:p>
    <w:p w14:paraId="60816E73" w14:textId="5E00F9DD" w:rsidR="00DF2362" w:rsidRPr="00DF2362" w:rsidRDefault="00DF2362" w:rsidP="00DF2362">
      <w:r w:rsidRPr="00DF2362">
        <w:t xml:space="preserve">El procedimiento comenzó con la reimportación del archivo </w:t>
      </w:r>
      <w:r w:rsidRPr="00DF2362">
        <w:rPr>
          <w:b/>
          <w:bCs/>
        </w:rPr>
        <w:t>datos_limpios.csv</w:t>
      </w:r>
      <w:r w:rsidRPr="00DF2362">
        <w:t>, previamente depurado en la etapa anterior.</w:t>
      </w:r>
      <w:r w:rsidRPr="00DF2362">
        <w:br/>
        <w:t xml:space="preserve">Una vez cargada la base, se aplicó un </w:t>
      </w:r>
      <w:r w:rsidRPr="00DF2362">
        <w:rPr>
          <w:b/>
          <w:bCs/>
        </w:rPr>
        <w:t>diccionario de correspondencia</w:t>
      </w:r>
      <w:r w:rsidRPr="00DF2362">
        <w:t xml:space="preserve"> denominado </w:t>
      </w:r>
      <w:proofErr w:type="spellStart"/>
      <w:r w:rsidRPr="00DF2362">
        <w:t>mapa_ids</w:t>
      </w:r>
      <w:proofErr w:type="spellEnd"/>
      <w:r w:rsidRPr="00DF2362">
        <w:t xml:space="preserve">, en el cual se asociaron los nombres reales de los participantes con sus respectivos </w:t>
      </w:r>
      <w:r w:rsidRPr="00DF2362">
        <w:rPr>
          <w:b/>
          <w:bCs/>
        </w:rPr>
        <w:t>códigos alfanuméricos anónimos</w:t>
      </w:r>
      <w:r w:rsidR="00D733A5">
        <w:t>.</w:t>
      </w:r>
      <w:r w:rsidRPr="00DF2362">
        <w:br/>
        <w:t xml:space="preserve">Este mapeo se ejecutó sobre la variable </w:t>
      </w:r>
      <w:proofErr w:type="spellStart"/>
      <w:r w:rsidRPr="00DF2362">
        <w:rPr>
          <w:b/>
          <w:bCs/>
        </w:rPr>
        <w:t>ID_check</w:t>
      </w:r>
      <w:proofErr w:type="spellEnd"/>
      <w:r w:rsidRPr="00DF2362">
        <w:t xml:space="preserve">, que contenía los nombres de los sujetos, mediante la función </w:t>
      </w:r>
      <w:proofErr w:type="gramStart"/>
      <w:r w:rsidRPr="00DF2362">
        <w:t>recode(</w:t>
      </w:r>
      <w:proofErr w:type="gramEnd"/>
      <w:r w:rsidRPr="00DF2362">
        <w:t xml:space="preserve">) del paquete </w:t>
      </w:r>
      <w:proofErr w:type="spellStart"/>
      <w:r w:rsidRPr="00DF2362">
        <w:t>dplyr</w:t>
      </w:r>
      <w:proofErr w:type="spellEnd"/>
      <w:r w:rsidRPr="00DF2362">
        <w:t>. La estructura del diccionario se definió directamente en el código y contempló un total de diecisiete sujetos, registrando además una observación en comentario sobre la ausencia de datos del sujeto N6.</w:t>
      </w:r>
    </w:p>
    <w:p w14:paraId="60772491" w14:textId="77777777" w:rsidR="00DF2362" w:rsidRPr="00DF2362" w:rsidRDefault="00DF2362" w:rsidP="00DF2362">
      <w:r w:rsidRPr="00DF2362">
        <w:t xml:space="preserve">Posteriormente, se estandarizó la variable </w:t>
      </w:r>
      <w:proofErr w:type="spellStart"/>
      <w:r w:rsidRPr="00DF2362">
        <w:rPr>
          <w:b/>
          <w:bCs/>
        </w:rPr>
        <w:t>Progress</w:t>
      </w:r>
      <w:proofErr w:type="spellEnd"/>
      <w:r w:rsidRPr="00DF2362">
        <w:t xml:space="preserve">, la cual representaba el porcentaje de avance completado en la tarea. Dado que esta columna contenía el símbolo de porcentaje (“%”), se aplicó la función </w:t>
      </w:r>
      <w:proofErr w:type="spellStart"/>
      <w:proofErr w:type="gramStart"/>
      <w:r w:rsidRPr="00DF2362">
        <w:t>gsub</w:t>
      </w:r>
      <w:proofErr w:type="spellEnd"/>
      <w:r w:rsidRPr="00DF2362">
        <w:t>(</w:t>
      </w:r>
      <w:proofErr w:type="gramEnd"/>
      <w:r w:rsidRPr="00DF2362">
        <w:t xml:space="preserve">) para eliminar dicho carácter y convertir los valores resultantes a formato numérico mediante </w:t>
      </w:r>
      <w:proofErr w:type="spellStart"/>
      <w:proofErr w:type="gramStart"/>
      <w:r w:rsidRPr="00DF2362">
        <w:t>as.numeric</w:t>
      </w:r>
      <w:proofErr w:type="spellEnd"/>
      <w:proofErr w:type="gramEnd"/>
      <w:r w:rsidRPr="00DF2362">
        <w:t>().</w:t>
      </w:r>
    </w:p>
    <w:p w14:paraId="105B297E" w14:textId="4E017307" w:rsidR="000B694F" w:rsidRDefault="00DF2362">
      <w:pPr>
        <w:rPr>
          <w:b/>
          <w:bCs/>
        </w:rPr>
      </w:pPr>
      <w:r w:rsidRPr="00DF2362">
        <w:t xml:space="preserve">A continuación, se abordó la </w:t>
      </w:r>
      <w:r w:rsidRPr="00DF2362">
        <w:rPr>
          <w:b/>
          <w:bCs/>
        </w:rPr>
        <w:t>normalización de los datos faltantes (NA)</w:t>
      </w:r>
      <w:r w:rsidRPr="00DF2362">
        <w:t xml:space="preserve"> en las columnas asociadas a las condiciones experimentales de la tarea, es decir, aquellas que incluían los patrones </w:t>
      </w:r>
      <w:r w:rsidRPr="00DF2362">
        <w:rPr>
          <w:b/>
          <w:bCs/>
        </w:rPr>
        <w:t>“SELF”</w:t>
      </w:r>
      <w:r w:rsidRPr="00DF2362">
        <w:t xml:space="preserve"> y </w:t>
      </w:r>
      <w:r w:rsidRPr="00DF2362">
        <w:rPr>
          <w:b/>
          <w:bCs/>
        </w:rPr>
        <w:t>“OTHER”</w:t>
      </w:r>
      <w:r w:rsidRPr="00DF2362">
        <w:t xml:space="preserve"> en sus nombres.</w:t>
      </w:r>
      <w:r w:rsidRPr="00DF2362">
        <w:br/>
        <w:t xml:space="preserve">Estas columnas registraban las decisiones de los participantes en los distintos </w:t>
      </w:r>
      <w:r w:rsidRPr="00DF2362">
        <w:lastRenderedPageBreak/>
        <w:t>ensayos, distinguiendo entre acciones realizadas para beneficio propio (</w:t>
      </w:r>
      <w:r w:rsidRPr="00DF2362">
        <w:rPr>
          <w:i/>
          <w:iCs/>
        </w:rPr>
        <w:t>SELF</w:t>
      </w:r>
      <w:r w:rsidRPr="00DF2362">
        <w:t>) o para beneficio de otro (</w:t>
      </w:r>
      <w:r w:rsidRPr="00DF2362">
        <w:rPr>
          <w:i/>
          <w:iCs/>
        </w:rPr>
        <w:t>OTHER</w:t>
      </w:r>
      <w:r w:rsidRPr="00DF2362">
        <w:t>).</w:t>
      </w:r>
      <w:r w:rsidRPr="00DF2362">
        <w:br/>
        <w:t xml:space="preserve">Para evitar inconsistencias derivadas de celdas vacías, se reemplazaron todos los valores faltantes (NA) por ceros (0) utilizando la función </w:t>
      </w:r>
      <w:proofErr w:type="spellStart"/>
      <w:r w:rsidRPr="00DF2362">
        <w:t>replace_na</w:t>
      </w:r>
      <w:proofErr w:type="spellEnd"/>
      <w:r w:rsidRPr="00DF2362">
        <w:t xml:space="preserve">() aplicada mediante </w:t>
      </w:r>
      <w:proofErr w:type="spellStart"/>
      <w:r w:rsidRPr="00DF2362">
        <w:t>mutate</w:t>
      </w:r>
      <w:proofErr w:type="spellEnd"/>
      <w:r w:rsidRPr="00DF2362">
        <w:t>(</w:t>
      </w:r>
      <w:proofErr w:type="spellStart"/>
      <w:r w:rsidRPr="00DF2362">
        <w:t>across</w:t>
      </w:r>
      <w:proofErr w:type="spellEnd"/>
      <w:r w:rsidRPr="00DF2362">
        <w:t>()).</w:t>
      </w:r>
      <w:r w:rsidRPr="00DF2362">
        <w:br/>
        <w:t xml:space="preserve">De esta forma, los ceros pasaron a representar explícitamente los </w:t>
      </w:r>
      <w:r w:rsidRPr="00DF2362">
        <w:rPr>
          <w:b/>
          <w:bCs/>
        </w:rPr>
        <w:t>casos de omisión o no respuesta</w:t>
      </w:r>
      <w:r>
        <w:rPr>
          <w:b/>
          <w:bCs/>
        </w:rPr>
        <w:t>.</w:t>
      </w:r>
    </w:p>
    <w:p w14:paraId="70511DC2" w14:textId="69B8073D" w:rsidR="00D733A5" w:rsidRDefault="00D733A5" w:rsidP="00D733A5">
      <w:r w:rsidRPr="00D733A5">
        <w:t>3. Procesamiento estructural y reordenamiento</w:t>
      </w:r>
    </w:p>
    <w:p w14:paraId="3CEBA471" w14:textId="0E4E63A3" w:rsidR="00D733A5" w:rsidRPr="00D733A5" w:rsidRDefault="00D733A5" w:rsidP="00D733A5">
      <w:r w:rsidRPr="00D733A5">
        <w:t xml:space="preserve">El archivo se carga como </w:t>
      </w:r>
      <w:r w:rsidRPr="00D733A5">
        <w:rPr>
          <w:b/>
          <w:bCs/>
        </w:rPr>
        <w:t>datos</w:t>
      </w:r>
      <w:r w:rsidRPr="00D733A5">
        <w:t xml:space="preserve"> y se elimina la </w:t>
      </w:r>
      <w:r w:rsidRPr="00D733A5">
        <w:rPr>
          <w:b/>
          <w:bCs/>
        </w:rPr>
        <w:t>primera columna</w:t>
      </w:r>
      <w:r w:rsidRPr="00D733A5">
        <w:t xml:space="preserve"> redundante (índice). Se </w:t>
      </w:r>
      <w:r w:rsidRPr="00D733A5">
        <w:rPr>
          <w:b/>
          <w:bCs/>
        </w:rPr>
        <w:t>seleccionan</w:t>
      </w:r>
      <w:r w:rsidRPr="00D733A5">
        <w:t xml:space="preserve"> únicamente las variables relevantes: el </w:t>
      </w:r>
      <w:r w:rsidRPr="00D733A5">
        <w:rPr>
          <w:b/>
          <w:bCs/>
        </w:rPr>
        <w:t>identificador</w:t>
      </w:r>
      <w:r w:rsidRPr="00D733A5">
        <w:t xml:space="preserve"> (</w:t>
      </w:r>
      <w:proofErr w:type="spellStart"/>
      <w:r w:rsidRPr="00D733A5">
        <w:t>ID_check</w:t>
      </w:r>
      <w:proofErr w:type="spellEnd"/>
      <w:r w:rsidRPr="00D733A5">
        <w:t xml:space="preserve">), las </w:t>
      </w:r>
      <w:r w:rsidRPr="00D733A5">
        <w:rPr>
          <w:b/>
          <w:bCs/>
        </w:rPr>
        <w:t>condiciones experimentales</w:t>
      </w:r>
      <w:r w:rsidRPr="00D733A5">
        <w:t xml:space="preserve"> (</w:t>
      </w:r>
      <w:proofErr w:type="gramStart"/>
      <w:r w:rsidRPr="00D733A5">
        <w:t>SELF.*</w:t>
      </w:r>
      <w:proofErr w:type="gramEnd"/>
      <w:r w:rsidRPr="00D733A5">
        <w:t xml:space="preserve">, </w:t>
      </w:r>
      <w:proofErr w:type="gramStart"/>
      <w:r w:rsidRPr="00D733A5">
        <w:t>OTHER.*</w:t>
      </w:r>
      <w:proofErr w:type="gramEnd"/>
      <w:r w:rsidRPr="00D733A5">
        <w:t xml:space="preserve">), las </w:t>
      </w:r>
      <w:r w:rsidRPr="00D733A5">
        <w:rPr>
          <w:b/>
          <w:bCs/>
        </w:rPr>
        <w:t>columnas de control de errores</w:t>
      </w:r>
      <w:r w:rsidRPr="00D733A5">
        <w:t xml:space="preserve"> (</w:t>
      </w:r>
      <w:proofErr w:type="spellStart"/>
      <w:r w:rsidRPr="00D733A5">
        <w:t>fail_feedback_timing_Page.Submit</w:t>
      </w:r>
      <w:proofErr w:type="spellEnd"/>
      <w:r w:rsidRPr="00D733A5">
        <w:t xml:space="preserve">), las </w:t>
      </w:r>
      <w:r w:rsidRPr="00D733A5">
        <w:rPr>
          <w:b/>
          <w:bCs/>
        </w:rPr>
        <w:t>preguntas de comprensión</w:t>
      </w:r>
      <w:r w:rsidRPr="00D733A5">
        <w:t xml:space="preserve"> (Comp2_Q1, Comp2_Q2) y la </w:t>
      </w:r>
      <w:r w:rsidRPr="00D733A5">
        <w:rPr>
          <w:b/>
          <w:bCs/>
        </w:rPr>
        <w:t>prueba de atención</w:t>
      </w:r>
      <w:r w:rsidRPr="00D733A5">
        <w:t xml:space="preserve"> (X49_attention_check).</w:t>
      </w:r>
    </w:p>
    <w:p w14:paraId="371048BC" w14:textId="77777777" w:rsidR="00D733A5" w:rsidRPr="00D733A5" w:rsidRDefault="00D733A5" w:rsidP="00D733A5">
      <w:r w:rsidRPr="00D733A5">
        <w:t xml:space="preserve">Se realiza un </w:t>
      </w:r>
      <w:r w:rsidRPr="00D733A5">
        <w:rPr>
          <w:b/>
          <w:bCs/>
        </w:rPr>
        <w:t>conteo de control de calidad</w:t>
      </w:r>
      <w:r w:rsidRPr="00D733A5">
        <w:t xml:space="preserve"> para la atención: se registra cuántos participantes respondieron </w:t>
      </w:r>
      <w:r w:rsidRPr="00D733A5">
        <w:rPr>
          <w:b/>
          <w:bCs/>
        </w:rPr>
        <w:t>correctamente</w:t>
      </w:r>
      <w:r w:rsidRPr="00D733A5">
        <w:t xml:space="preserve"> el ítem de atención (valor </w:t>
      </w:r>
      <w:r w:rsidRPr="00D733A5">
        <w:rPr>
          <w:b/>
          <w:bCs/>
        </w:rPr>
        <w:t>4</w:t>
      </w:r>
      <w:r w:rsidRPr="00D733A5">
        <w:t xml:space="preserve">) y cuántos </w:t>
      </w:r>
      <w:r w:rsidRPr="00D733A5">
        <w:rPr>
          <w:b/>
          <w:bCs/>
        </w:rPr>
        <w:t>no respondieron</w:t>
      </w:r>
      <w:r w:rsidRPr="00D733A5">
        <w:t xml:space="preserve"> (NA).</w:t>
      </w:r>
    </w:p>
    <w:p w14:paraId="06C32B4B" w14:textId="77777777" w:rsidR="00D733A5" w:rsidRPr="00D733A5" w:rsidRDefault="00D733A5" w:rsidP="00D733A5">
      <w:r w:rsidRPr="00D733A5">
        <w:t xml:space="preserve">A continuación, se ejecuta el </w:t>
      </w:r>
      <w:r w:rsidRPr="00D733A5">
        <w:rPr>
          <w:b/>
          <w:bCs/>
        </w:rPr>
        <w:t>reformateo de las condiciones de estímulo</w:t>
      </w:r>
      <w:r w:rsidRPr="00D733A5">
        <w:t xml:space="preserve">. Cada participante tiene </w:t>
      </w:r>
      <w:r w:rsidRPr="00D733A5">
        <w:rPr>
          <w:b/>
          <w:bCs/>
        </w:rPr>
        <w:t>48 ensayos</w:t>
      </w:r>
      <w:r w:rsidRPr="00D733A5">
        <w:t xml:space="preserve"> (24 </w:t>
      </w:r>
      <w:r w:rsidRPr="00D733A5">
        <w:rPr>
          <w:b/>
          <w:bCs/>
        </w:rPr>
        <w:t>SELF</w:t>
      </w:r>
      <w:r w:rsidRPr="00D733A5">
        <w:t xml:space="preserve"> y 24 </w:t>
      </w:r>
      <w:r w:rsidRPr="00D733A5">
        <w:rPr>
          <w:b/>
          <w:bCs/>
        </w:rPr>
        <w:t>OTHER</w:t>
      </w:r>
      <w:r w:rsidRPr="00D733A5">
        <w:t xml:space="preserve">). A partir de los </w:t>
      </w:r>
      <w:r w:rsidRPr="00D733A5">
        <w:rPr>
          <w:b/>
          <w:bCs/>
        </w:rPr>
        <w:t>nombres de columnas</w:t>
      </w:r>
      <w:r w:rsidRPr="00D733A5">
        <w:t xml:space="preserve"> se extraen, con </w:t>
      </w:r>
      <w:proofErr w:type="spellStart"/>
      <w:r w:rsidRPr="00D733A5">
        <w:t>str_match</w:t>
      </w:r>
      <w:proofErr w:type="spellEnd"/>
      <w:r w:rsidRPr="00D733A5">
        <w:t xml:space="preserve">, cuatro componentes: </w:t>
      </w:r>
      <w:r w:rsidRPr="00D733A5">
        <w:rPr>
          <w:b/>
          <w:bCs/>
        </w:rPr>
        <w:t>tipo de agente</w:t>
      </w:r>
      <w:r w:rsidRPr="00D733A5">
        <w:t xml:space="preserve"> (SELF/OTHER), </w:t>
      </w:r>
      <w:r w:rsidRPr="00D733A5">
        <w:rPr>
          <w:b/>
          <w:bCs/>
        </w:rPr>
        <w:t>nivel de recompensa</w:t>
      </w:r>
      <w:r w:rsidRPr="00D733A5">
        <w:t xml:space="preserve"> (2, 6 o 10 puntos), </w:t>
      </w:r>
      <w:r w:rsidRPr="00D733A5">
        <w:rPr>
          <w:b/>
          <w:bCs/>
        </w:rPr>
        <w:t>dificultad</w:t>
      </w:r>
      <w:r w:rsidRPr="00D733A5">
        <w:t xml:space="preserve"> (</w:t>
      </w:r>
      <w:proofErr w:type="spellStart"/>
      <w:r w:rsidRPr="00D733A5">
        <w:rPr>
          <w:i/>
          <w:iCs/>
        </w:rPr>
        <w:t>easy</w:t>
      </w:r>
      <w:proofErr w:type="spellEnd"/>
      <w:r w:rsidRPr="00D733A5">
        <w:t xml:space="preserve"> o </w:t>
      </w:r>
      <w:proofErr w:type="spellStart"/>
      <w:r w:rsidRPr="00D733A5">
        <w:rPr>
          <w:i/>
          <w:iCs/>
        </w:rPr>
        <w:t>hard</w:t>
      </w:r>
      <w:proofErr w:type="spellEnd"/>
      <w:r w:rsidRPr="00D733A5">
        <w:t xml:space="preserve">) y </w:t>
      </w:r>
      <w:r w:rsidRPr="00D733A5">
        <w:rPr>
          <w:b/>
          <w:bCs/>
        </w:rPr>
        <w:t>nivel de esfuerzo</w:t>
      </w:r>
      <w:r w:rsidRPr="00D733A5">
        <w:t xml:space="preserve"> (50, 65, 80 o 95). Estas etiquetas se </w:t>
      </w:r>
      <w:r w:rsidRPr="00D733A5">
        <w:rPr>
          <w:b/>
          <w:bCs/>
        </w:rPr>
        <w:t>descomponen</w:t>
      </w:r>
      <w:r w:rsidRPr="00D733A5">
        <w:t xml:space="preserve"> en </w:t>
      </w:r>
      <w:r w:rsidRPr="00D733A5">
        <w:rPr>
          <w:b/>
          <w:bCs/>
        </w:rPr>
        <w:t>192 columnas nuevas</w:t>
      </w:r>
      <w:r w:rsidRPr="00D733A5">
        <w:t xml:space="preserve"> (48 ensayos × 4 atributos) siguiendo la convención:</w:t>
      </w:r>
      <w:r w:rsidRPr="00D733A5">
        <w:br/>
      </w:r>
      <w:proofErr w:type="spellStart"/>
      <w:r w:rsidRPr="00D733A5">
        <w:t>condicion</w:t>
      </w:r>
      <w:proofErr w:type="spellEnd"/>
      <w:r w:rsidRPr="00D733A5">
        <w:t xml:space="preserve">_[SELF/OTHER]_XX, </w:t>
      </w:r>
      <w:proofErr w:type="spellStart"/>
      <w:r w:rsidRPr="00D733A5">
        <w:t>reward</w:t>
      </w:r>
      <w:proofErr w:type="spellEnd"/>
      <w:proofErr w:type="gramStart"/>
      <w:r w:rsidRPr="00D733A5">
        <w:t>_[</w:t>
      </w:r>
      <w:proofErr w:type="gramEnd"/>
      <w:r w:rsidRPr="00D733A5">
        <w:t>2/6/10]_XX, dificultad_[</w:t>
      </w:r>
      <w:proofErr w:type="spellStart"/>
      <w:r w:rsidRPr="00D733A5">
        <w:t>easy</w:t>
      </w:r>
      <w:proofErr w:type="spellEnd"/>
      <w:r w:rsidRPr="00D733A5">
        <w:t>/</w:t>
      </w:r>
      <w:proofErr w:type="spellStart"/>
      <w:r w:rsidRPr="00D733A5">
        <w:t>hard</w:t>
      </w:r>
      <w:proofErr w:type="spellEnd"/>
      <w:r w:rsidRPr="00D733A5">
        <w:t>]_XX, esfuerzo</w:t>
      </w:r>
      <w:proofErr w:type="gramStart"/>
      <w:r w:rsidRPr="00D733A5">
        <w:t>_[</w:t>
      </w:r>
      <w:proofErr w:type="gramEnd"/>
      <w:r w:rsidRPr="00D733A5">
        <w:t xml:space="preserve">50/65/80/95]_XX (donde </w:t>
      </w:r>
      <w:r w:rsidRPr="00D733A5">
        <w:rPr>
          <w:b/>
          <w:bCs/>
        </w:rPr>
        <w:t>XX</w:t>
      </w:r>
      <w:r w:rsidRPr="00D733A5">
        <w:t xml:space="preserve"> es el número de ensayo con dos dígitos).</w:t>
      </w:r>
    </w:p>
    <w:p w14:paraId="08608B4E" w14:textId="77777777" w:rsidR="00D733A5" w:rsidRPr="00D733A5" w:rsidRDefault="00D733A5" w:rsidP="00D733A5">
      <w:r w:rsidRPr="00D733A5">
        <w:t xml:space="preserve">Se crea la variable </w:t>
      </w:r>
      <w:proofErr w:type="spellStart"/>
      <w:r w:rsidRPr="00D733A5">
        <w:rPr>
          <w:b/>
          <w:bCs/>
        </w:rPr>
        <w:t>resultados_Comp</w:t>
      </w:r>
      <w:proofErr w:type="spellEnd"/>
      <w:r w:rsidRPr="00D733A5">
        <w:t xml:space="preserve"> para </w:t>
      </w:r>
      <w:r w:rsidRPr="00D733A5">
        <w:rPr>
          <w:b/>
          <w:bCs/>
        </w:rPr>
        <w:t>codificar comprensión</w:t>
      </w:r>
      <w:r w:rsidRPr="00D733A5">
        <w:t xml:space="preserve">: </w:t>
      </w:r>
      <w:r w:rsidRPr="00D733A5">
        <w:rPr>
          <w:b/>
          <w:bCs/>
        </w:rPr>
        <w:t>1</w:t>
      </w:r>
      <w:r w:rsidRPr="00D733A5">
        <w:t xml:space="preserve"> si el par de respuestas (Comp2_Q1 = 2 y Comp2_Q2 = 1) es correcto; </w:t>
      </w:r>
      <w:r w:rsidRPr="00D733A5">
        <w:rPr>
          <w:b/>
          <w:bCs/>
        </w:rPr>
        <w:t>0</w:t>
      </w:r>
      <w:r w:rsidRPr="00D733A5">
        <w:t xml:space="preserve"> si hay error </w:t>
      </w:r>
      <w:proofErr w:type="spellStart"/>
      <w:r w:rsidRPr="00D733A5">
        <w:t>o</w:t>
      </w:r>
      <w:proofErr w:type="spellEnd"/>
      <w:r w:rsidRPr="00D733A5">
        <w:t xml:space="preserve"> </w:t>
      </w:r>
      <w:r w:rsidRPr="00D733A5">
        <w:rPr>
          <w:b/>
          <w:bCs/>
        </w:rPr>
        <w:t>omisión</w:t>
      </w:r>
      <w:r w:rsidRPr="00D733A5">
        <w:t xml:space="preserve">. Paralelamente, todas las columnas </w:t>
      </w:r>
      <w:proofErr w:type="spellStart"/>
      <w:r w:rsidRPr="00D733A5">
        <w:t>fail_feedback_timing_Page.Submit</w:t>
      </w:r>
      <w:proofErr w:type="spellEnd"/>
      <w:r w:rsidRPr="00D733A5">
        <w:t xml:space="preserve"> se </w:t>
      </w:r>
      <w:r w:rsidRPr="00D733A5">
        <w:rPr>
          <w:b/>
          <w:bCs/>
        </w:rPr>
        <w:t>renombran</w:t>
      </w:r>
      <w:r w:rsidRPr="00D733A5">
        <w:t xml:space="preserve"> secuencialmente a </w:t>
      </w:r>
      <w:r w:rsidRPr="00D733A5">
        <w:rPr>
          <w:b/>
          <w:bCs/>
        </w:rPr>
        <w:t>fallo_01</w:t>
      </w:r>
      <w:r w:rsidRPr="00D733A5">
        <w:t xml:space="preserve"> … </w:t>
      </w:r>
      <w:r w:rsidRPr="00D733A5">
        <w:rPr>
          <w:b/>
          <w:bCs/>
        </w:rPr>
        <w:t>fallo_49</w:t>
      </w:r>
      <w:r w:rsidRPr="00D733A5">
        <w:t xml:space="preserve"> para estandarizar su referencia.</w:t>
      </w:r>
    </w:p>
    <w:p w14:paraId="7ACCE581" w14:textId="77777777" w:rsidR="00D733A5" w:rsidRPr="00D733A5" w:rsidRDefault="00D733A5" w:rsidP="00D733A5">
      <w:r w:rsidRPr="00D733A5">
        <w:t xml:space="preserve">El </w:t>
      </w:r>
      <w:proofErr w:type="spellStart"/>
      <w:r w:rsidRPr="00D733A5">
        <w:t>dataset</w:t>
      </w:r>
      <w:proofErr w:type="spellEnd"/>
      <w:r w:rsidRPr="00D733A5">
        <w:t xml:space="preserve"> se </w:t>
      </w:r>
      <w:r w:rsidRPr="00D733A5">
        <w:rPr>
          <w:b/>
          <w:bCs/>
        </w:rPr>
        <w:t>reorganiza</w:t>
      </w:r>
      <w:r w:rsidRPr="00D733A5">
        <w:t xml:space="preserve"> agrupando, para cada ensayo (1–48), las columnas en el siguiente </w:t>
      </w:r>
      <w:r w:rsidRPr="00D733A5">
        <w:rPr>
          <w:b/>
          <w:bCs/>
        </w:rPr>
        <w:t>orden coherente</w:t>
      </w:r>
      <w:r w:rsidRPr="00D733A5">
        <w:t xml:space="preserve">: </w:t>
      </w:r>
      <w:proofErr w:type="spellStart"/>
      <w:r w:rsidRPr="00D733A5">
        <w:t>condicion</w:t>
      </w:r>
      <w:proofErr w:type="spellEnd"/>
      <w:r w:rsidRPr="00D733A5">
        <w:t xml:space="preserve">_…_XX, </w:t>
      </w:r>
      <w:proofErr w:type="spellStart"/>
      <w:r w:rsidRPr="00D733A5">
        <w:t>reward</w:t>
      </w:r>
      <w:proofErr w:type="spellEnd"/>
      <w:r w:rsidRPr="00D733A5">
        <w:t xml:space="preserve">_…_XX, dificultad_…_XX, esfuerzo_…_XX, </w:t>
      </w:r>
      <w:proofErr w:type="spellStart"/>
      <w:r w:rsidRPr="00D733A5">
        <w:t>fallo_XX</w:t>
      </w:r>
      <w:proofErr w:type="spellEnd"/>
      <w:r w:rsidRPr="00D733A5">
        <w:t xml:space="preserve">. Luego, se </w:t>
      </w:r>
      <w:r w:rsidRPr="00D733A5">
        <w:rPr>
          <w:b/>
          <w:bCs/>
        </w:rPr>
        <w:t>ajustan</w:t>
      </w:r>
      <w:r w:rsidRPr="00D733A5">
        <w:t xml:space="preserve"> las columnas de fallo para </w:t>
      </w:r>
      <w:r w:rsidRPr="00D733A5">
        <w:rPr>
          <w:b/>
          <w:bCs/>
        </w:rPr>
        <w:t>conservar</w:t>
      </w:r>
      <w:r w:rsidRPr="00D733A5">
        <w:t xml:space="preserve"> valores </w:t>
      </w:r>
      <w:r w:rsidRPr="00D733A5">
        <w:rPr>
          <w:b/>
          <w:bCs/>
        </w:rPr>
        <w:t>solo cuando hubo trabajo</w:t>
      </w:r>
      <w:r w:rsidRPr="00D733A5">
        <w:t xml:space="preserve"> (condición = 1) y </w:t>
      </w:r>
      <w:r w:rsidRPr="00D733A5">
        <w:rPr>
          <w:b/>
          <w:bCs/>
        </w:rPr>
        <w:t>asignar NA</w:t>
      </w:r>
      <w:r w:rsidRPr="00D733A5">
        <w:t xml:space="preserve"> cuando el ensayo fue </w:t>
      </w:r>
      <w:r w:rsidRPr="00D733A5">
        <w:rPr>
          <w:b/>
          <w:bCs/>
        </w:rPr>
        <w:t>descanso u omisión</w:t>
      </w:r>
      <w:r w:rsidRPr="00D733A5">
        <w:t xml:space="preserve"> (condición = 0 o 2), evitando computar errores fuera de ensayos válidos.</w:t>
      </w:r>
    </w:p>
    <w:p w14:paraId="218D9295" w14:textId="77777777" w:rsidR="00D733A5" w:rsidRPr="00D733A5" w:rsidRDefault="00D733A5" w:rsidP="00D733A5">
      <w:r w:rsidRPr="00D733A5">
        <w:lastRenderedPageBreak/>
        <w:t xml:space="preserve">El </w:t>
      </w:r>
      <w:r w:rsidRPr="00D733A5">
        <w:rPr>
          <w:b/>
          <w:bCs/>
        </w:rPr>
        <w:t>resultado</w:t>
      </w:r>
      <w:r w:rsidRPr="00D733A5">
        <w:t xml:space="preserve"> de esta etapa es una matriz ancha </w:t>
      </w:r>
      <w:r w:rsidRPr="00D733A5">
        <w:rPr>
          <w:b/>
          <w:bCs/>
        </w:rPr>
        <w:t>estandarizada y analíticamente ordenada</w:t>
      </w:r>
      <w:r w:rsidRPr="00D733A5">
        <w:t xml:space="preserve">, que se </w:t>
      </w:r>
      <w:r w:rsidRPr="00D733A5">
        <w:rPr>
          <w:b/>
          <w:bCs/>
        </w:rPr>
        <w:t>guarda</w:t>
      </w:r>
      <w:r w:rsidRPr="00D733A5">
        <w:t xml:space="preserve"> como </w:t>
      </w:r>
      <w:r w:rsidRPr="00D733A5">
        <w:rPr>
          <w:b/>
          <w:bCs/>
        </w:rPr>
        <w:t>datos_clean.csv</w:t>
      </w:r>
      <w:r w:rsidRPr="00D733A5">
        <w:t xml:space="preserve"> y sirve de base para el cálculo de </w:t>
      </w:r>
      <w:r w:rsidRPr="00D733A5">
        <w:rPr>
          <w:b/>
          <w:bCs/>
        </w:rPr>
        <w:t>proporciones, omisiones y tasas de fallo</w:t>
      </w:r>
      <w:r w:rsidRPr="00D733A5">
        <w:t xml:space="preserve"> en la siguiente fase.</w:t>
      </w:r>
    </w:p>
    <w:p w14:paraId="193493DD" w14:textId="77777777" w:rsidR="00D733A5" w:rsidRPr="00D733A5" w:rsidRDefault="00D733A5" w:rsidP="00D733A5">
      <w:pPr>
        <w:rPr>
          <w:b/>
          <w:bCs/>
        </w:rPr>
      </w:pPr>
      <w:r w:rsidRPr="00D733A5">
        <w:rPr>
          <w:b/>
          <w:bCs/>
        </w:rPr>
        <w:t>4. Cálculo de proporciones y tasas de fallo</w:t>
      </w:r>
    </w:p>
    <w:p w14:paraId="111936AB" w14:textId="77777777" w:rsidR="00D733A5" w:rsidRPr="00D733A5" w:rsidRDefault="00D733A5" w:rsidP="00D733A5">
      <w:r w:rsidRPr="00D733A5">
        <w:t xml:space="preserve">Se carga </w:t>
      </w:r>
      <w:r w:rsidRPr="00D733A5">
        <w:rPr>
          <w:b/>
          <w:bCs/>
        </w:rPr>
        <w:t>datos_clean.csv</w:t>
      </w:r>
      <w:r w:rsidRPr="00D733A5">
        <w:t xml:space="preserve">, se elimina la </w:t>
      </w:r>
      <w:r w:rsidRPr="00D733A5">
        <w:rPr>
          <w:b/>
          <w:bCs/>
        </w:rPr>
        <w:t>primera columna</w:t>
      </w:r>
      <w:r w:rsidRPr="00D733A5">
        <w:t xml:space="preserve"> (índice) y se identifican las columnas de decisión por </w:t>
      </w:r>
      <w:r w:rsidRPr="00D733A5">
        <w:rPr>
          <w:b/>
          <w:bCs/>
        </w:rPr>
        <w:t>agente</w:t>
      </w:r>
      <w:r w:rsidRPr="00D733A5">
        <w:t xml:space="preserve">: </w:t>
      </w:r>
      <w:proofErr w:type="spellStart"/>
      <w:r w:rsidRPr="00D733A5">
        <w:t>self_cols</w:t>
      </w:r>
      <w:proofErr w:type="spellEnd"/>
      <w:r w:rsidRPr="00D733A5">
        <w:t xml:space="preserve"> (todas las que comienzan con </w:t>
      </w:r>
      <w:proofErr w:type="spellStart"/>
      <w:r w:rsidRPr="00D733A5">
        <w:t>condicion_SELF</w:t>
      </w:r>
      <w:proofErr w:type="spellEnd"/>
      <w:r w:rsidRPr="00D733A5">
        <w:t xml:space="preserve">_) y </w:t>
      </w:r>
      <w:proofErr w:type="spellStart"/>
      <w:r w:rsidRPr="00D733A5">
        <w:t>other_cols</w:t>
      </w:r>
      <w:proofErr w:type="spellEnd"/>
      <w:r w:rsidRPr="00D733A5">
        <w:t xml:space="preserve"> (las que comienzan con </w:t>
      </w:r>
      <w:proofErr w:type="spellStart"/>
      <w:r w:rsidRPr="00D733A5">
        <w:t>condicion_OTHER</w:t>
      </w:r>
      <w:proofErr w:type="spellEnd"/>
      <w:r w:rsidRPr="00D733A5">
        <w:t xml:space="preserve">_). Con estas listas se calculan, </w:t>
      </w:r>
      <w:r w:rsidRPr="00D733A5">
        <w:rPr>
          <w:b/>
          <w:bCs/>
        </w:rPr>
        <w:t>fila a fila</w:t>
      </w:r>
      <w:r w:rsidRPr="00D733A5">
        <w:t xml:space="preserve">, las </w:t>
      </w:r>
      <w:r w:rsidRPr="00D733A5">
        <w:rPr>
          <w:b/>
          <w:bCs/>
        </w:rPr>
        <w:t>proporciones de trabajo</w:t>
      </w:r>
      <w:r w:rsidRPr="00D733A5">
        <w:t xml:space="preserve"> (valor </w:t>
      </w:r>
      <w:r w:rsidRPr="00D733A5">
        <w:rPr>
          <w:b/>
          <w:bCs/>
        </w:rPr>
        <w:t>1</w:t>
      </w:r>
      <w:r w:rsidRPr="00D733A5">
        <w:t xml:space="preserve">) para SELF y OTHER dividiendo la cantidad de ensayos trabajados por el total de ensayos del agente y multiplicando por 100: </w:t>
      </w:r>
      <w:proofErr w:type="spellStart"/>
      <w:r w:rsidRPr="00D733A5">
        <w:rPr>
          <w:b/>
          <w:bCs/>
        </w:rPr>
        <w:t>trabajo_self</w:t>
      </w:r>
      <w:proofErr w:type="spellEnd"/>
      <w:r w:rsidRPr="00D733A5">
        <w:t xml:space="preserve"> y </w:t>
      </w:r>
      <w:proofErr w:type="spellStart"/>
      <w:r w:rsidRPr="00D733A5">
        <w:rPr>
          <w:b/>
          <w:bCs/>
        </w:rPr>
        <w:t>trabajo_other</w:t>
      </w:r>
      <w:proofErr w:type="spellEnd"/>
      <w:r w:rsidRPr="00D733A5">
        <w:t xml:space="preserve">. Su promedio simple produce </w:t>
      </w:r>
      <w:proofErr w:type="spellStart"/>
      <w:r w:rsidRPr="00D733A5">
        <w:rPr>
          <w:b/>
          <w:bCs/>
        </w:rPr>
        <w:t>trabajo_total</w:t>
      </w:r>
      <w:proofErr w:type="spellEnd"/>
      <w:r w:rsidRPr="00D733A5">
        <w:t xml:space="preserve">. En paralelo, se computan las </w:t>
      </w:r>
      <w:r w:rsidRPr="00D733A5">
        <w:rPr>
          <w:b/>
          <w:bCs/>
        </w:rPr>
        <w:t>omisiones</w:t>
      </w:r>
      <w:r w:rsidRPr="00D733A5">
        <w:t xml:space="preserve"> (valor </w:t>
      </w:r>
      <w:r w:rsidRPr="00D733A5">
        <w:rPr>
          <w:b/>
          <w:bCs/>
        </w:rPr>
        <w:t>0</w:t>
      </w:r>
      <w:r w:rsidRPr="00D733A5">
        <w:t>) para cada agente (</w:t>
      </w:r>
      <w:proofErr w:type="spellStart"/>
      <w:r w:rsidRPr="00D733A5">
        <w:rPr>
          <w:b/>
          <w:bCs/>
        </w:rPr>
        <w:t>zeros_SELF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zeros_OTHER</w:t>
      </w:r>
      <w:proofErr w:type="spellEnd"/>
      <w:r w:rsidRPr="00D733A5">
        <w:t>) y su promedio (</w:t>
      </w:r>
      <w:proofErr w:type="spellStart"/>
      <w:r w:rsidRPr="00D733A5">
        <w:rPr>
          <w:b/>
          <w:bCs/>
        </w:rPr>
        <w:t>zeros_TOTAL</w:t>
      </w:r>
      <w:proofErr w:type="spellEnd"/>
      <w:r w:rsidRPr="00D733A5">
        <w:t xml:space="preserve">). Todas estas proporciones se </w:t>
      </w:r>
      <w:r w:rsidRPr="00D733A5">
        <w:rPr>
          <w:b/>
          <w:bCs/>
        </w:rPr>
        <w:t>redondean a 2 decimales</w:t>
      </w:r>
      <w:r w:rsidRPr="00D733A5">
        <w:t>.</w:t>
      </w:r>
    </w:p>
    <w:p w14:paraId="0F52E623" w14:textId="77777777" w:rsidR="00D733A5" w:rsidRPr="00D733A5" w:rsidRDefault="00D733A5" w:rsidP="00D733A5">
      <w:r w:rsidRPr="00D733A5">
        <w:t xml:space="preserve">Luego se generan las </w:t>
      </w:r>
      <w:r w:rsidRPr="00D733A5">
        <w:rPr>
          <w:b/>
          <w:bCs/>
        </w:rPr>
        <w:t>proporciones ajustadas de trabajo</w:t>
      </w:r>
      <w:r w:rsidRPr="00D733A5">
        <w:t>, excluyendo las omisiones del denominador: se cuentan ceros (</w:t>
      </w:r>
      <w:proofErr w:type="spellStart"/>
      <w:r w:rsidRPr="00D733A5">
        <w:rPr>
          <w:b/>
          <w:bCs/>
        </w:rPr>
        <w:t>zeros_count_self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zeros_count_other</w:t>
      </w:r>
      <w:proofErr w:type="spellEnd"/>
      <w:r w:rsidRPr="00D733A5">
        <w:t>) y unos (</w:t>
      </w:r>
      <w:proofErr w:type="spellStart"/>
      <w:r w:rsidRPr="00D733A5">
        <w:rPr>
          <w:b/>
          <w:bCs/>
        </w:rPr>
        <w:t>ones_count_self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ones_count_other</w:t>
      </w:r>
      <w:proofErr w:type="spellEnd"/>
      <w:r w:rsidRPr="00D733A5">
        <w:t xml:space="preserve">), se obtienen los </w:t>
      </w:r>
      <w:r w:rsidRPr="00D733A5">
        <w:rPr>
          <w:b/>
          <w:bCs/>
        </w:rPr>
        <w:t>denominadores efectivos</w:t>
      </w:r>
      <w:r w:rsidRPr="00D733A5">
        <w:t xml:space="preserve"> (</w:t>
      </w:r>
      <w:proofErr w:type="spellStart"/>
      <w:r w:rsidRPr="00D733A5">
        <w:t>denominator_self</w:t>
      </w:r>
      <w:proofErr w:type="spellEnd"/>
      <w:r w:rsidRPr="00D733A5">
        <w:t xml:space="preserve"> y </w:t>
      </w:r>
      <w:proofErr w:type="spellStart"/>
      <w:r w:rsidRPr="00D733A5">
        <w:t>denominator_other</w:t>
      </w:r>
      <w:proofErr w:type="spellEnd"/>
      <w:r w:rsidRPr="00D733A5">
        <w:t xml:space="preserve"> = total de ensayos del agente − ceros), y se calcula el porcentaje de trabajo entre los ensayos respondidos: </w:t>
      </w:r>
      <w:proofErr w:type="spellStart"/>
      <w:r w:rsidRPr="00D733A5">
        <w:rPr>
          <w:b/>
          <w:bCs/>
        </w:rPr>
        <w:t>trabajo_self_ajustado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trabajo_other_ajustado</w:t>
      </w:r>
      <w:proofErr w:type="spellEnd"/>
      <w:r w:rsidRPr="00D733A5">
        <w:t xml:space="preserve"> y un agregado </w:t>
      </w:r>
      <w:proofErr w:type="spellStart"/>
      <w:r w:rsidRPr="00D733A5">
        <w:rPr>
          <w:b/>
          <w:bCs/>
        </w:rPr>
        <w:t>trabajo_total_ajustado</w:t>
      </w:r>
      <w:proofErr w:type="spellEnd"/>
      <w:r w:rsidRPr="00D733A5">
        <w:t xml:space="preserve"> sobre ambos agentes. Estas métricas se </w:t>
      </w:r>
      <w:r w:rsidRPr="00D733A5">
        <w:rPr>
          <w:b/>
          <w:bCs/>
        </w:rPr>
        <w:t>redondean a 2 decimales</w:t>
      </w:r>
      <w:r w:rsidRPr="00D733A5">
        <w:t xml:space="preserve"> y se </w:t>
      </w:r>
      <w:r w:rsidRPr="00D733A5">
        <w:rPr>
          <w:b/>
          <w:bCs/>
        </w:rPr>
        <w:t>eliminan</w:t>
      </w:r>
      <w:r w:rsidRPr="00D733A5">
        <w:t xml:space="preserve"> las columnas auxiliares de conteo y denominadores para no contaminar el set final.</w:t>
      </w:r>
    </w:p>
    <w:p w14:paraId="7A53800A" w14:textId="77777777" w:rsidR="00D733A5" w:rsidRDefault="00D733A5" w:rsidP="00D733A5">
      <w:r w:rsidRPr="00D733A5">
        <w:t xml:space="preserve">Finalmente, se estiman las </w:t>
      </w:r>
      <w:r w:rsidRPr="00D733A5">
        <w:rPr>
          <w:b/>
          <w:bCs/>
        </w:rPr>
        <w:t>tasas de fallo condicionadas al trabajo</w:t>
      </w:r>
      <w:r w:rsidRPr="00D733A5">
        <w:t xml:space="preserve">. Se seleccionan </w:t>
      </w:r>
      <w:proofErr w:type="gramStart"/>
      <w:r w:rsidRPr="00D733A5">
        <w:t>los fallo</w:t>
      </w:r>
      <w:proofErr w:type="gramEnd"/>
      <w:r w:rsidRPr="00D733A5">
        <w:t xml:space="preserve">_01…fallo_48 en </w:t>
      </w:r>
      <w:proofErr w:type="spellStart"/>
      <w:r w:rsidRPr="00D733A5">
        <w:rPr>
          <w:b/>
          <w:bCs/>
        </w:rPr>
        <w:t>fallo_cols</w:t>
      </w:r>
      <w:proofErr w:type="spellEnd"/>
      <w:r w:rsidRPr="00D733A5">
        <w:t xml:space="preserve"> y se computa, por agente, cuántos fallos ocurrieron </w:t>
      </w:r>
      <w:r w:rsidRPr="00D733A5">
        <w:rPr>
          <w:b/>
          <w:bCs/>
        </w:rPr>
        <w:t>solo en ensayos trabajados</w:t>
      </w:r>
      <w:r w:rsidRPr="00D733A5">
        <w:t xml:space="preserve">: para </w:t>
      </w:r>
      <w:r w:rsidRPr="00D733A5">
        <w:rPr>
          <w:b/>
          <w:bCs/>
        </w:rPr>
        <w:t>SELF</w:t>
      </w:r>
      <w:r w:rsidRPr="00D733A5">
        <w:t xml:space="preserve"> se parean </w:t>
      </w:r>
      <w:proofErr w:type="spellStart"/>
      <w:r w:rsidRPr="00D733A5">
        <w:t>self_cols</w:t>
      </w:r>
      <w:proofErr w:type="spellEnd"/>
      <w:r w:rsidRPr="00D733A5">
        <w:t xml:space="preserve"> con fallo_01…fallo_24; para </w:t>
      </w:r>
      <w:r w:rsidRPr="00D733A5">
        <w:rPr>
          <w:b/>
          <w:bCs/>
        </w:rPr>
        <w:t>OTHER</w:t>
      </w:r>
      <w:r w:rsidRPr="00D733A5">
        <w:t xml:space="preserve">, </w:t>
      </w:r>
      <w:proofErr w:type="spellStart"/>
      <w:r w:rsidRPr="00D733A5">
        <w:t>other_cols</w:t>
      </w:r>
      <w:proofErr w:type="spellEnd"/>
      <w:r w:rsidRPr="00D733A5">
        <w:t xml:space="preserve"> con fallo_25…fallo_48. Se obtienen los contadores </w:t>
      </w:r>
      <w:proofErr w:type="spellStart"/>
      <w:r w:rsidRPr="00D733A5">
        <w:rPr>
          <w:b/>
          <w:bCs/>
        </w:rPr>
        <w:t>fallos_self_count</w:t>
      </w:r>
      <w:proofErr w:type="spellEnd"/>
      <w:r w:rsidRPr="00D733A5">
        <w:t xml:space="preserve"> y </w:t>
      </w:r>
      <w:proofErr w:type="spellStart"/>
      <w:r w:rsidRPr="00D733A5">
        <w:rPr>
          <w:b/>
          <w:bCs/>
        </w:rPr>
        <w:t>fallos_other_count</w:t>
      </w:r>
      <w:proofErr w:type="spellEnd"/>
      <w:r w:rsidRPr="00D733A5">
        <w:t xml:space="preserve">, y los respectivos </w:t>
      </w:r>
      <w:r w:rsidRPr="00D733A5">
        <w:rPr>
          <w:b/>
          <w:bCs/>
        </w:rPr>
        <w:t>denominadores</w:t>
      </w:r>
      <w:r w:rsidRPr="00D733A5">
        <w:t xml:space="preserve"> (número de ensayos con decisión == 1): </w:t>
      </w:r>
      <w:proofErr w:type="spellStart"/>
      <w:r w:rsidRPr="00D733A5">
        <w:rPr>
          <w:b/>
          <w:bCs/>
        </w:rPr>
        <w:t>trabajo_self_count</w:t>
      </w:r>
      <w:proofErr w:type="spellEnd"/>
      <w:r w:rsidRPr="00D733A5">
        <w:t xml:space="preserve"> y </w:t>
      </w:r>
      <w:proofErr w:type="spellStart"/>
      <w:r w:rsidRPr="00D733A5">
        <w:rPr>
          <w:b/>
          <w:bCs/>
        </w:rPr>
        <w:t>trabajo_other_count</w:t>
      </w:r>
      <w:proofErr w:type="spellEnd"/>
      <w:r w:rsidRPr="00D733A5">
        <w:t xml:space="preserve">. Con ello se calculan </w:t>
      </w:r>
      <w:proofErr w:type="spellStart"/>
      <w:r w:rsidRPr="00D733A5">
        <w:rPr>
          <w:b/>
          <w:bCs/>
        </w:rPr>
        <w:t>tasa_fallo_self</w:t>
      </w:r>
      <w:proofErr w:type="spellEnd"/>
      <w:r w:rsidRPr="00D733A5">
        <w:t xml:space="preserve"> y </w:t>
      </w:r>
      <w:proofErr w:type="spellStart"/>
      <w:r w:rsidRPr="00D733A5">
        <w:rPr>
          <w:b/>
          <w:bCs/>
        </w:rPr>
        <w:t>tasa_fallo_other</w:t>
      </w:r>
      <w:proofErr w:type="spellEnd"/>
      <w:r w:rsidRPr="00D733A5">
        <w:t xml:space="preserve"> como (fallos/</w:t>
      </w:r>
      <w:proofErr w:type="gramStart"/>
      <w:r w:rsidRPr="00D733A5">
        <w:t>trabajos)*</w:t>
      </w:r>
      <w:proofErr w:type="gramEnd"/>
      <w:r w:rsidRPr="00D733A5">
        <w:t xml:space="preserve">100; su suma alimenta </w:t>
      </w:r>
      <w:proofErr w:type="spellStart"/>
      <w:r w:rsidRPr="00D733A5">
        <w:rPr>
          <w:b/>
          <w:bCs/>
        </w:rPr>
        <w:t>tasa_fallo_total</w:t>
      </w:r>
      <w:proofErr w:type="spellEnd"/>
      <w:r w:rsidRPr="00D733A5">
        <w:t xml:space="preserve"> sobre el total de trabajos. Las tasas se </w:t>
      </w:r>
      <w:r w:rsidRPr="00D733A5">
        <w:rPr>
          <w:b/>
          <w:bCs/>
        </w:rPr>
        <w:t>redondean a 2 decimales</w:t>
      </w:r>
      <w:r w:rsidRPr="00D733A5">
        <w:t xml:space="preserve"> y se </w:t>
      </w:r>
      <w:r w:rsidRPr="00D733A5">
        <w:rPr>
          <w:b/>
          <w:bCs/>
        </w:rPr>
        <w:t>descartan</w:t>
      </w:r>
      <w:r w:rsidRPr="00D733A5">
        <w:t xml:space="preserve"> los contadores intermedios (trabajo y fallos por agente y total). El resultado consolidado se </w:t>
      </w:r>
      <w:r w:rsidRPr="00D733A5">
        <w:rPr>
          <w:b/>
          <w:bCs/>
        </w:rPr>
        <w:t>exporta</w:t>
      </w:r>
      <w:r w:rsidRPr="00D733A5">
        <w:t xml:space="preserve"> como </w:t>
      </w:r>
      <w:r w:rsidRPr="00D733A5">
        <w:rPr>
          <w:b/>
          <w:bCs/>
        </w:rPr>
        <w:t>datos_final.csv</w:t>
      </w:r>
      <w:r w:rsidRPr="00D733A5">
        <w:t xml:space="preserve">, que resume por participante las </w:t>
      </w:r>
      <w:r w:rsidRPr="00D733A5">
        <w:rPr>
          <w:b/>
          <w:bCs/>
        </w:rPr>
        <w:t>proporciones de trabajo</w:t>
      </w:r>
      <w:r w:rsidRPr="00D733A5">
        <w:t xml:space="preserve">, </w:t>
      </w:r>
      <w:r w:rsidRPr="00D733A5">
        <w:rPr>
          <w:b/>
          <w:bCs/>
        </w:rPr>
        <w:t>omisiones</w:t>
      </w:r>
      <w:r w:rsidRPr="00D733A5">
        <w:t xml:space="preserve">, </w:t>
      </w:r>
      <w:r w:rsidRPr="00D733A5">
        <w:rPr>
          <w:b/>
          <w:bCs/>
        </w:rPr>
        <w:t>versiones ajustadas</w:t>
      </w:r>
      <w:r w:rsidRPr="00D733A5">
        <w:t xml:space="preserve"> y </w:t>
      </w:r>
      <w:r w:rsidRPr="00D733A5">
        <w:rPr>
          <w:b/>
          <w:bCs/>
        </w:rPr>
        <w:t>tasas de fallo</w:t>
      </w:r>
      <w:r w:rsidRPr="00D733A5">
        <w:t xml:space="preserve"> para SELF, OTHER y TOTAL.</w:t>
      </w:r>
    </w:p>
    <w:p w14:paraId="1BBFCFB4" w14:textId="77777777" w:rsidR="00D733A5" w:rsidRDefault="00D733A5" w:rsidP="00D733A5"/>
    <w:p w14:paraId="10D41B8B" w14:textId="77777777" w:rsidR="00D733A5" w:rsidRPr="00D733A5" w:rsidRDefault="00D733A5" w:rsidP="00D733A5">
      <w:r w:rsidRPr="00D733A5">
        <w:lastRenderedPageBreak/>
        <w:t>5. Transformación a formato largo</w:t>
      </w:r>
    </w:p>
    <w:p w14:paraId="34315FE4" w14:textId="77777777" w:rsidR="00D733A5" w:rsidRPr="00D733A5" w:rsidRDefault="00D733A5" w:rsidP="00D733A5">
      <w:r w:rsidRPr="00D733A5">
        <w:t>En esta etapa se transforma la base de datos datos_clean.csv desde un formato ancho (una fila por participante y múltiples columnas por ensayo) hacia un formato largo, donde cada fila representa un ensayo individual.</w:t>
      </w:r>
      <w:r w:rsidRPr="00D733A5">
        <w:br/>
        <w:t xml:space="preserve">El propósito de esta transformación es facilitar el análisis estadístico posterior —especialmente en modelos tipo ANOVA— al permitir que las variables de interés se organicen en formato </w:t>
      </w:r>
      <w:proofErr w:type="spellStart"/>
      <w:r w:rsidRPr="00D733A5">
        <w:rPr>
          <w:i/>
          <w:iCs/>
        </w:rPr>
        <w:t>tidy</w:t>
      </w:r>
      <w:proofErr w:type="spellEnd"/>
      <w:r w:rsidRPr="00D733A5">
        <w:t>, con una observación por ensayo y por sujeto.</w:t>
      </w:r>
    </w:p>
    <w:p w14:paraId="653870BD" w14:textId="77777777" w:rsidR="00D733A5" w:rsidRPr="00D733A5" w:rsidRDefault="00D733A5" w:rsidP="00D733A5">
      <w:r w:rsidRPr="00D733A5">
        <w:t>Primero, se seleccionan las columnas esenciales: el identificador del participante (</w:t>
      </w:r>
      <w:proofErr w:type="spellStart"/>
      <w:r w:rsidRPr="00D733A5">
        <w:t>ID_check</w:t>
      </w:r>
      <w:proofErr w:type="spellEnd"/>
      <w:r w:rsidRPr="00D733A5">
        <w:t>) y todas las columnas que contienen información sobre condición, recompensa, esfuerzo y fallo.</w:t>
      </w:r>
      <w:r w:rsidRPr="00D733A5">
        <w:br/>
        <w:t>Luego, mediante funciones de manipulación (</w:t>
      </w:r>
      <w:proofErr w:type="spellStart"/>
      <w:proofErr w:type="gramStart"/>
      <w:r w:rsidRPr="00D733A5">
        <w:t>rowwise</w:t>
      </w:r>
      <w:proofErr w:type="spellEnd"/>
      <w:r w:rsidRPr="00D733A5">
        <w:t>(</w:t>
      </w:r>
      <w:proofErr w:type="gramEnd"/>
      <w:r w:rsidRPr="00D733A5">
        <w:t xml:space="preserve">), </w:t>
      </w:r>
      <w:proofErr w:type="spellStart"/>
      <w:proofErr w:type="gramStart"/>
      <w:r w:rsidRPr="00D733A5">
        <w:t>summarise</w:t>
      </w:r>
      <w:proofErr w:type="spellEnd"/>
      <w:r w:rsidRPr="00D733A5">
        <w:t>(</w:t>
      </w:r>
      <w:proofErr w:type="gramEnd"/>
      <w:r w:rsidRPr="00D733A5">
        <w:t xml:space="preserve">), </w:t>
      </w:r>
      <w:proofErr w:type="spellStart"/>
      <w:proofErr w:type="gramStart"/>
      <w:r w:rsidRPr="00D733A5">
        <w:t>unnest</w:t>
      </w:r>
      <w:proofErr w:type="spellEnd"/>
      <w:r w:rsidRPr="00D733A5">
        <w:t>(</w:t>
      </w:r>
      <w:proofErr w:type="gramEnd"/>
      <w:r w:rsidRPr="00D733A5">
        <w:t xml:space="preserve">) y </w:t>
      </w:r>
      <w:proofErr w:type="spellStart"/>
      <w:proofErr w:type="gramStart"/>
      <w:r w:rsidRPr="00D733A5">
        <w:t>mutate</w:t>
      </w:r>
      <w:proofErr w:type="spellEnd"/>
      <w:r w:rsidRPr="00D733A5">
        <w:t>(</w:t>
      </w:r>
      <w:proofErr w:type="gramEnd"/>
      <w:r w:rsidRPr="00D733A5">
        <w:t>)), se generan nuevas filas correspondientes a los 48 ensayos de cada participante (24 para condición SELF y 24 para OTHER).</w:t>
      </w:r>
    </w:p>
    <w:p w14:paraId="4149E45E" w14:textId="77777777" w:rsidR="00D733A5" w:rsidRPr="00D733A5" w:rsidRDefault="00D733A5" w:rsidP="00D733A5">
      <w:r w:rsidRPr="00D733A5">
        <w:t>Dentro de cada iteración, se crea una cadena numérica de ensayo (</w:t>
      </w:r>
      <w:proofErr w:type="spellStart"/>
      <w:r w:rsidRPr="00D733A5">
        <w:t>trial_str</w:t>
      </w:r>
      <w:proofErr w:type="spellEnd"/>
      <w:r w:rsidRPr="00D733A5">
        <w:t xml:space="preserve"> = “01” a “48”) y se extraen, mediante map2_dbl, los valores correspondientes a cada variable:</w:t>
      </w:r>
    </w:p>
    <w:p w14:paraId="4ACABE98" w14:textId="77777777" w:rsidR="00D733A5" w:rsidRPr="00D733A5" w:rsidRDefault="00D733A5" w:rsidP="00D733A5">
      <w:pPr>
        <w:numPr>
          <w:ilvl w:val="0"/>
          <w:numId w:val="6"/>
        </w:numPr>
      </w:pPr>
      <w:proofErr w:type="spellStart"/>
      <w:r w:rsidRPr="00D733A5">
        <w:t>condicion</w:t>
      </w:r>
      <w:proofErr w:type="spellEnd"/>
      <w:r w:rsidRPr="00D733A5">
        <w:t>: decisión del participante en el ensayo (SELF u OTHER).</w:t>
      </w:r>
    </w:p>
    <w:p w14:paraId="5EFE9BE4" w14:textId="77777777" w:rsidR="00D733A5" w:rsidRPr="00D733A5" w:rsidRDefault="00D733A5" w:rsidP="00D733A5">
      <w:pPr>
        <w:numPr>
          <w:ilvl w:val="0"/>
          <w:numId w:val="6"/>
        </w:numPr>
      </w:pPr>
      <w:proofErr w:type="spellStart"/>
      <w:r w:rsidRPr="00D733A5">
        <w:t>reward_val</w:t>
      </w:r>
      <w:proofErr w:type="spellEnd"/>
      <w:r w:rsidRPr="00D733A5">
        <w:t>: nivel de recompensa, extraído del nombre de la columna (2, 6 o 10 puntos).</w:t>
      </w:r>
    </w:p>
    <w:p w14:paraId="68AF6F63" w14:textId="77777777" w:rsidR="00D733A5" w:rsidRPr="00D733A5" w:rsidRDefault="00D733A5" w:rsidP="00D733A5">
      <w:pPr>
        <w:numPr>
          <w:ilvl w:val="0"/>
          <w:numId w:val="6"/>
        </w:numPr>
      </w:pPr>
      <w:proofErr w:type="spellStart"/>
      <w:r w:rsidRPr="00D733A5">
        <w:t>esfuerzo_val</w:t>
      </w:r>
      <w:proofErr w:type="spellEnd"/>
      <w:r w:rsidRPr="00D733A5">
        <w:t>: nivel de esfuerzo requerido (50, 65, 80 o 95).</w:t>
      </w:r>
    </w:p>
    <w:p w14:paraId="2D5128F2" w14:textId="77777777" w:rsidR="00D733A5" w:rsidRPr="00D733A5" w:rsidRDefault="00D733A5" w:rsidP="00D733A5">
      <w:pPr>
        <w:numPr>
          <w:ilvl w:val="0"/>
          <w:numId w:val="6"/>
        </w:numPr>
      </w:pPr>
      <w:proofErr w:type="spellStart"/>
      <w:r w:rsidRPr="00D733A5">
        <w:t>fallo_val</w:t>
      </w:r>
      <w:proofErr w:type="spellEnd"/>
      <w:r w:rsidRPr="00D733A5">
        <w:t>: indicador de error para el ensayo (1 = fallo, NA = sin error).</w:t>
      </w:r>
    </w:p>
    <w:p w14:paraId="1D9C88AF" w14:textId="77777777" w:rsidR="00D733A5" w:rsidRPr="00D733A5" w:rsidRDefault="00D733A5" w:rsidP="00D733A5">
      <w:r w:rsidRPr="00D733A5">
        <w:t>Luego, se crean las variables codificadas para análisis:</w:t>
      </w:r>
    </w:p>
    <w:p w14:paraId="193460F7" w14:textId="77777777" w:rsidR="00D733A5" w:rsidRPr="00D733A5" w:rsidRDefault="00D733A5" w:rsidP="00D733A5">
      <w:pPr>
        <w:numPr>
          <w:ilvl w:val="0"/>
          <w:numId w:val="7"/>
        </w:numPr>
      </w:pPr>
      <w:proofErr w:type="spellStart"/>
      <w:r w:rsidRPr="00D733A5">
        <w:t>decision</w:t>
      </w:r>
      <w:proofErr w:type="spellEnd"/>
      <w:r w:rsidRPr="00D733A5">
        <w:t xml:space="preserve">: recodifica los valores de </w:t>
      </w:r>
      <w:proofErr w:type="spellStart"/>
      <w:r w:rsidRPr="00D733A5">
        <w:t>condicion</w:t>
      </w:r>
      <w:proofErr w:type="spellEnd"/>
      <w:r w:rsidRPr="00D733A5">
        <w:t xml:space="preserve"> → 1 (trabajar), 0 (descansar) y 2 (omitir).</w:t>
      </w:r>
    </w:p>
    <w:p w14:paraId="0978B0D6" w14:textId="77777777" w:rsidR="00D733A5" w:rsidRPr="00D733A5" w:rsidRDefault="00D733A5" w:rsidP="00D733A5">
      <w:pPr>
        <w:numPr>
          <w:ilvl w:val="0"/>
          <w:numId w:val="7"/>
        </w:numPr>
      </w:pPr>
      <w:proofErr w:type="spellStart"/>
      <w:r w:rsidRPr="00D733A5">
        <w:t>reward</w:t>
      </w:r>
      <w:proofErr w:type="spellEnd"/>
      <w:r w:rsidRPr="00D733A5">
        <w:t>: codifica el nivel de recompensa → 1 (baja = 2 puntos), 2 (media = 6 puntos), 3 (alta = 10 puntos).</w:t>
      </w:r>
    </w:p>
    <w:p w14:paraId="7624B1B1" w14:textId="77777777" w:rsidR="00D733A5" w:rsidRPr="00D733A5" w:rsidRDefault="00D733A5" w:rsidP="00D733A5">
      <w:pPr>
        <w:numPr>
          <w:ilvl w:val="0"/>
          <w:numId w:val="7"/>
        </w:numPr>
      </w:pPr>
      <w:proofErr w:type="spellStart"/>
      <w:r w:rsidRPr="00D733A5">
        <w:t>effort</w:t>
      </w:r>
      <w:proofErr w:type="spellEnd"/>
      <w:r w:rsidRPr="00D733A5">
        <w:t>: codifica el nivel de esfuerzo → 1 (50), 2 (65), 3 (80), 4 (95).</w:t>
      </w:r>
    </w:p>
    <w:p w14:paraId="78C1DD17" w14:textId="77777777" w:rsidR="00D733A5" w:rsidRPr="00D733A5" w:rsidRDefault="00D733A5" w:rsidP="00D733A5">
      <w:pPr>
        <w:numPr>
          <w:ilvl w:val="0"/>
          <w:numId w:val="7"/>
        </w:numPr>
      </w:pPr>
      <w:proofErr w:type="spellStart"/>
      <w:r w:rsidRPr="00D733A5">
        <w:t>agent</w:t>
      </w:r>
      <w:proofErr w:type="spellEnd"/>
      <w:r w:rsidRPr="00D733A5">
        <w:t>: define el tipo de agente → 0 para SELF (ensayos 1–24) y 1 para OTHER (ensayos 25–48).</w:t>
      </w:r>
    </w:p>
    <w:p w14:paraId="404BBD0F" w14:textId="77777777" w:rsidR="00D733A5" w:rsidRPr="00D733A5" w:rsidRDefault="00D733A5" w:rsidP="00D733A5">
      <w:pPr>
        <w:numPr>
          <w:ilvl w:val="0"/>
          <w:numId w:val="7"/>
        </w:numPr>
      </w:pPr>
      <w:proofErr w:type="spellStart"/>
      <w:r w:rsidRPr="00D733A5">
        <w:t>success</w:t>
      </w:r>
      <w:proofErr w:type="spellEnd"/>
      <w:r w:rsidRPr="00D733A5">
        <w:t>: se establece en 1 cuando hubo fallo y en 0 cuando no lo hubo, generando una medida binaria de éxito o error.</w:t>
      </w:r>
    </w:p>
    <w:p w14:paraId="12F788D7" w14:textId="28AA3176" w:rsidR="00D733A5" w:rsidRPr="00D733A5" w:rsidRDefault="00D733A5" w:rsidP="00D733A5">
      <w:r w:rsidRPr="00D733A5">
        <w:lastRenderedPageBreak/>
        <w:t xml:space="preserve">El resultado final se reorganiza para conservar solo las columnas clave (sub, trial, </w:t>
      </w:r>
      <w:proofErr w:type="spellStart"/>
      <w:r w:rsidRPr="00D733A5">
        <w:t>decision</w:t>
      </w:r>
      <w:proofErr w:type="spellEnd"/>
      <w:r w:rsidRPr="00D733A5">
        <w:t xml:space="preserve">, </w:t>
      </w:r>
      <w:proofErr w:type="spellStart"/>
      <w:r w:rsidRPr="00D733A5">
        <w:t>reward</w:t>
      </w:r>
      <w:proofErr w:type="spellEnd"/>
      <w:r w:rsidRPr="00D733A5">
        <w:t xml:space="preserve">, </w:t>
      </w:r>
      <w:proofErr w:type="spellStart"/>
      <w:r w:rsidRPr="00D733A5">
        <w:t>effort</w:t>
      </w:r>
      <w:proofErr w:type="spellEnd"/>
      <w:r w:rsidRPr="00D733A5">
        <w:t xml:space="preserve">, </w:t>
      </w:r>
      <w:proofErr w:type="spellStart"/>
      <w:r w:rsidRPr="00D733A5">
        <w:t>agent</w:t>
      </w:r>
      <w:proofErr w:type="spellEnd"/>
      <w:r w:rsidRPr="00D733A5">
        <w:t xml:space="preserve">, </w:t>
      </w:r>
      <w:proofErr w:type="spellStart"/>
      <w:r w:rsidRPr="00D733A5">
        <w:t>success</w:t>
      </w:r>
      <w:proofErr w:type="spellEnd"/>
      <w:r w:rsidRPr="00D733A5">
        <w:t>) y se ordena por participante y número de ensayo.</w:t>
      </w:r>
      <w:r w:rsidRPr="00D733A5">
        <w:br/>
        <w:t>Esta estructura permite analizar patrones de comportamiento ensayo por ensayo, diferenciando entre condiciones experimentales y niveles de esfuerzo o recompensa.</w:t>
      </w:r>
      <w:r w:rsidRPr="00D733A5">
        <w:t xml:space="preserve"> </w:t>
      </w:r>
      <w:r w:rsidRPr="00D733A5">
        <w:t>Finalmente, el conjunto transformado se guarda como datos_long.csv, constituyendo la versión analítica “trial-</w:t>
      </w:r>
      <w:proofErr w:type="spellStart"/>
      <w:r w:rsidRPr="00D733A5">
        <w:t>by</w:t>
      </w:r>
      <w:proofErr w:type="spellEnd"/>
      <w:r w:rsidRPr="00D733A5">
        <w:t>-trial”</w:t>
      </w:r>
    </w:p>
    <w:p w14:paraId="52F75BC6" w14:textId="77777777" w:rsidR="00D733A5" w:rsidRPr="00D733A5" w:rsidRDefault="00D733A5" w:rsidP="00D733A5">
      <w:pPr>
        <w:rPr>
          <w:b/>
          <w:bCs/>
        </w:rPr>
      </w:pPr>
      <w:r w:rsidRPr="00D733A5">
        <w:rPr>
          <w:b/>
          <w:bCs/>
        </w:rPr>
        <w:t>6. Cálculo de proporciones finales y preparación para análisis ANOVA</w:t>
      </w:r>
    </w:p>
    <w:p w14:paraId="768889D4" w14:textId="77777777" w:rsidR="00D733A5" w:rsidRPr="00D733A5" w:rsidRDefault="00D733A5" w:rsidP="00D733A5">
      <w:r w:rsidRPr="00D733A5">
        <w:t xml:space="preserve">En la última fase del procesamiento, se integran los distintos conjuntos de datos para obtener la versión final analítica denominada </w:t>
      </w:r>
      <w:r w:rsidRPr="00D733A5">
        <w:rPr>
          <w:b/>
          <w:bCs/>
        </w:rPr>
        <w:t>datos_analisis_v2.csv</w:t>
      </w:r>
      <w:r w:rsidRPr="00D733A5">
        <w:t>, que combina las proporciones de desempeño calculadas previamente con medidas específicas de recompensa, esfuerzo y tasa de error por participante.</w:t>
      </w:r>
    </w:p>
    <w:p w14:paraId="23A9047F" w14:textId="77777777" w:rsidR="00D733A5" w:rsidRPr="00D733A5" w:rsidRDefault="00D733A5" w:rsidP="00D733A5">
      <w:r w:rsidRPr="00D733A5">
        <w:t xml:space="preserve">Primero, se cargan los archivos </w:t>
      </w:r>
      <w:r w:rsidRPr="00D733A5">
        <w:rPr>
          <w:b/>
          <w:bCs/>
        </w:rPr>
        <w:t>datos_long.csv</w:t>
      </w:r>
      <w:r w:rsidRPr="00D733A5">
        <w:t xml:space="preserve"> (formato largo con información ensayo a ensayo) y </w:t>
      </w:r>
      <w:r w:rsidRPr="00D733A5">
        <w:rPr>
          <w:b/>
          <w:bCs/>
        </w:rPr>
        <w:t>datos_final.csv</w:t>
      </w:r>
      <w:r w:rsidRPr="00D733A5">
        <w:t xml:space="preserve"> (resumen de proporciones globales por sujeto). A partir de </w:t>
      </w:r>
      <w:proofErr w:type="spellStart"/>
      <w:r w:rsidRPr="00D733A5">
        <w:rPr>
          <w:b/>
          <w:bCs/>
        </w:rPr>
        <w:t>datos_long</w:t>
      </w:r>
      <w:proofErr w:type="spellEnd"/>
      <w:r w:rsidRPr="00D733A5">
        <w:t>, se identifica qué participantes poseen datos válidos (es decir, que realizaron al menos un ensayo sin omisión). Se obtiene un listado de todos los códigos de participante (sub) y se comparan los que tienen decisiones efectivas con aquellos que sólo presentan omisiones, generando así una verificación de calidad de la muestra experimental.</w:t>
      </w:r>
    </w:p>
    <w:p w14:paraId="261E3A8E" w14:textId="77777777" w:rsidR="00D733A5" w:rsidRPr="00D733A5" w:rsidRDefault="00D733A5" w:rsidP="00D733A5">
      <w:r w:rsidRPr="00D733A5">
        <w:t xml:space="preserve">Posteriormente, desde </w:t>
      </w:r>
      <w:r w:rsidRPr="00D733A5">
        <w:rPr>
          <w:b/>
          <w:bCs/>
        </w:rPr>
        <w:t>datos_final.csv</w:t>
      </w:r>
      <w:r w:rsidRPr="00D733A5">
        <w:t xml:space="preserve"> se seleccionan las variables resumen de interés: </w:t>
      </w:r>
      <w:proofErr w:type="spellStart"/>
      <w:r w:rsidRPr="00D733A5">
        <w:rPr>
          <w:b/>
          <w:bCs/>
        </w:rPr>
        <w:t>trabajo_self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trabajo_other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trabajo_total</w:t>
      </w:r>
      <w:proofErr w:type="spellEnd"/>
      <w:r w:rsidRPr="00D733A5">
        <w:t>, las proporciones de omisión (</w:t>
      </w:r>
      <w:proofErr w:type="spellStart"/>
      <w:r w:rsidRPr="00D733A5">
        <w:rPr>
          <w:b/>
          <w:bCs/>
        </w:rPr>
        <w:t>zeros_SELF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zeros_OTHER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zeros_TOTAL</w:t>
      </w:r>
      <w:proofErr w:type="spellEnd"/>
      <w:r w:rsidRPr="00D733A5">
        <w:t>), las versiones ajustadas de trabajo (</w:t>
      </w:r>
      <w:proofErr w:type="spellStart"/>
      <w:r w:rsidRPr="00D733A5">
        <w:rPr>
          <w:b/>
          <w:bCs/>
        </w:rPr>
        <w:t>trabajo_self_ajustado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trabajo_other_ajustado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trabajo_total_ajustado</w:t>
      </w:r>
      <w:proofErr w:type="spellEnd"/>
      <w:r w:rsidRPr="00D733A5">
        <w:t>) y las tasas de fallos (</w:t>
      </w:r>
      <w:proofErr w:type="spellStart"/>
      <w:r w:rsidRPr="00D733A5">
        <w:rPr>
          <w:b/>
          <w:bCs/>
        </w:rPr>
        <w:t>tasa_fallo_self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tasa_fallo_other</w:t>
      </w:r>
      <w:proofErr w:type="spellEnd"/>
      <w:r w:rsidRPr="00D733A5">
        <w:t xml:space="preserve">, </w:t>
      </w:r>
      <w:proofErr w:type="spellStart"/>
      <w:r w:rsidRPr="00D733A5">
        <w:rPr>
          <w:b/>
          <w:bCs/>
        </w:rPr>
        <w:t>tasa_fallo_total</w:t>
      </w:r>
      <w:proofErr w:type="spellEnd"/>
      <w:r w:rsidRPr="00D733A5">
        <w:t xml:space="preserve">). Estas columnas se agrupan en un objeto intermedio denominado </w:t>
      </w:r>
      <w:proofErr w:type="spellStart"/>
      <w:r w:rsidRPr="00D733A5">
        <w:rPr>
          <w:b/>
          <w:bCs/>
        </w:rPr>
        <w:t>columnas_adicionales</w:t>
      </w:r>
      <w:proofErr w:type="spellEnd"/>
      <w:r w:rsidRPr="00D733A5">
        <w:t>, que representa los indicadores generales de ejecución para cada participante.</w:t>
      </w:r>
    </w:p>
    <w:p w14:paraId="70B918D3" w14:textId="77777777" w:rsidR="00D733A5" w:rsidRPr="00D733A5" w:rsidRDefault="00D733A5" w:rsidP="00D733A5">
      <w:r w:rsidRPr="00D733A5">
        <w:t xml:space="preserve">A continuación, se generan las </w:t>
      </w:r>
      <w:r w:rsidRPr="00D733A5">
        <w:rPr>
          <w:b/>
          <w:bCs/>
        </w:rPr>
        <w:t>proporciones medias ensayo a ensayo</w:t>
      </w:r>
      <w:r w:rsidRPr="00D733A5">
        <w:t xml:space="preserve"> a partir de </w:t>
      </w:r>
      <w:proofErr w:type="spellStart"/>
      <w:r w:rsidRPr="00D733A5">
        <w:rPr>
          <w:b/>
          <w:bCs/>
        </w:rPr>
        <w:t>datos_long</w:t>
      </w:r>
      <w:proofErr w:type="spellEnd"/>
      <w:r w:rsidRPr="00D733A5">
        <w:t>, filtrando los casos con decisiones válidas (</w:t>
      </w:r>
      <w:proofErr w:type="spellStart"/>
      <w:proofErr w:type="gramStart"/>
      <w:r w:rsidRPr="00D733A5">
        <w:t>decision</w:t>
      </w:r>
      <w:proofErr w:type="spellEnd"/>
      <w:r w:rsidRPr="00D733A5">
        <w:t xml:space="preserve"> !</w:t>
      </w:r>
      <w:proofErr w:type="gramEnd"/>
      <w:r w:rsidRPr="00D733A5">
        <w:t xml:space="preserve">= 2). Se calculan los promedios de trabajo por cada combinación de </w:t>
      </w:r>
      <w:r w:rsidRPr="00D733A5">
        <w:rPr>
          <w:b/>
          <w:bCs/>
        </w:rPr>
        <w:t>nivel de recompensa</w:t>
      </w:r>
      <w:r w:rsidRPr="00D733A5">
        <w:t xml:space="preserve"> (bajo, medio y alto) y </w:t>
      </w:r>
      <w:r w:rsidRPr="00D733A5">
        <w:rPr>
          <w:b/>
          <w:bCs/>
        </w:rPr>
        <w:t>tipo de agente</w:t>
      </w:r>
      <w:r w:rsidRPr="00D733A5">
        <w:t xml:space="preserve"> (SELF y OTHER).</w:t>
      </w:r>
      <w:r w:rsidRPr="00D733A5">
        <w:br/>
        <w:t>De este modo se construyen variables como:</w:t>
      </w:r>
    </w:p>
    <w:p w14:paraId="07FA3C2F" w14:textId="77777777" w:rsidR="00D733A5" w:rsidRPr="00D733A5" w:rsidRDefault="00D733A5" w:rsidP="00D733A5">
      <w:pPr>
        <w:numPr>
          <w:ilvl w:val="0"/>
          <w:numId w:val="8"/>
        </w:numPr>
      </w:pPr>
      <w:r w:rsidRPr="00D733A5">
        <w:rPr>
          <w:b/>
          <w:bCs/>
        </w:rPr>
        <w:t>SelfRew1–3</w:t>
      </w:r>
      <w:r w:rsidRPr="00D733A5">
        <w:t>: proporción de trabajo en cada nivel de recompensa (2, 6 y 10 puntos) para ensayos SELF.</w:t>
      </w:r>
    </w:p>
    <w:p w14:paraId="25E38F59" w14:textId="77777777" w:rsidR="00D733A5" w:rsidRPr="00D733A5" w:rsidRDefault="00D733A5" w:rsidP="00D733A5">
      <w:pPr>
        <w:numPr>
          <w:ilvl w:val="0"/>
          <w:numId w:val="8"/>
        </w:numPr>
      </w:pPr>
      <w:r w:rsidRPr="00D733A5">
        <w:rPr>
          <w:b/>
          <w:bCs/>
        </w:rPr>
        <w:t>OtherRew1–3</w:t>
      </w:r>
      <w:r w:rsidRPr="00D733A5">
        <w:t>: proporción análoga para ensayos OTHER.</w:t>
      </w:r>
    </w:p>
    <w:p w14:paraId="25FF0C9F" w14:textId="77777777" w:rsidR="00D733A5" w:rsidRPr="00D733A5" w:rsidRDefault="00D733A5" w:rsidP="00D733A5">
      <w:r w:rsidRPr="00D733A5">
        <w:lastRenderedPageBreak/>
        <w:t xml:space="preserve">De forma equivalente, se estiman las proporciones por </w:t>
      </w:r>
      <w:r w:rsidRPr="00D733A5">
        <w:rPr>
          <w:b/>
          <w:bCs/>
        </w:rPr>
        <w:t>nivel de esfuerzo</w:t>
      </w:r>
      <w:r w:rsidRPr="00D733A5">
        <w:t>:</w:t>
      </w:r>
    </w:p>
    <w:p w14:paraId="4493E795" w14:textId="77777777" w:rsidR="00D733A5" w:rsidRPr="00D733A5" w:rsidRDefault="00D733A5" w:rsidP="00D733A5">
      <w:pPr>
        <w:numPr>
          <w:ilvl w:val="0"/>
          <w:numId w:val="9"/>
        </w:numPr>
      </w:pPr>
      <w:r w:rsidRPr="00D733A5">
        <w:rPr>
          <w:b/>
          <w:bCs/>
        </w:rPr>
        <w:t>SelfEff1–4</w:t>
      </w:r>
      <w:r w:rsidRPr="00D733A5">
        <w:t xml:space="preserve"> y </w:t>
      </w:r>
      <w:r w:rsidRPr="00D733A5">
        <w:rPr>
          <w:b/>
          <w:bCs/>
        </w:rPr>
        <w:t>OtherEff1–4</w:t>
      </w:r>
      <w:r w:rsidRPr="00D733A5">
        <w:t>, que reflejan el porcentaje de ensayos trabajados para cada grado de exigencia física (50, 65, 80 y 95).</w:t>
      </w:r>
    </w:p>
    <w:p w14:paraId="79282554" w14:textId="77777777" w:rsidR="00D733A5" w:rsidRPr="00D733A5" w:rsidRDefault="00D733A5" w:rsidP="00D733A5">
      <w:r w:rsidRPr="00D733A5">
        <w:t xml:space="preserve">Finalmente, se agregan medidas globales: </w:t>
      </w:r>
      <w:proofErr w:type="spellStart"/>
      <w:r w:rsidRPr="00D733A5">
        <w:rPr>
          <w:b/>
          <w:bCs/>
        </w:rPr>
        <w:t>WorkSelf</w:t>
      </w:r>
      <w:proofErr w:type="spellEnd"/>
      <w:r w:rsidRPr="00D733A5">
        <w:t xml:space="preserve"> y </w:t>
      </w:r>
      <w:proofErr w:type="spellStart"/>
      <w:r w:rsidRPr="00D733A5">
        <w:rPr>
          <w:b/>
          <w:bCs/>
        </w:rPr>
        <w:t>WorkOther</w:t>
      </w:r>
      <w:proofErr w:type="spellEnd"/>
      <w:r w:rsidRPr="00D733A5">
        <w:t>, que representan el promedio general de trabajo en condiciones SELF y OTHER, respectivamente.</w:t>
      </w:r>
    </w:p>
    <w:p w14:paraId="142CFE6E" w14:textId="77777777" w:rsidR="00D733A5" w:rsidRPr="00D733A5" w:rsidRDefault="00D733A5" w:rsidP="00D733A5">
      <w:r w:rsidRPr="00D733A5">
        <w:t xml:space="preserve">Estas proporciones individuales se combinan mediante un </w:t>
      </w:r>
      <w:proofErr w:type="spellStart"/>
      <w:r w:rsidRPr="00D733A5">
        <w:rPr>
          <w:b/>
          <w:bCs/>
        </w:rPr>
        <w:t>left_join</w:t>
      </w:r>
      <w:proofErr w:type="spellEnd"/>
      <w:r w:rsidRPr="00D733A5">
        <w:t xml:space="preserve"> con las métricas globales del objeto </w:t>
      </w:r>
      <w:proofErr w:type="spellStart"/>
      <w:r w:rsidRPr="00D733A5">
        <w:t>columnas_adicionales</w:t>
      </w:r>
      <w:proofErr w:type="spellEnd"/>
      <w:r w:rsidRPr="00D733A5">
        <w:t xml:space="preserve">, unificando en una sola tabla todas las medidas de rendimiento y error. Luego, se </w:t>
      </w:r>
      <w:r w:rsidRPr="00D733A5">
        <w:rPr>
          <w:b/>
          <w:bCs/>
        </w:rPr>
        <w:t>redondean los valores numéricos a cuatro decimales</w:t>
      </w:r>
      <w:r w:rsidRPr="00D733A5">
        <w:t xml:space="preserve"> para estandarizar la presentación y evitar pérdidas de precisión en el análisis posterior.</w:t>
      </w:r>
    </w:p>
    <w:p w14:paraId="1D297FA1" w14:textId="77777777" w:rsidR="00D733A5" w:rsidRPr="00D733A5" w:rsidRDefault="00D733A5" w:rsidP="00D733A5">
      <w:r w:rsidRPr="00D733A5">
        <w:t>El resultado se guarda en dos archivos finales:</w:t>
      </w:r>
    </w:p>
    <w:p w14:paraId="5C1209C5" w14:textId="77777777" w:rsidR="00D733A5" w:rsidRPr="00D733A5" w:rsidRDefault="00D733A5" w:rsidP="00D733A5">
      <w:pPr>
        <w:numPr>
          <w:ilvl w:val="0"/>
          <w:numId w:val="10"/>
        </w:numPr>
      </w:pPr>
      <w:r w:rsidRPr="00D733A5">
        <w:rPr>
          <w:b/>
          <w:bCs/>
        </w:rPr>
        <w:t>datos_analisis.csv</w:t>
      </w:r>
      <w:r w:rsidRPr="00D733A5">
        <w:t>, que contiene exclusivamente las proporciones derivadas de las condiciones experimentales.</w:t>
      </w:r>
    </w:p>
    <w:p w14:paraId="3B0DB2F1" w14:textId="77777777" w:rsidR="00D733A5" w:rsidRPr="00D733A5" w:rsidRDefault="00D733A5" w:rsidP="00D733A5">
      <w:pPr>
        <w:numPr>
          <w:ilvl w:val="0"/>
          <w:numId w:val="10"/>
        </w:numPr>
      </w:pPr>
      <w:r w:rsidRPr="00D733A5">
        <w:rPr>
          <w:b/>
          <w:bCs/>
        </w:rPr>
        <w:t>datos_analisis_v2.csv</w:t>
      </w:r>
      <w:r w:rsidRPr="00D733A5">
        <w:t>, que integra, además, las proporciones ajustadas, tasas de fallo y omisiones globales.</w:t>
      </w:r>
    </w:p>
    <w:p w14:paraId="1C79043C" w14:textId="77777777" w:rsidR="00DF2362" w:rsidRDefault="00DF2362" w:rsidP="00D733A5"/>
    <w:sectPr w:rsidR="00DF23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66E"/>
    <w:multiLevelType w:val="multilevel"/>
    <w:tmpl w:val="25D0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403A1"/>
    <w:multiLevelType w:val="multilevel"/>
    <w:tmpl w:val="CDD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7435E"/>
    <w:multiLevelType w:val="multilevel"/>
    <w:tmpl w:val="4EC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B5E9E"/>
    <w:multiLevelType w:val="multilevel"/>
    <w:tmpl w:val="5F2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40547"/>
    <w:multiLevelType w:val="multilevel"/>
    <w:tmpl w:val="486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D343C"/>
    <w:multiLevelType w:val="multilevel"/>
    <w:tmpl w:val="24F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148FA"/>
    <w:multiLevelType w:val="multilevel"/>
    <w:tmpl w:val="E320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473B6"/>
    <w:multiLevelType w:val="multilevel"/>
    <w:tmpl w:val="DC38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42BF6"/>
    <w:multiLevelType w:val="multilevel"/>
    <w:tmpl w:val="821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20DC5"/>
    <w:multiLevelType w:val="multilevel"/>
    <w:tmpl w:val="F6D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558434">
    <w:abstractNumId w:val="8"/>
  </w:num>
  <w:num w:numId="2" w16cid:durableId="677462787">
    <w:abstractNumId w:val="4"/>
  </w:num>
  <w:num w:numId="3" w16cid:durableId="1201167193">
    <w:abstractNumId w:val="0"/>
  </w:num>
  <w:num w:numId="4" w16cid:durableId="639379477">
    <w:abstractNumId w:val="5"/>
  </w:num>
  <w:num w:numId="5" w16cid:durableId="1108234686">
    <w:abstractNumId w:val="7"/>
  </w:num>
  <w:num w:numId="6" w16cid:durableId="964581611">
    <w:abstractNumId w:val="2"/>
  </w:num>
  <w:num w:numId="7" w16cid:durableId="1053893303">
    <w:abstractNumId w:val="6"/>
  </w:num>
  <w:num w:numId="8" w16cid:durableId="1744257458">
    <w:abstractNumId w:val="9"/>
  </w:num>
  <w:num w:numId="9" w16cid:durableId="1200780603">
    <w:abstractNumId w:val="1"/>
  </w:num>
  <w:num w:numId="10" w16cid:durableId="521867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3D"/>
    <w:rsid w:val="000B694F"/>
    <w:rsid w:val="00477853"/>
    <w:rsid w:val="0053603D"/>
    <w:rsid w:val="00777C84"/>
    <w:rsid w:val="00CC1F8D"/>
    <w:rsid w:val="00D733A5"/>
    <w:rsid w:val="00DF2362"/>
    <w:rsid w:val="00E33475"/>
    <w:rsid w:val="00F5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D14B1"/>
  <w15:chartTrackingRefBased/>
  <w15:docId w15:val="{95EDD1C7-D853-47E5-85FB-B7E1FFAE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6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6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6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6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6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6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0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0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0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0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0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0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6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6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6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6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60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60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60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0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6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2683</Words>
  <Characters>12263</Characters>
  <Application>Microsoft Office Word</Application>
  <DocSecurity>0</DocSecurity>
  <Lines>422</Lines>
  <Paragraphs>271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Enrique Carmach Monasterio</dc:creator>
  <cp:keywords/>
  <dc:description/>
  <cp:lastModifiedBy>Matías Enrique Carmach Monasterio</cp:lastModifiedBy>
  <cp:revision>4</cp:revision>
  <dcterms:created xsi:type="dcterms:W3CDTF">2025-11-07T15:27:00Z</dcterms:created>
  <dcterms:modified xsi:type="dcterms:W3CDTF">2025-11-07T19:08:00Z</dcterms:modified>
</cp:coreProperties>
</file>