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D837CF">
      <w:pPr>
        <w:pStyle w:val="Heading1"/>
      </w:pPr>
      <w:r w:rsidRPr="00865DB7">
        <w:t xml:space="preserve">Design </w:t>
      </w:r>
      <w:r w:rsidRPr="00D837CF">
        <w:t>Decisions</w:t>
      </w:r>
    </w:p>
    <w:p w:rsidR="00865DB7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4D1361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4D1361">
        <w:rPr>
          <w:rFonts w:eastAsiaTheme="minorEastAsia"/>
        </w:rPr>
        <w:t>Simultaneous</w:t>
      </w:r>
      <w:r>
        <w:rPr>
          <w:rFonts w:eastAsiaTheme="minorEastAsia"/>
        </w:rPr>
        <w:t xml:space="preserve"> continuous behavior in on</w:t>
      </w:r>
      <w:r w:rsidR="00E15960">
        <w:rPr>
          <w:rFonts w:eastAsiaTheme="minorEastAsia"/>
        </w:rPr>
        <w:t>e</w:t>
      </w:r>
      <w:r>
        <w:rPr>
          <w:rFonts w:eastAsiaTheme="minorEastAsia"/>
        </w:rPr>
        <w:t xml:space="preserve"> actor is allowed.</w:t>
      </w:r>
    </w:p>
    <w:p w:rsidR="004D1361" w:rsidRPr="00484C02" w:rsidRDefault="004D1361" w:rsidP="004D136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Equations on same variable are summed for continuous behavior.</w:t>
      </w:r>
    </w:p>
    <w:p w:rsidR="00484C02" w:rsidRPr="00C36F8A" w:rsidRDefault="00484C02" w:rsidP="00484C0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There is only on type of message and this message can contain continuous and computational behavior at the same time.</w:t>
      </w:r>
    </w:p>
    <w:p w:rsidR="00C36F8A" w:rsidRPr="00C36F8A" w:rsidRDefault="00C36F8A" w:rsidP="00C36F8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Because most continuous behaviors have physical nature</w:t>
      </w:r>
    </w:p>
    <w:p w:rsidR="00C36F8A" w:rsidRPr="00186749" w:rsidRDefault="00C36F8A" w:rsidP="00C36F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Processing a continuous transition (behavior </w:t>
      </w:r>
      <w:r w:rsidR="00186749">
        <w:rPr>
          <w:rFonts w:eastAsiaTheme="minorEastAsia"/>
        </w:rPr>
        <w:t>deprecation</w:t>
      </w:r>
      <w:r>
        <w:rPr>
          <w:rFonts w:eastAsiaTheme="minorEastAsia"/>
        </w:rPr>
        <w:t xml:space="preserve">) has higher </w:t>
      </w:r>
      <w:r w:rsidR="00186749">
        <w:rPr>
          <w:rFonts w:eastAsiaTheme="minorEastAsia"/>
        </w:rPr>
        <w:t>priority than processing normal message</w:t>
      </w:r>
    </w:p>
    <w:p w:rsidR="00186749" w:rsidRPr="00186749" w:rsidRDefault="00186749" w:rsidP="0018674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 be processed even when actor is suspended (due to computation delay)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cannot have time delays.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</w:p>
    <w:p w:rsidR="00865DB7" w:rsidRPr="00865DB7" w:rsidRDefault="00865DB7" w:rsidP="00D837CF">
      <w:pPr>
        <w:pStyle w:val="Heading1"/>
        <w:rPr>
          <w:bCs/>
        </w:rPr>
      </w:pPr>
      <w:r w:rsidRPr="00D837CF">
        <w:t>Semantics</w:t>
      </w:r>
    </w:p>
    <w:p w:rsidR="00865DB7" w:rsidRDefault="00865DB7" w:rsidP="00764E4E">
      <w:pPr>
        <w:rPr>
          <w:rFonts w:eastAsiaTheme="minorEastAsia"/>
        </w:rPr>
      </w:pPr>
    </w:p>
    <w:p w:rsidR="00307BED" w:rsidRPr="007C7227" w:rsidRDefault="00FD322A" w:rsidP="002365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</m:oMath>
      </m:oMathPara>
    </w:p>
    <w:p w:rsidR="007C7227" w:rsidRPr="007C7227" w:rsidRDefault="007C7227" w:rsidP="007C722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discrete variables names.</w:t>
      </w:r>
    </w:p>
    <w:p w:rsidR="007C7227" w:rsidRDefault="007C7227" w:rsidP="00FD322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continuous variables names.</w:t>
      </w:r>
    </w:p>
    <w:p w:rsidR="00DC356A" w:rsidRDefault="00DC356A" w:rsidP="00764E4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Mtd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method declarations.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5231CC">
      <w:pPr>
        <w:rPr>
          <w:rFonts w:eastAsiaTheme="minorEastAsia"/>
        </w:rPr>
      </w:pPr>
      <w:r>
        <w:rPr>
          <w:rFonts w:eastAsiaTheme="minorEastAsia"/>
        </w:rPr>
        <w:t xml:space="preserve">Each method is defined as the </w:t>
      </w:r>
      <w:proofErr w:type="gramStart"/>
      <w:r w:rsidR="00E75D55">
        <w:rPr>
          <w:rFonts w:eastAsiaTheme="minorEastAsia"/>
        </w:rPr>
        <w:t xml:space="preserve">tuple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m,p,b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m:rPr>
            <m:sty m:val="p"/>
          </m:rP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Var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t>Statements</w:t>
      </w:r>
    </w:p>
    <w:p w:rsidR="00236513" w:rsidRPr="00236513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Assign=Var×Expr </m:t>
          </m:r>
        </m:oMath>
      </m:oMathPara>
    </w:p>
    <w:p w:rsidR="00236513" w:rsidRPr="00DA36EC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A36EC" w:rsidRPr="00236513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Send=ID∪{self}×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7F94" w:rsidRPr="00F16999" w:rsidRDefault="002F339D" w:rsidP="00C93C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CBehavior=CExpr×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CVa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×CExpr</m:t>
              </m:r>
            </m:e>
          </m:d>
          <m:r>
            <w:rPr>
              <w:rFonts w:ascii="Cambria Math" w:eastAsiaTheme="minorEastAsia" w:hAnsi="Cambria Math"/>
            </w:rPr>
            <m:t xml:space="preserve">* ×CExpr×Statements* </m:t>
          </m:r>
        </m:oMath>
      </m:oMathPara>
    </w:p>
    <w:p w:rsidR="00F16999" w:rsidRDefault="00F16999" w:rsidP="00F1699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CAssign=CVar×Expr</m:t>
        </m:r>
      </m:oMath>
      <w:r>
        <w:rPr>
          <w:rFonts w:eastAsiaTheme="minorEastAsia"/>
        </w:rPr>
        <w:t xml:space="preserve">  </w:t>
      </w:r>
    </w:p>
    <w:p w:rsidR="006002BF" w:rsidRDefault="006002BF" w:rsidP="006002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Delay=PositiveReal</m:t>
        </m:r>
      </m:oMath>
      <w:r>
        <w:rPr>
          <w:rFonts w:eastAsiaTheme="minorEastAsia"/>
        </w:rPr>
        <w:t xml:space="preserve">  </w:t>
      </w:r>
    </w:p>
    <w:p w:rsidR="006002BF" w:rsidRDefault="006002BF" w:rsidP="00F16999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lastRenderedPageBreak/>
        <w:t xml:space="preserve">Auxiliary </w:t>
      </w:r>
      <w:r w:rsidR="00F65DBC" w:rsidRPr="002C52B6">
        <w:t>function</w:t>
      </w:r>
      <w:r w:rsidR="00BB7E76" w:rsidRPr="002C52B6">
        <w:t>s</w:t>
      </w:r>
    </w:p>
    <w:p w:rsidR="00BB7E76" w:rsidRDefault="00B640A5" w:rsidP="00A1468B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</w:t>
      </w:r>
      <w:r w:rsidR="00BB7E76">
        <w:rPr>
          <w:rFonts w:eastAsiaTheme="minorEastAsia"/>
        </w:rPr>
        <w:t>nv</w:t>
      </w:r>
      <w:proofErr w:type="spellEnd"/>
      <w:proofErr w:type="gramEnd"/>
      <w:r w:rsidR="00BB7E7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CBehavior→CBExpr(v)</m:t>
        </m:r>
      </m:oMath>
      <w:r>
        <w:rPr>
          <w:rFonts w:eastAsiaTheme="minorEastAsia"/>
        </w:rPr>
        <w:t xml:space="preserve"> in which </w:t>
      </w:r>
      <w:proofErr w:type="spellStart"/>
      <w:r w:rsidR="00D95291">
        <w:rPr>
          <w:rFonts w:eastAsiaTheme="minorEastAsia"/>
        </w:rPr>
        <w:t>inv</w:t>
      </w:r>
      <w:proofErr w:type="spellEnd"/>
      <w:r w:rsidR="00A1468B">
        <w:rPr>
          <w:rFonts w:eastAsiaTheme="minorEastAsia"/>
        </w:rPr>
        <w:t>(</w:t>
      </w:r>
      <w:proofErr w:type="spellStart"/>
      <w:r w:rsidR="00A1468B">
        <w:rPr>
          <w:rFonts w:eastAsiaTheme="minorEastAsia"/>
        </w:rPr>
        <w:t>cb</w:t>
      </w:r>
      <w:proofErr w:type="spellEnd"/>
      <w:r>
        <w:rPr>
          <w:rFonts w:eastAsiaTheme="minorEastAsia"/>
        </w:rPr>
        <w:t xml:space="preserve">) returns the invariant of continuous </w:t>
      </w:r>
      <w:r w:rsidR="00937000">
        <w:rPr>
          <w:rFonts w:eastAsiaTheme="minorEastAsia"/>
        </w:rPr>
        <w:t xml:space="preserve">behavior </w:t>
      </w:r>
      <w:proofErr w:type="spellStart"/>
      <w:r w:rsidR="00A1468B">
        <w:rPr>
          <w:rFonts w:eastAsiaTheme="minorEastAsia"/>
        </w:rPr>
        <w:t>cb</w:t>
      </w:r>
      <w:proofErr w:type="spellEnd"/>
      <w:r w:rsidR="00B50384">
        <w:rPr>
          <w:rFonts w:eastAsiaTheme="minorEastAsia"/>
        </w:rPr>
        <w:t>.</w:t>
      </w:r>
    </w:p>
    <w:p w:rsidR="00B640A5" w:rsidRDefault="00B640A5" w:rsidP="00937000">
      <w:pPr>
        <w:rPr>
          <w:rFonts w:eastAsiaTheme="minorEastAsia"/>
        </w:rPr>
      </w:pPr>
      <w:proofErr w:type="gramStart"/>
      <w:r>
        <w:rPr>
          <w:rFonts w:eastAsiaTheme="minorEastAsia"/>
        </w:rPr>
        <w:t>guard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CBehavior→CBExpr(v)</m:t>
        </m:r>
      </m:oMath>
      <w:r w:rsidR="00937000">
        <w:rPr>
          <w:rFonts w:eastAsiaTheme="minorEastAsia"/>
        </w:rPr>
        <w:t xml:space="preserve"> in which guard(cb</w:t>
      </w:r>
      <w:r>
        <w:rPr>
          <w:rFonts w:eastAsiaTheme="minorEastAsia"/>
        </w:rPr>
        <w:t>) return</w:t>
      </w:r>
      <w:r w:rsidR="00937000">
        <w:rPr>
          <w:rFonts w:eastAsiaTheme="minorEastAsia"/>
        </w:rPr>
        <w:t xml:space="preserve">s the guard of continuous behavior </w:t>
      </w:r>
      <w:proofErr w:type="spellStart"/>
      <w:r w:rsidR="00937000">
        <w:rPr>
          <w:rFonts w:eastAsiaTheme="minorEastAsia"/>
        </w:rPr>
        <w:t>cb</w:t>
      </w:r>
      <w:proofErr w:type="spellEnd"/>
      <w:r w:rsidR="00937000">
        <w:rPr>
          <w:rFonts w:eastAsiaTheme="minorEastAsia"/>
        </w:rPr>
        <w:t>.</w:t>
      </w:r>
    </w:p>
    <w:p w:rsidR="00B640A5" w:rsidRDefault="00B640A5" w:rsidP="00062694">
      <w:pPr>
        <w:rPr>
          <w:rFonts w:eastAsiaTheme="minorEastAsia"/>
        </w:rPr>
      </w:pPr>
      <w:proofErr w:type="gramStart"/>
      <w:r>
        <w:rPr>
          <w:rFonts w:eastAsiaTheme="minorEastAsia"/>
        </w:rPr>
        <w:t>ode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CBehavior→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ODE</m:t>
            </m:r>
          </m:e>
          <m:sup>
            <m:r>
              <w:rPr>
                <w:rFonts w:ascii="Cambria Math" w:eastAsiaTheme="minorEastAsia" w:hAnsi="Cambria Math" w:cs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>
        <w:rPr>
          <w:rFonts w:eastAsiaTheme="minorEastAsia"/>
        </w:rPr>
        <w:t xml:space="preserve">in which </w:t>
      </w:r>
      <w:r w:rsidR="00EE3194">
        <w:rPr>
          <w:rFonts w:eastAsiaTheme="minorEastAsia"/>
        </w:rPr>
        <w:t>ode</w:t>
      </w:r>
      <w:r>
        <w:rPr>
          <w:rFonts w:eastAsiaTheme="minorEastAsia"/>
        </w:rPr>
        <w:t>(</w:t>
      </w:r>
      <w:proofErr w:type="spellStart"/>
      <w:r w:rsidR="00062694">
        <w:rPr>
          <w:rFonts w:eastAsiaTheme="minorEastAsia"/>
        </w:rPr>
        <w:t>cb</w:t>
      </w:r>
      <w:proofErr w:type="spellEnd"/>
      <w:r>
        <w:rPr>
          <w:rFonts w:eastAsiaTheme="minorEastAsia"/>
        </w:rPr>
        <w:t xml:space="preserve">) returns the </w:t>
      </w:r>
      <w:r w:rsidR="00EE3194" w:rsidRPr="00C808E8">
        <w:rPr>
          <w:rFonts w:eastAsiaTheme="minorEastAsia"/>
        </w:rPr>
        <w:t>ordinary differential equation</w:t>
      </w:r>
      <w:r w:rsidR="00EE3194">
        <w:rPr>
          <w:rFonts w:eastAsiaTheme="minorEastAsia"/>
        </w:rPr>
        <w:t xml:space="preserve">s </w:t>
      </w:r>
      <w:r>
        <w:rPr>
          <w:rFonts w:eastAsiaTheme="minorEastAsia"/>
        </w:rPr>
        <w:t xml:space="preserve">of continuous </w:t>
      </w:r>
      <w:r w:rsidR="00062694">
        <w:rPr>
          <w:rFonts w:eastAsiaTheme="minorEastAsia"/>
        </w:rPr>
        <w:t xml:space="preserve">behavior </w:t>
      </w:r>
      <w:proofErr w:type="spellStart"/>
      <w:r w:rsidR="00062694">
        <w:rPr>
          <w:rFonts w:eastAsiaTheme="minorEastAsia"/>
        </w:rPr>
        <w:t>cb</w:t>
      </w:r>
      <w:proofErr w:type="spellEnd"/>
      <w:r w:rsidR="00062694">
        <w:rPr>
          <w:rFonts w:eastAsiaTheme="minorEastAsia"/>
        </w:rPr>
        <w:t>.</w:t>
      </w:r>
    </w:p>
    <w:p w:rsidR="00EE3194" w:rsidRDefault="00B4175E" w:rsidP="008247BB">
      <w:pPr>
        <w:rPr>
          <w:rFonts w:eastAsiaTheme="minorEastAsia"/>
        </w:rPr>
      </w:pPr>
      <w:proofErr w:type="gramStart"/>
      <w:r>
        <w:rPr>
          <w:rFonts w:eastAsiaTheme="minorEastAsia"/>
        </w:rPr>
        <w:t>action</w:t>
      </w:r>
      <w:proofErr w:type="gramEnd"/>
      <w:r w:rsidR="00EE3194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>CBehavior→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 w:rsidR="00EE3194">
        <w:rPr>
          <w:rFonts w:eastAsiaTheme="minorEastAsia"/>
        </w:rPr>
        <w:t xml:space="preserve">in which </w:t>
      </w:r>
      <w:r>
        <w:rPr>
          <w:rFonts w:eastAsiaTheme="minorEastAsia"/>
        </w:rPr>
        <w:t>action</w:t>
      </w:r>
      <w:r w:rsidR="008247BB">
        <w:rPr>
          <w:rFonts w:eastAsiaTheme="minorEastAsia"/>
        </w:rPr>
        <w:t>(</w:t>
      </w:r>
      <w:proofErr w:type="spellStart"/>
      <w:r w:rsidR="008247BB">
        <w:rPr>
          <w:rFonts w:eastAsiaTheme="minorEastAsia"/>
        </w:rPr>
        <w:t>cb</w:t>
      </w:r>
      <w:proofErr w:type="spellEnd"/>
      <w:r w:rsidR="00EE3194">
        <w:rPr>
          <w:rFonts w:eastAsiaTheme="minorEastAsia"/>
        </w:rPr>
        <w:t xml:space="preserve">) returns the transition </w:t>
      </w:r>
      <w:r w:rsidR="008247BB">
        <w:rPr>
          <w:rFonts w:eastAsiaTheme="minorEastAsia"/>
        </w:rPr>
        <w:t>statements</w:t>
      </w:r>
      <w:r w:rsidR="00EE3194">
        <w:rPr>
          <w:rFonts w:eastAsiaTheme="minorEastAsia"/>
        </w:rPr>
        <w:t xml:space="preserve"> of continuous </w:t>
      </w:r>
      <w:r w:rsidR="008247BB">
        <w:rPr>
          <w:rFonts w:eastAsiaTheme="minorEastAsia"/>
        </w:rPr>
        <w:t>behavior</w:t>
      </w:r>
      <w:r w:rsidR="00EE3194">
        <w:rPr>
          <w:rFonts w:eastAsiaTheme="minorEastAsia"/>
        </w:rPr>
        <w:t xml:space="preserve"> </w:t>
      </w:r>
      <w:proofErr w:type="spellStart"/>
      <w:r w:rsidR="008247BB">
        <w:rPr>
          <w:rFonts w:eastAsiaTheme="minorEastAsia"/>
        </w:rPr>
        <w:t>cb</w:t>
      </w:r>
      <w:proofErr w:type="spellEnd"/>
      <w:r w:rsidR="00D81830">
        <w:rPr>
          <w:rFonts w:eastAsiaTheme="minorEastAsia"/>
        </w:rPr>
        <w:t>.</w:t>
      </w:r>
    </w:p>
    <w:p w:rsidR="00A91056" w:rsidRDefault="00A91056" w:rsidP="00A91056">
      <w:pPr>
        <w:rPr>
          <w:rFonts w:eastAsiaTheme="minorEastAsia"/>
        </w:rPr>
      </w:pPr>
      <w:proofErr w:type="gramStart"/>
      <w:r>
        <w:rPr>
          <w:rFonts w:eastAsiaTheme="minorEastAsia"/>
        </w:rPr>
        <w:t>D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ID→CVar</m:t>
        </m:r>
      </m:oMath>
      <w:r>
        <w:rPr>
          <w:rFonts w:eastAsiaTheme="minorEastAsia"/>
        </w:rPr>
        <w:t xml:space="preserve">  in which D returns the delay variable for actor ID.</w:t>
      </w:r>
    </w:p>
    <w:p w:rsidR="007B6E7E" w:rsidRDefault="007E236A" w:rsidP="0010301C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Queu</w:t>
      </w:r>
      <w:r w:rsidR="00692603">
        <w:rPr>
          <w:rFonts w:eastAsiaTheme="minorEastAsia"/>
        </w:rPr>
        <w:t>e</w:t>
      </w:r>
      <w:r w:rsidR="003669F9">
        <w:rPr>
          <w:rFonts w:eastAsiaTheme="minorEastAsia"/>
        </w:rPr>
        <w:t>Cap</w:t>
      </w:r>
      <w:proofErr w:type="spellEnd"/>
      <w:r w:rsidR="003669F9">
        <w:rPr>
          <w:rFonts w:eastAsiaTheme="minorEastAsia"/>
        </w:rPr>
        <w:t xml:space="preserve"> :</w:t>
      </w:r>
      <w:proofErr w:type="gramEnd"/>
      <w:r w:rsidR="003669F9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ID→N</m:t>
        </m:r>
      </m:oMath>
      <w:r w:rsidR="003669F9">
        <w:rPr>
          <w:rFonts w:eastAsiaTheme="minorEastAsia"/>
        </w:rPr>
        <w:t xml:space="preserve"> in which Cap returns the </w:t>
      </w:r>
      <w:r w:rsidR="007B6E7E">
        <w:rPr>
          <w:rFonts w:eastAsiaTheme="minorEastAsia"/>
        </w:rPr>
        <w:t xml:space="preserve">queue </w:t>
      </w:r>
      <w:r w:rsidR="003669F9">
        <w:rPr>
          <w:rFonts w:eastAsiaTheme="minorEastAsia"/>
        </w:rPr>
        <w:t xml:space="preserve">capacity for actor ID.  </w:t>
      </w:r>
    </w:p>
    <w:p w:rsidR="00171E1F" w:rsidRDefault="00171E1F" w:rsidP="00171E1F">
      <w:pPr>
        <w:rPr>
          <w:rFonts w:eastAsiaTheme="minorEastAsia"/>
        </w:rPr>
      </w:pPr>
      <w:r>
        <w:rPr>
          <w:rFonts w:eastAsiaTheme="minorEastAsia"/>
        </w:rPr>
        <w:t>Body:</w:t>
      </w:r>
      <m:oMath>
        <m:r>
          <w:rPr>
            <w:rFonts w:ascii="Cambria Math" w:eastAsiaTheme="minorEastAsia" w:hAnsi="Cambria Math"/>
          </w:rPr>
          <m:t xml:space="preserve"> ID×MName→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4817C7" w:rsidRPr="002C52B6" w:rsidRDefault="004817C7" w:rsidP="00D837CF">
      <w:pPr>
        <w:pStyle w:val="Heading1"/>
      </w:pPr>
      <w:r w:rsidRPr="002C52B6">
        <w:t>Operational Semantics</w:t>
      </w:r>
    </w:p>
    <w:p w:rsidR="004817C7" w:rsidRDefault="004817C7" w:rsidP="00B50782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 xml:space="preserve"> l:ID→DS×HS</m:t>
        </m:r>
      </m:oMath>
      <w:r w:rsidR="00F922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F5272">
        <w:rPr>
          <w:rFonts w:eastAsiaTheme="minorEastAsia"/>
        </w:rPr>
        <w:t>and</w:t>
      </w:r>
      <w:r>
        <w:rPr>
          <w:rFonts w:eastAsiaTheme="minorEastAsia"/>
        </w:rPr>
        <w:t xml:space="preserve"> DS is the discrete state and is defined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Valuation×HQueue×LQueue×HStats×LStats×Suspention 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DVar→Val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×{true,false}</m:t>
        </m:r>
      </m:oMath>
      <w:r w:rsidR="009227F4">
        <w:rPr>
          <w:rFonts w:eastAsiaTheme="minorEastAsia"/>
        </w:rPr>
        <w:t>}</w:t>
      </w:r>
      <w:r w:rsidR="00190ECB">
        <w:rPr>
          <w:rFonts w:eastAsiaTheme="minorEastAsia"/>
        </w:rPr>
        <w:t xml:space="preserve"> and HS is the continuous state and is defined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/>
              </w:rPr>
              <m:t>BExpr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v</m:t>
                </m:r>
              </m:e>
            </m:d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ODE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*</m:t>
                </m:r>
              </m:sup>
            </m:sSup>
            <m:r>
              <w:rPr>
                <w:rFonts w:ascii="Cambria Math" w:eastAsiaTheme="minorEastAsia"/>
              </w:rPr>
              <m:t>×</m:t>
            </m:r>
            <m:r>
              <w:rPr>
                <w:rFonts w:ascii="Cambria Math" w:eastAsiaTheme="minorEastAsia"/>
              </w:rPr>
              <m:t>BExpr(v)</m:t>
            </m:r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Stat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24214B" w:rsidRDefault="0024214B" w:rsidP="00190ECB">
      <w:pPr>
        <w:rPr>
          <w:rFonts w:eastAsiaTheme="minorEastAsia"/>
        </w:rPr>
      </w:pPr>
    </w:p>
    <w:p w:rsidR="0024214B" w:rsidRPr="002C52B6" w:rsidRDefault="0024214B" w:rsidP="00D837CF">
      <w:pPr>
        <w:pStyle w:val="Heading1"/>
      </w:pPr>
      <w:r w:rsidRPr="002C52B6">
        <w:t>Transitions</w:t>
      </w:r>
    </w:p>
    <w:p w:rsidR="00BE5EE9" w:rsidRDefault="00BE5EE9" w:rsidP="00190ECB">
      <w:pPr>
        <w:rPr>
          <w:rFonts w:eastAsiaTheme="minorEastAsia"/>
        </w:rPr>
      </w:pPr>
      <w:r>
        <w:rPr>
          <w:rFonts w:eastAsiaTheme="minorEastAsia"/>
        </w:rPr>
        <w:t>For simplicity discrete variables are omitted.</w:t>
      </w:r>
    </w:p>
    <w:p w:rsidR="000B3A12" w:rsidRPr="000A4261" w:rsidRDefault="000B3A12" w:rsidP="00A5093C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</w:p>
    <w:p w:rsidR="00B25E73" w:rsidRDefault="00B25E73" w:rsidP="00190ECB">
      <w:pPr>
        <w:rPr>
          <w:rFonts w:eastAsiaTheme="minorEastAsia"/>
        </w:rPr>
      </w:pPr>
    </w:p>
    <w:p w:rsidR="00EC3C68" w:rsidRPr="00A3041E" w:rsidRDefault="002E4C82" w:rsidP="00801DB1">
      <w:pPr>
        <w:pStyle w:val="Heading2"/>
      </w:pPr>
      <w:r w:rsidRPr="00A3041E">
        <w:t>Low Priority Message Take</w:t>
      </w:r>
    </w:p>
    <w:p w:rsidR="0087595E" w:rsidRPr="000A4261" w:rsidRDefault="00E20259" w:rsidP="00DF309D">
      <w:p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ds,cs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ds=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v,ε,m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T,ε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∧  ¬v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suspended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∀i∈ID\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,ε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∧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,ε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∧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l[x[ds]↦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v,ε,T,body(m)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boxPr>
                      <m:e>
                        <m:groupChr>
                          <m:groupChrPr>
                            <m:chr m:val="⇒"/>
                            <m:vertJc m:val="bot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e>
                        </m:groupChr>
                      </m:e>
                    </m:box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</m:e>
            </m:eqAr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τ</m:t>
                    </m:r>
                  </m:e>
                </m:groupChr>
              </m:e>
            </m:box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</m:den>
        </m:f>
      </m:oMath>
      <w:r w:rsidR="0087595E">
        <w:rPr>
          <w:rFonts w:eastAsiaTheme="minorEastAsia"/>
        </w:rPr>
        <w:tab/>
      </w:r>
    </w:p>
    <w:p w:rsidR="00784960" w:rsidRDefault="00784960" w:rsidP="00EC3C68">
      <w:pPr>
        <w:rPr>
          <w:rFonts w:eastAsiaTheme="minorEastAsia"/>
        </w:rPr>
      </w:pPr>
    </w:p>
    <w:p w:rsidR="008520AA" w:rsidRDefault="008520AA" w:rsidP="00801DB1">
      <w:pPr>
        <w:pStyle w:val="Heading2"/>
      </w:pPr>
      <w:r>
        <w:lastRenderedPageBreak/>
        <w:t>High</w:t>
      </w:r>
      <w:r w:rsidRPr="000A4261">
        <w:t xml:space="preserve"> Priority Message Take</w:t>
      </w:r>
    </w:p>
    <w:p w:rsidR="00B17481" w:rsidRDefault="00E20259" w:rsidP="001A223D">
      <w:pPr>
        <w:rPr>
          <w:rFonts w:eastAsiaTheme="minorEastAsia"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ds,cs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ds=(v,m|T,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,ε)  ∧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∀i∈ID\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,ε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∧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,ε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∧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l[x[ds]↦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v,T,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,body(m)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boxPr>
                      <m:e>
                        <m:groupChr>
                          <m:groupChrPr>
                            <m:chr m:val="⇒"/>
                            <m:vertJc m:val="bot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e>
                        </m:groupChr>
                      </m:e>
                    </m:box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</m:e>
            </m:eqAr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τ</m:t>
                    </m:r>
                  </m:e>
                </m:groupChr>
              </m:e>
            </m:box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</m:den>
        </m:f>
      </m:oMath>
      <w:r w:rsidR="00B17481">
        <w:rPr>
          <w:rFonts w:eastAsiaTheme="minorEastAsia"/>
        </w:rPr>
        <w:tab/>
      </w:r>
    </w:p>
    <w:p w:rsidR="00E859C6" w:rsidRDefault="00E859C6" w:rsidP="00E859C6">
      <w:pPr>
        <w:pStyle w:val="Heading2"/>
      </w:pPr>
      <w:r>
        <w:t>Continuous Behavior Expiration</w:t>
      </w:r>
    </w:p>
    <w:p w:rsidR="00E859C6" w:rsidRDefault="00E20259" w:rsidP="006E539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i,o,g,a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∈cs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g</m:t>
                    </m:r>
                  </m:e>
                </m:groupCh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=cs\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i,o,g,a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⊕m,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m=a message with body of "a"</m:t>
                </m:r>
              </m:e>
            </m:eqArr>
          </m:den>
        </m:f>
      </m:oMath>
      <w:r w:rsidR="00E859C6">
        <w:rPr>
          <w:rFonts w:eastAsiaTheme="minorEastAsia"/>
        </w:rPr>
        <w:t xml:space="preserve">  </w:t>
      </w:r>
      <w:r w:rsidR="00E859C6">
        <w:rPr>
          <w:rFonts w:eastAsiaTheme="minorEastAsia"/>
        </w:rPr>
        <w:tab/>
      </w:r>
    </w:p>
    <w:p w:rsidR="00213310" w:rsidRPr="000A4261" w:rsidRDefault="00213310" w:rsidP="001A223D">
      <w:pPr>
        <w:rPr>
          <w:rFonts w:eastAsiaTheme="minorEastAsia"/>
          <w:b/>
          <w:bCs/>
        </w:rPr>
      </w:pPr>
    </w:p>
    <w:p w:rsidR="0020615F" w:rsidRDefault="00A512F9" w:rsidP="00801DB1">
      <w:pPr>
        <w:pStyle w:val="Heading2"/>
      </w:pPr>
      <w:r>
        <w:t xml:space="preserve">Continuous </w:t>
      </w:r>
      <w:r w:rsidR="008116FF">
        <w:t>V</w:t>
      </w:r>
      <w:r w:rsidR="00AF4D85">
        <w:t xml:space="preserve">ariable </w:t>
      </w:r>
      <w:r>
        <w:t>Assign</w:t>
      </w:r>
      <w:r w:rsidR="000F6C55">
        <w:t>ment</w:t>
      </w:r>
    </w:p>
    <w:p w:rsidR="005249F2" w:rsidRDefault="00E20259" w:rsidP="006B67E5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,(cvar :=expr|σ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 ,  cvar≔eval(expr)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,cs</m:t>
                        </m:r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den>
        </m:f>
      </m:oMath>
      <w:r w:rsidR="005249F2">
        <w:rPr>
          <w:rFonts w:eastAsiaTheme="minorEastAsia"/>
          <w:sz w:val="32"/>
          <w:szCs w:val="32"/>
        </w:rPr>
        <w:t xml:space="preserve"> </w:t>
      </w:r>
    </w:p>
    <w:p w:rsidR="00E756E4" w:rsidRDefault="002D41A1" w:rsidP="00E756E4">
      <w:pPr>
        <w:pStyle w:val="Heading2"/>
      </w:pPr>
      <w:r>
        <w:t>Discrete</w:t>
      </w:r>
      <w:r w:rsidR="00E756E4">
        <w:t xml:space="preserve"> Variable Assignment</w:t>
      </w:r>
    </w:p>
    <w:p w:rsidR="00E756E4" w:rsidRDefault="00E20259" w:rsidP="00EB1488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,(dvar :=expr|σ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,cs</m:t>
                        </m:r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v[dvar↦eval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expr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],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den>
        </m:f>
      </m:oMath>
      <w:r w:rsidR="00E756E4">
        <w:rPr>
          <w:rFonts w:eastAsiaTheme="minorEastAsia"/>
          <w:sz w:val="32"/>
          <w:szCs w:val="32"/>
        </w:rPr>
        <w:t xml:space="preserve"> </w:t>
      </w:r>
    </w:p>
    <w:p w:rsidR="00043351" w:rsidRDefault="00043351" w:rsidP="00043351">
      <w:pPr>
        <w:pStyle w:val="Heading2"/>
      </w:pPr>
      <w:r>
        <w:t>Conditional T</w:t>
      </w:r>
      <w:r w:rsidR="00E2466F">
        <w:t>rue</w:t>
      </w:r>
    </w:p>
    <w:p w:rsidR="00043351" w:rsidRPr="00D36B77" w:rsidRDefault="00E20259" w:rsidP="00486A5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eval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=True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,σ⊕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D36B77" w:rsidRDefault="00D36B77" w:rsidP="00D36B77">
      <w:pPr>
        <w:pStyle w:val="Heading2"/>
      </w:pPr>
      <w:r>
        <w:t>Conditional False</w:t>
      </w:r>
    </w:p>
    <w:p w:rsidR="00D36B77" w:rsidRPr="00043351" w:rsidRDefault="00E20259" w:rsidP="006637A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eval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=False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⊕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:rsidR="00D36B77" w:rsidRPr="00043351" w:rsidRDefault="00D36B77" w:rsidP="00A549F0">
      <w:pPr>
        <w:rPr>
          <w:rFonts w:eastAsiaTheme="minorEastAsia"/>
          <w:sz w:val="24"/>
          <w:szCs w:val="24"/>
        </w:rPr>
      </w:pPr>
    </w:p>
    <w:p w:rsidR="00273108" w:rsidRDefault="00273108" w:rsidP="00273108">
      <w:pPr>
        <w:pStyle w:val="Heading2"/>
      </w:pPr>
      <w:r>
        <w:lastRenderedPageBreak/>
        <w:t>Resume Statement</w:t>
      </w:r>
    </w:p>
    <w:p w:rsidR="00273108" w:rsidRPr="00692637" w:rsidRDefault="00E20259" w:rsidP="00692637">
      <w:pPr>
        <w:jc w:val="center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ds,cs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ds=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,r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esume|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e>
                  </m:groupCh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suspended≔false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,σ⊕v(comd)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eqArr>
            </m:den>
          </m:f>
        </m:oMath>
      </m:oMathPara>
    </w:p>
    <w:p w:rsidR="005C388F" w:rsidRDefault="005C388F" w:rsidP="009F0396">
      <w:pPr>
        <w:rPr>
          <w:rFonts w:eastAsiaTheme="minorEastAsia"/>
        </w:rPr>
      </w:pPr>
    </w:p>
    <w:p w:rsidR="0057164C" w:rsidRPr="00801DB1" w:rsidRDefault="0057164C" w:rsidP="00801DB1">
      <w:pPr>
        <w:pStyle w:val="Heading2"/>
      </w:pPr>
      <w:r w:rsidRPr="00801DB1">
        <w:t>Continuous Behavior Statement</w:t>
      </w:r>
    </w:p>
    <w:p w:rsidR="0024214B" w:rsidRDefault="00E20259" w:rsidP="00F8301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,(cb|σ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=cs∪(inv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,ode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,guard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,action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</m:eqArr>
          </m:den>
        </m:f>
      </m:oMath>
      <w:r w:rsidR="008316E7">
        <w:rPr>
          <w:rFonts w:eastAsiaTheme="minorEastAsia"/>
        </w:rPr>
        <w:t xml:space="preserve">  </w:t>
      </w:r>
    </w:p>
    <w:p w:rsidR="000C61FB" w:rsidRDefault="000C61FB" w:rsidP="009F0396">
      <w:pPr>
        <w:rPr>
          <w:rFonts w:eastAsiaTheme="minorEastAsia"/>
        </w:rPr>
      </w:pPr>
    </w:p>
    <w:p w:rsidR="006519C0" w:rsidRDefault="006519C0" w:rsidP="00B2014E">
      <w:pPr>
        <w:rPr>
          <w:rFonts w:eastAsiaTheme="minorEastAsia"/>
        </w:rPr>
      </w:pPr>
    </w:p>
    <w:p w:rsidR="000C61FB" w:rsidRDefault="006519C0" w:rsidP="006519C0">
      <w:pPr>
        <w:pStyle w:val="Heading2"/>
      </w:pPr>
      <w:r>
        <w:t>Delay Statement</w:t>
      </w:r>
    </w:p>
    <w:p w:rsidR="00C716B9" w:rsidRDefault="00E20259" w:rsidP="0021101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,delay(d)|σ</m:t>
                </m:r>
              </m:e>
            </m:d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boxPr>
                      <m:e>
                        <m:groupChr>
                          <m:groupChrPr>
                            <m:chr m:val="⇒"/>
                            <m:vertJc m:val="bot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τ,D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≔0</m:t>
                            </m:r>
                          </m:e>
                        </m:groupChr>
                      </m:e>
                    </m:box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suspended≔true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[comd≔σ],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=cs∪(D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≤d,{D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=1},D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==d,{resume})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59760A">
        <w:rPr>
          <w:rFonts w:eastAsiaTheme="minorEastAsia"/>
        </w:rPr>
        <w:t xml:space="preserve">  </w:t>
      </w:r>
    </w:p>
    <w:p w:rsidR="00F363E7" w:rsidRDefault="00F363E7" w:rsidP="00B66C8E">
      <w:pPr>
        <w:pStyle w:val="Heading2"/>
      </w:pPr>
      <w:r>
        <w:t xml:space="preserve">Message Send </w:t>
      </w:r>
    </w:p>
    <w:p w:rsidR="00C03E8F" w:rsidRDefault="00E20259" w:rsidP="00664CE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,(y,m)|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boxPr>
                          <m:e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⇒"/>
                                    <m:vertJc m:val="bot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τ</m:t>
                                    </m:r>
                                  </m:e>
                                </m:groupChr>
                              </m:e>
                            </m:box>
                          </m:e>
                        </m:box>
                      </m:e>
                    </m:box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[y↦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⊕m,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C03E8F">
        <w:rPr>
          <w:rFonts w:eastAsiaTheme="minorEastAsia"/>
        </w:rPr>
        <w:tab/>
        <w:t xml:space="preserve">  </w:t>
      </w:r>
    </w:p>
    <w:p w:rsidR="00261BE2" w:rsidRDefault="00261BE2" w:rsidP="00FC2FED">
      <w:pPr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</w:p>
    <w:p w:rsidR="00EC62F3" w:rsidRDefault="00EC62F3" w:rsidP="00EC62F3">
      <w:pPr>
        <w:pStyle w:val="Heading2"/>
      </w:pPr>
      <w:r>
        <w:lastRenderedPageBreak/>
        <w:t xml:space="preserve">After Message Send </w:t>
      </w:r>
    </w:p>
    <w:p w:rsidR="00837E51" w:rsidRDefault="00E20259" w:rsidP="00A5093C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,afer(d,y,m)|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 xml:space="preserve"> 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∧ scheduelerQueue=λ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τ</m:t>
                    </m:r>
                  </m:e>
                </m:groupCh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cs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scheduelerQueue=λ⊕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d,y,m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with smallest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in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≤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,{A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=1},A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,{SchedulerSend(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)})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scheduleQ≔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scheduleB≔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=cs∪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\ρ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837E51">
        <w:rPr>
          <w:rFonts w:eastAsiaTheme="minorEastAsia"/>
        </w:rPr>
        <w:t xml:space="preserve">  </w:t>
      </w:r>
      <w:r w:rsidR="00837E51">
        <w:rPr>
          <w:rFonts w:eastAsiaTheme="minorEastAsia"/>
        </w:rPr>
        <w:tab/>
      </w:r>
    </w:p>
    <w:p w:rsidR="00803AF1" w:rsidRDefault="008F38BE" w:rsidP="00DE33C2">
      <w:pPr>
        <w:pStyle w:val="Heading2"/>
      </w:pPr>
      <w:r w:rsidRPr="008F38BE">
        <w:t>Scheduler</w:t>
      </w:r>
      <w:r>
        <w:t xml:space="preserve"> </w:t>
      </w:r>
      <w:r w:rsidRPr="008F38BE">
        <w:t xml:space="preserve">Send </w:t>
      </w:r>
      <w:r w:rsidR="00DE33C2">
        <w:t>statement</w:t>
      </w:r>
    </w:p>
    <w:p w:rsidR="00803AF1" w:rsidRDefault="00E20259" w:rsidP="005E7AF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,SchedulerSend(d,y,m)|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∧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scheduleQ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=λ  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p>
                  </m:e>
                </m:d>
              </m:e>
            </m:eqAr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τ,A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≔0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,cs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⊕m,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scheduleQ≔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scheduleB≔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σ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limUpp>
                      <m:limUp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Up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=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-d</m:t>
                        </m:r>
                      </m:lim>
                    </m:limUpp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λ\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d,y,m)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with smallest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in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≤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=1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==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SchedulerSend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=cs∪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803AF1">
        <w:rPr>
          <w:rFonts w:eastAsiaTheme="minorEastAsia"/>
        </w:rPr>
        <w:t xml:space="preserve">  </w:t>
      </w:r>
      <w:r w:rsidR="00803AF1">
        <w:rPr>
          <w:rFonts w:eastAsiaTheme="minorEastAsia"/>
        </w:rPr>
        <w:tab/>
      </w:r>
    </w:p>
    <w:p w:rsidR="00C03E8F" w:rsidRDefault="00C03E8F" w:rsidP="007B289F">
      <w:pPr>
        <w:rPr>
          <w:rFonts w:eastAsiaTheme="minorEastAsia"/>
        </w:rPr>
      </w:pPr>
    </w:p>
    <w:p w:rsidR="007823C7" w:rsidRPr="002C52B6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E8363B" w:rsidRDefault="00DE0445" w:rsidP="00FA37A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From </w:t>
      </w:r>
      <w:proofErr w:type="gramEnd"/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FA37AF" w:rsidRPr="0007712A" w:rsidRDefault="00E20259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=Loc</m:t>
          </m:r>
        </m:oMath>
      </m:oMathPara>
    </w:p>
    <w:p w:rsidR="0007712A" w:rsidRPr="00FA37AF" w:rsidRDefault="00E20259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=assigning all V to zero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Loc=L;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V=CVar </m:t>
          </m:r>
        </m:oMath>
      </m:oMathPara>
    </w:p>
    <w:p w:rsidR="00E8363B" w:rsidRPr="00E8363B" w:rsidRDefault="00E8363B" w:rsidP="00E405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→, I and F is defined by following rules</m:t>
          </m:r>
        </m:oMath>
      </m:oMathPara>
    </w:p>
    <w:p w:rsidR="00E8363B" w:rsidRPr="00E8363B" w:rsidRDefault="00E20259" w:rsidP="005F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τ,r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true,r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=false;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=ϵ</m:t>
                  </m:r>
                </m:e>
              </m:eqArr>
            </m:den>
          </m:f>
        </m:oMath>
      </m:oMathPara>
    </w:p>
    <w:p w:rsidR="00E8363B" w:rsidRPr="00E8363B" w:rsidRDefault="00E20259" w:rsidP="00E202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g,r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=logical and of all invariants in 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.hs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 xml:space="preserve">set of all odes in 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.hs</m:t>
                  </m:r>
                </m:e>
              </m:eqArr>
            </m:den>
          </m:f>
        </m:oMath>
      </m:oMathPara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827C57" w:rsidRDefault="00827C57" w:rsidP="00B04361">
      <w:pPr>
        <w:rPr>
          <w:rFonts w:eastAsiaTheme="minorEastAsia"/>
        </w:rPr>
      </w:pPr>
    </w:p>
    <w:p w:rsidR="00B11085" w:rsidRDefault="00B11085" w:rsidP="00B04361">
      <w:pPr>
        <w:rPr>
          <w:rFonts w:eastAsiaTheme="minorEastAsia"/>
        </w:rPr>
      </w:pPr>
    </w:p>
    <w:p w:rsidR="00B11085" w:rsidRDefault="00C740EB" w:rsidP="00B04361">
      <w:pPr>
        <w:rPr>
          <w:rFonts w:eastAsiaTheme="minorEastAsia"/>
        </w:rPr>
      </w:pPr>
      <w:r>
        <w:rPr>
          <w:rFonts w:eastAsiaTheme="minorEastAsia"/>
        </w:rPr>
        <w:t>Issues:</w:t>
      </w:r>
    </w:p>
    <w:p w:rsidR="00C740EB" w:rsidRDefault="00C740EB" w:rsidP="00D678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</w:t>
      </w:r>
      <w:r w:rsidR="00F901F7">
        <w:rPr>
          <w:rFonts w:eastAsiaTheme="minorEastAsia"/>
        </w:rPr>
        <w:t>w</w:t>
      </w:r>
      <w:r>
        <w:rPr>
          <w:rFonts w:eastAsiaTheme="minorEastAsia"/>
        </w:rPr>
        <w:t xml:space="preserve">o actor </w:t>
      </w:r>
      <w:r w:rsidR="00C43F37">
        <w:rPr>
          <w:rFonts w:eastAsiaTheme="minorEastAsia"/>
        </w:rPr>
        <w:t xml:space="preserve">are ready to process their </w:t>
      </w:r>
      <w:r w:rsidR="000C12C6">
        <w:rPr>
          <w:rFonts w:eastAsiaTheme="minorEastAsia"/>
        </w:rPr>
        <w:t>message</w:t>
      </w:r>
      <w:r>
        <w:rPr>
          <w:rFonts w:eastAsiaTheme="minorEastAsia"/>
        </w:rPr>
        <w:t>?</w:t>
      </w:r>
      <w:r w:rsidR="000C12C6">
        <w:rPr>
          <w:rFonts w:eastAsiaTheme="minorEastAsia"/>
        </w:rPr>
        <w:t xml:space="preserve"> </w:t>
      </w:r>
    </w:p>
    <w:p w:rsidR="00792E32" w:rsidRPr="00C740EB" w:rsidRDefault="004C13E5" w:rsidP="00792E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there are more than one message to be sent from an actor? Are they sent atomically? What about when there is a delay statement between them?</w:t>
      </w:r>
    </w:p>
    <w:sectPr w:rsidR="00792E32" w:rsidRPr="00C7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749DD"/>
    <w:rsid w:val="00074BBE"/>
    <w:rsid w:val="0007712A"/>
    <w:rsid w:val="00081C56"/>
    <w:rsid w:val="000842E9"/>
    <w:rsid w:val="00084B41"/>
    <w:rsid w:val="00093C42"/>
    <w:rsid w:val="00097424"/>
    <w:rsid w:val="000A4261"/>
    <w:rsid w:val="000A557E"/>
    <w:rsid w:val="000B1FA6"/>
    <w:rsid w:val="000B3A12"/>
    <w:rsid w:val="000C12C6"/>
    <w:rsid w:val="000C41DD"/>
    <w:rsid w:val="000C61FB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364C2"/>
    <w:rsid w:val="00161A70"/>
    <w:rsid w:val="00170515"/>
    <w:rsid w:val="00171E1F"/>
    <w:rsid w:val="0018113C"/>
    <w:rsid w:val="001856E1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3250"/>
    <w:rsid w:val="001C4E77"/>
    <w:rsid w:val="001F0F37"/>
    <w:rsid w:val="001F3701"/>
    <w:rsid w:val="00202538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A544E"/>
    <w:rsid w:val="002B1E1B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30FCA"/>
    <w:rsid w:val="00342263"/>
    <w:rsid w:val="0034670E"/>
    <w:rsid w:val="00347A29"/>
    <w:rsid w:val="003658F2"/>
    <w:rsid w:val="003659A4"/>
    <w:rsid w:val="003669F9"/>
    <w:rsid w:val="00366B79"/>
    <w:rsid w:val="00372E97"/>
    <w:rsid w:val="00394C53"/>
    <w:rsid w:val="003B1D73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406070"/>
    <w:rsid w:val="0041619D"/>
    <w:rsid w:val="004344DB"/>
    <w:rsid w:val="00455E4A"/>
    <w:rsid w:val="00466258"/>
    <w:rsid w:val="004666AC"/>
    <w:rsid w:val="00476E5E"/>
    <w:rsid w:val="004817C7"/>
    <w:rsid w:val="00484C02"/>
    <w:rsid w:val="00486A5D"/>
    <w:rsid w:val="00490F25"/>
    <w:rsid w:val="004945FC"/>
    <w:rsid w:val="004B36D9"/>
    <w:rsid w:val="004B3C69"/>
    <w:rsid w:val="004B7760"/>
    <w:rsid w:val="004C0F34"/>
    <w:rsid w:val="004C13E5"/>
    <w:rsid w:val="004C2DF7"/>
    <w:rsid w:val="004D1361"/>
    <w:rsid w:val="004D3308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6F0B"/>
    <w:rsid w:val="00577916"/>
    <w:rsid w:val="005860CC"/>
    <w:rsid w:val="0059760A"/>
    <w:rsid w:val="005A5511"/>
    <w:rsid w:val="005C388F"/>
    <w:rsid w:val="005D2A16"/>
    <w:rsid w:val="005D49DF"/>
    <w:rsid w:val="005D7AC2"/>
    <w:rsid w:val="005E67F2"/>
    <w:rsid w:val="005E7AFD"/>
    <w:rsid w:val="005F5F31"/>
    <w:rsid w:val="006002BF"/>
    <w:rsid w:val="00603769"/>
    <w:rsid w:val="0060430B"/>
    <w:rsid w:val="00616222"/>
    <w:rsid w:val="006375E6"/>
    <w:rsid w:val="00637960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B2130"/>
    <w:rsid w:val="006B369A"/>
    <w:rsid w:val="006B67E5"/>
    <w:rsid w:val="006C3B75"/>
    <w:rsid w:val="006C698E"/>
    <w:rsid w:val="006E5391"/>
    <w:rsid w:val="006E71BE"/>
    <w:rsid w:val="006F7117"/>
    <w:rsid w:val="00724948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823C7"/>
    <w:rsid w:val="00784960"/>
    <w:rsid w:val="00785A7D"/>
    <w:rsid w:val="00792E32"/>
    <w:rsid w:val="007A125B"/>
    <w:rsid w:val="007A4833"/>
    <w:rsid w:val="007A4D09"/>
    <w:rsid w:val="007B289F"/>
    <w:rsid w:val="007B6E7E"/>
    <w:rsid w:val="007C1EA1"/>
    <w:rsid w:val="007C5E9C"/>
    <w:rsid w:val="007C7227"/>
    <w:rsid w:val="007D4D5B"/>
    <w:rsid w:val="007D785A"/>
    <w:rsid w:val="007E236A"/>
    <w:rsid w:val="007F5272"/>
    <w:rsid w:val="00801DB1"/>
    <w:rsid w:val="00803AF1"/>
    <w:rsid w:val="00803C9A"/>
    <w:rsid w:val="008116FF"/>
    <w:rsid w:val="00816EB2"/>
    <w:rsid w:val="008247BB"/>
    <w:rsid w:val="00825B91"/>
    <w:rsid w:val="00827C57"/>
    <w:rsid w:val="008316E7"/>
    <w:rsid w:val="00831C86"/>
    <w:rsid w:val="0083595A"/>
    <w:rsid w:val="00837B10"/>
    <w:rsid w:val="00837E51"/>
    <w:rsid w:val="00845DCD"/>
    <w:rsid w:val="008465A7"/>
    <w:rsid w:val="008520AA"/>
    <w:rsid w:val="008535CE"/>
    <w:rsid w:val="00857936"/>
    <w:rsid w:val="0086352D"/>
    <w:rsid w:val="00863579"/>
    <w:rsid w:val="00864C31"/>
    <w:rsid w:val="00865DB7"/>
    <w:rsid w:val="0087595E"/>
    <w:rsid w:val="008849CD"/>
    <w:rsid w:val="0088689C"/>
    <w:rsid w:val="008B06FE"/>
    <w:rsid w:val="008B3632"/>
    <w:rsid w:val="008B570E"/>
    <w:rsid w:val="008C31FE"/>
    <w:rsid w:val="008C51EA"/>
    <w:rsid w:val="008C7830"/>
    <w:rsid w:val="008D0C72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5E9B"/>
    <w:rsid w:val="00987EF4"/>
    <w:rsid w:val="009960B6"/>
    <w:rsid w:val="00996B9A"/>
    <w:rsid w:val="00997635"/>
    <w:rsid w:val="009B01CA"/>
    <w:rsid w:val="009B1E72"/>
    <w:rsid w:val="009B4A2B"/>
    <w:rsid w:val="009B7E42"/>
    <w:rsid w:val="009C2F94"/>
    <w:rsid w:val="009C4501"/>
    <w:rsid w:val="009C7EAE"/>
    <w:rsid w:val="009E50A3"/>
    <w:rsid w:val="009E5229"/>
    <w:rsid w:val="009F0396"/>
    <w:rsid w:val="00A048A7"/>
    <w:rsid w:val="00A04C94"/>
    <w:rsid w:val="00A07445"/>
    <w:rsid w:val="00A1468B"/>
    <w:rsid w:val="00A15D20"/>
    <w:rsid w:val="00A3041E"/>
    <w:rsid w:val="00A32E26"/>
    <w:rsid w:val="00A33E5E"/>
    <w:rsid w:val="00A5093C"/>
    <w:rsid w:val="00A512F9"/>
    <w:rsid w:val="00A53B31"/>
    <w:rsid w:val="00A549F0"/>
    <w:rsid w:val="00A60DAF"/>
    <w:rsid w:val="00A61C2D"/>
    <w:rsid w:val="00A6562B"/>
    <w:rsid w:val="00A84EB2"/>
    <w:rsid w:val="00A91056"/>
    <w:rsid w:val="00A97D03"/>
    <w:rsid w:val="00AA2618"/>
    <w:rsid w:val="00AA3709"/>
    <w:rsid w:val="00AA3A40"/>
    <w:rsid w:val="00AB2A98"/>
    <w:rsid w:val="00AB57BB"/>
    <w:rsid w:val="00AB74EA"/>
    <w:rsid w:val="00AD3172"/>
    <w:rsid w:val="00AD673D"/>
    <w:rsid w:val="00AF3D2A"/>
    <w:rsid w:val="00AF4D85"/>
    <w:rsid w:val="00B04361"/>
    <w:rsid w:val="00B04694"/>
    <w:rsid w:val="00B0624F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97747"/>
    <w:rsid w:val="00BA392F"/>
    <w:rsid w:val="00BA3B34"/>
    <w:rsid w:val="00BB7E76"/>
    <w:rsid w:val="00BC3D63"/>
    <w:rsid w:val="00BC446A"/>
    <w:rsid w:val="00BD2828"/>
    <w:rsid w:val="00BD767E"/>
    <w:rsid w:val="00BE1F2C"/>
    <w:rsid w:val="00BE5EE9"/>
    <w:rsid w:val="00BF0035"/>
    <w:rsid w:val="00BF4B1A"/>
    <w:rsid w:val="00C03E8F"/>
    <w:rsid w:val="00C22D01"/>
    <w:rsid w:val="00C36F8A"/>
    <w:rsid w:val="00C43F37"/>
    <w:rsid w:val="00C460B3"/>
    <w:rsid w:val="00C46307"/>
    <w:rsid w:val="00C53187"/>
    <w:rsid w:val="00C53F4C"/>
    <w:rsid w:val="00C576FD"/>
    <w:rsid w:val="00C66F4B"/>
    <w:rsid w:val="00C67FD6"/>
    <w:rsid w:val="00C716B9"/>
    <w:rsid w:val="00C72198"/>
    <w:rsid w:val="00C72314"/>
    <w:rsid w:val="00C740EB"/>
    <w:rsid w:val="00C75512"/>
    <w:rsid w:val="00C76482"/>
    <w:rsid w:val="00C808E8"/>
    <w:rsid w:val="00C80D27"/>
    <w:rsid w:val="00C82645"/>
    <w:rsid w:val="00C93CAE"/>
    <w:rsid w:val="00CA124A"/>
    <w:rsid w:val="00CB14E7"/>
    <w:rsid w:val="00CE4C0F"/>
    <w:rsid w:val="00CF2294"/>
    <w:rsid w:val="00CF4F8E"/>
    <w:rsid w:val="00D04DD7"/>
    <w:rsid w:val="00D112F9"/>
    <w:rsid w:val="00D11ADD"/>
    <w:rsid w:val="00D20B41"/>
    <w:rsid w:val="00D26FEC"/>
    <w:rsid w:val="00D2712B"/>
    <w:rsid w:val="00D273E9"/>
    <w:rsid w:val="00D35CC3"/>
    <w:rsid w:val="00D36B77"/>
    <w:rsid w:val="00D375BB"/>
    <w:rsid w:val="00D54CFB"/>
    <w:rsid w:val="00D636F5"/>
    <w:rsid w:val="00D678A5"/>
    <w:rsid w:val="00D71ABE"/>
    <w:rsid w:val="00D72941"/>
    <w:rsid w:val="00D7733E"/>
    <w:rsid w:val="00D80C4D"/>
    <w:rsid w:val="00D80DA8"/>
    <w:rsid w:val="00D81830"/>
    <w:rsid w:val="00D837CF"/>
    <w:rsid w:val="00D8681E"/>
    <w:rsid w:val="00D95291"/>
    <w:rsid w:val="00D96B74"/>
    <w:rsid w:val="00DA36EC"/>
    <w:rsid w:val="00DB4211"/>
    <w:rsid w:val="00DC04BC"/>
    <w:rsid w:val="00DC2A7E"/>
    <w:rsid w:val="00DC356A"/>
    <w:rsid w:val="00DD072A"/>
    <w:rsid w:val="00DD7C2A"/>
    <w:rsid w:val="00DE0445"/>
    <w:rsid w:val="00DE33C2"/>
    <w:rsid w:val="00DE36A7"/>
    <w:rsid w:val="00DF309D"/>
    <w:rsid w:val="00DF30BF"/>
    <w:rsid w:val="00E02B1B"/>
    <w:rsid w:val="00E07C8B"/>
    <w:rsid w:val="00E15960"/>
    <w:rsid w:val="00E15FF7"/>
    <w:rsid w:val="00E20259"/>
    <w:rsid w:val="00E2466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B1488"/>
    <w:rsid w:val="00EC3C68"/>
    <w:rsid w:val="00EC584A"/>
    <w:rsid w:val="00EC62F3"/>
    <w:rsid w:val="00EE3194"/>
    <w:rsid w:val="00EF2AEF"/>
    <w:rsid w:val="00F007C0"/>
    <w:rsid w:val="00F0203F"/>
    <w:rsid w:val="00F04C31"/>
    <w:rsid w:val="00F140DD"/>
    <w:rsid w:val="00F16999"/>
    <w:rsid w:val="00F2456E"/>
    <w:rsid w:val="00F27F94"/>
    <w:rsid w:val="00F33497"/>
    <w:rsid w:val="00F363E7"/>
    <w:rsid w:val="00F45808"/>
    <w:rsid w:val="00F56924"/>
    <w:rsid w:val="00F65DBC"/>
    <w:rsid w:val="00F83010"/>
    <w:rsid w:val="00F87882"/>
    <w:rsid w:val="00F901F7"/>
    <w:rsid w:val="00F9223C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D789FF-5DB6-42F2-B2D4-6A0DC882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2017-01-06T15:34:00Z</dcterms:created>
  <dcterms:modified xsi:type="dcterms:W3CDTF">2017-02-07T12:00:00Z</dcterms:modified>
</cp:coreProperties>
</file>