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14:paraId="0264FB0D" wp14:textId="77777777">
      <w:pPr>
        <w:spacing w:after="80"/>
        <w:jc w:val="center"/>
      </w:pPr>
      <w:r>
        <w:rPr>
          <w:rFonts w:ascii="Times New Roman" w:hAnsi="Times New Roman" w:eastAsia="Times New Roman" w:cs="Times New Roman"/>
          <w:b/>
          <w:i/>
          <w:color w:val="000000"/>
          <w:sz w:val="48"/>
        </w:rPr>
        <w:t>Report on</w:t>
      </w:r>
    </w:p>
    <w:p xmlns:wp14="http://schemas.microsoft.com/office/word/2010/wordml" w14:paraId="191D5D7D" wp14:textId="6F85E425">
      <w:pPr>
        <w:spacing w:after="160"/>
        <w:jc w:val="center"/>
      </w:pPr>
      <w:r w:rsidRPr="480EB09B" w:rsidR="31EA9A02">
        <w:rPr>
          <w:rFonts w:ascii="Times New Roman" w:hAnsi="Times New Roman" w:eastAsia="Times New Roman" w:cs="Times New Roman"/>
          <w:b w:val="1"/>
          <w:bCs w:val="1"/>
          <w:color w:val="000000" w:themeColor="text1" w:themeTint="FF" w:themeShade="FF"/>
          <w:sz w:val="36"/>
          <w:szCs w:val="36"/>
        </w:rPr>
        <w:t>“BB84-QKD BASED SECURE CHAT APPLICATION”</w:t>
      </w:r>
    </w:p>
    <w:p xmlns:wp14="http://schemas.microsoft.com/office/word/2010/wordml" w14:paraId="672A6659" wp14:textId="77777777">
      <w:pPr>
        <w:spacing w:after="100"/>
        <w:jc w:val="center"/>
      </w:pPr>
      <w:r>
        <w:drawing>
          <wp:inline xmlns:a="http://schemas.openxmlformats.org/drawingml/2006/main" xmlns:pic="http://schemas.openxmlformats.org/drawingml/2006/picture" xmlns:wp14="http://schemas.microsoft.com/office/word/2010/wordprocessingDrawing" wp14:anchorId="3D20C814" wp14:editId="7777777">
            <wp:extent cx="2039112" cy="1222639"/>
            <wp:docPr id="1" name="Picture 1" descr="Sikkim Manipal Institute of Technology crest" title="SMIT crest"/>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39112" cy="1222639"/>
                    </a:xfrm>
                    <a:prstGeom prst="rect"/>
                  </pic:spPr>
                </pic:pic>
              </a:graphicData>
            </a:graphic>
          </wp:inline>
        </w:drawing>
      </w:r>
    </w:p>
    <w:p xmlns:wp14="http://schemas.microsoft.com/office/word/2010/wordml" w14:paraId="69FF98A1" wp14:textId="77777777">
      <w:pPr>
        <w:keepLines w:val="0"/>
        <w:spacing w:before="0" w:after="60" w:line="240" w:lineRule="auto"/>
        <w:jc w:val="center"/>
      </w:pPr>
      <w:r>
        <w:rPr>
          <w:rFonts w:ascii="Times New Roman" w:hAnsi="Times New Roman" w:eastAsia="Times New Roman" w:cs="Times New Roman"/>
          <w:b/>
          <w:i w:val="0"/>
          <w:color w:val="000000"/>
          <w:sz w:val="24"/>
        </w:rPr>
        <w:t>By</w:t>
      </w:r>
    </w:p>
    <w:p xmlns:wp14="http://schemas.microsoft.com/office/word/2010/wordml" w14:paraId="2A3B0F85" wp14:textId="77777777">
      <w:pPr>
        <w:keepLines w:val="0"/>
        <w:spacing w:before="0" w:after="40" w:line="240" w:lineRule="auto"/>
        <w:jc w:val="center"/>
      </w:pPr>
      <w:r>
        <w:rPr>
          <w:rFonts w:ascii="Times New Roman" w:hAnsi="Times New Roman" w:eastAsia="Times New Roman" w:cs="Times New Roman"/>
          <w:b/>
          <w:i w:val="0"/>
          <w:color w:val="000000"/>
          <w:sz w:val="24"/>
        </w:rPr>
        <w:t>Jahanwee Singh (202300408)</w:t>
      </w:r>
    </w:p>
    <w:p xmlns:wp14="http://schemas.microsoft.com/office/word/2010/wordml" w14:paraId="7AC5E960" wp14:textId="77777777">
      <w:pPr>
        <w:keepLines w:val="0"/>
        <w:spacing w:before="0" w:after="40" w:line="240" w:lineRule="auto"/>
        <w:jc w:val="center"/>
      </w:pPr>
      <w:r>
        <w:rPr>
          <w:rFonts w:ascii="Times New Roman" w:hAnsi="Times New Roman" w:eastAsia="Times New Roman" w:cs="Times New Roman"/>
          <w:b/>
          <w:i w:val="0"/>
          <w:color w:val="000000"/>
          <w:sz w:val="24"/>
        </w:rPr>
        <w:t>Aditya Raj (202300320)</w:t>
      </w:r>
    </w:p>
    <w:p xmlns:wp14="http://schemas.microsoft.com/office/word/2010/wordml" w14:paraId="5130D8FD" wp14:textId="77777777">
      <w:pPr>
        <w:keepLines w:val="0"/>
        <w:spacing w:before="0" w:after="40" w:line="240" w:lineRule="auto"/>
        <w:jc w:val="center"/>
      </w:pPr>
      <w:r>
        <w:rPr>
          <w:rFonts w:ascii="Times New Roman" w:hAnsi="Times New Roman" w:eastAsia="Times New Roman" w:cs="Times New Roman"/>
          <w:b/>
          <w:i w:val="0"/>
          <w:color w:val="000000"/>
          <w:sz w:val="24"/>
        </w:rPr>
        <w:t>Nityam Sharma (202300193)</w:t>
      </w:r>
    </w:p>
    <w:p xmlns:wp14="http://schemas.microsoft.com/office/word/2010/wordml" w14:paraId="079D239B" wp14:textId="77777777">
      <w:pPr>
        <w:keepLines w:val="0"/>
        <w:spacing w:before="0" w:after="40" w:line="276" w:lineRule="auto"/>
        <w:jc w:val="center"/>
      </w:pPr>
      <w:r>
        <w:rPr>
          <w:rFonts w:ascii="Times New Roman" w:hAnsi="Times New Roman" w:eastAsia="Times New Roman" w:cs="Times New Roman"/>
          <w:b w:val="0"/>
          <w:i/>
          <w:color w:val="000000"/>
          <w:sz w:val="28"/>
        </w:rPr>
        <w:t>In partial fulfillment of the requirements for the award of the degree of</w:t>
      </w:r>
    </w:p>
    <w:p xmlns:wp14="http://schemas.microsoft.com/office/word/2010/wordml" w14:paraId="4598DBEC" wp14:textId="77777777">
      <w:pPr>
        <w:keepLines w:val="0"/>
        <w:spacing w:before="0" w:after="40" w:line="240" w:lineRule="auto"/>
        <w:jc w:val="center"/>
      </w:pPr>
      <w:r>
        <w:rPr>
          <w:rFonts w:ascii="Times New Roman" w:hAnsi="Times New Roman" w:eastAsia="Times New Roman" w:cs="Times New Roman"/>
          <w:b/>
          <w:i w:val="0"/>
          <w:color w:val="000000"/>
          <w:sz w:val="28"/>
        </w:rPr>
        <w:t>Bachelor of Technology in Computer Science and Engineering</w:t>
      </w:r>
    </w:p>
    <w:p xmlns:wp14="http://schemas.microsoft.com/office/word/2010/wordml" w14:paraId="33F974B1" wp14:textId="77777777">
      <w:pPr>
        <w:keepLines w:val="0"/>
        <w:spacing w:before="0" w:after="100" w:line="240" w:lineRule="auto"/>
        <w:jc w:val="center"/>
      </w:pPr>
      <w:r>
        <w:rPr>
          <w:rFonts w:ascii="Times New Roman" w:hAnsi="Times New Roman" w:eastAsia="Times New Roman" w:cs="Times New Roman"/>
          <w:b w:val="0"/>
          <w:i w:val="0"/>
          <w:color w:val="000000"/>
          <w:sz w:val="28"/>
        </w:rPr>
        <w:t>(2027)</w:t>
      </w:r>
    </w:p>
    <w:p xmlns:wp14="http://schemas.microsoft.com/office/word/2010/wordml" w14:paraId="002E6747" wp14:textId="77777777">
      <w:pPr>
        <w:keepLines w:val="0"/>
        <w:spacing w:before="0" w:after="40" w:line="240" w:lineRule="auto"/>
        <w:jc w:val="center"/>
      </w:pPr>
      <w:r>
        <w:rPr>
          <w:rFonts w:ascii="Times New Roman" w:hAnsi="Times New Roman" w:eastAsia="Times New Roman" w:cs="Times New Roman"/>
          <w:b/>
          <w:i w:val="0"/>
          <w:color w:val="000000"/>
          <w:sz w:val="24"/>
        </w:rPr>
        <w:t>Under the guidance of</w:t>
      </w:r>
    </w:p>
    <w:p xmlns:wp14="http://schemas.microsoft.com/office/word/2010/wordml" w14:paraId="7218392C" wp14:textId="77777777">
      <w:pPr>
        <w:keepLines w:val="0"/>
        <w:spacing w:before="0" w:after="20" w:line="240" w:lineRule="auto"/>
        <w:jc w:val="center"/>
      </w:pPr>
      <w:r>
        <w:rPr>
          <w:rFonts w:ascii="Times New Roman" w:hAnsi="Times New Roman" w:eastAsia="Times New Roman" w:cs="Times New Roman"/>
          <w:b/>
          <w:i w:val="0"/>
          <w:color w:val="000000"/>
          <w:sz w:val="24"/>
        </w:rPr>
        <w:t>Mr. Kiran Gautam</w:t>
      </w:r>
    </w:p>
    <w:p xmlns:wp14="http://schemas.microsoft.com/office/word/2010/wordml" w14:paraId="4D5B670E" wp14:textId="77777777">
      <w:pPr>
        <w:keepLines w:val="0"/>
        <w:spacing w:before="0" w:after="120" w:line="240" w:lineRule="auto"/>
        <w:jc w:val="center"/>
      </w:pPr>
      <w:r>
        <w:rPr>
          <w:rFonts w:ascii="Times New Roman" w:hAnsi="Times New Roman" w:eastAsia="Times New Roman" w:cs="Times New Roman"/>
          <w:b w:val="0"/>
          <w:i w:val="0"/>
          <w:color w:val="000000"/>
          <w:sz w:val="24"/>
        </w:rPr>
        <w:t>Assistant Professor, Department of CSE, SMIT</w:t>
      </w:r>
    </w:p>
    <w:p xmlns:wp14="http://schemas.microsoft.com/office/word/2010/wordml" w14:paraId="0A37501D" wp14:textId="77777777">
      <w:pPr>
        <w:spacing w:after="40"/>
        <w:jc w:val="center"/>
      </w:pPr>
      <w:r>
        <w:drawing>
          <wp:inline xmlns:a="http://schemas.openxmlformats.org/drawingml/2006/main" xmlns:pic="http://schemas.openxmlformats.org/drawingml/2006/picture" xmlns:wp14="http://schemas.microsoft.com/office/word/2010/wordprocessingDrawing" wp14:anchorId="595175C7" wp14:editId="7777777">
            <wp:extent cx="5276088" cy="1207638"/>
            <wp:docPr id="2" name="Picture 2" descr="Sikkim Manipal Institute of Technology wordmark" title="SMIT wordmark"/>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76088" cy="1207638"/>
                    </a:xfrm>
                    <a:prstGeom prst="rect"/>
                  </pic:spPr>
                </pic:pic>
              </a:graphicData>
            </a:graphic>
          </wp:inline>
        </w:drawing>
      </w:r>
    </w:p>
    <w:p xmlns:wp14="http://schemas.microsoft.com/office/word/2010/wordml" w14:paraId="375A52F2" wp14:textId="77777777">
      <w:pPr>
        <w:keepLines w:val="0"/>
        <w:spacing w:before="0" w:after="20" w:line="240" w:lineRule="auto"/>
        <w:jc w:val="center"/>
      </w:pPr>
      <w:r>
        <w:rPr>
          <w:rFonts w:ascii="Times New Roman" w:hAnsi="Times New Roman" w:eastAsia="Times New Roman" w:cs="Times New Roman"/>
          <w:b/>
          <w:i w:val="0"/>
          <w:color w:val="000000"/>
          <w:sz w:val="24"/>
        </w:rPr>
        <w:t>DEPARTMENT OF COMPUTER SCIENCE AND ENGINEERING</w:t>
      </w:r>
    </w:p>
    <w:p xmlns:wp14="http://schemas.microsoft.com/office/word/2010/wordml" w14:paraId="0E36600A" wp14:textId="77777777">
      <w:pPr>
        <w:keepLines w:val="0"/>
        <w:spacing w:before="0" w:after="20" w:line="240" w:lineRule="auto"/>
        <w:jc w:val="center"/>
      </w:pPr>
      <w:r>
        <w:rPr>
          <w:rFonts w:ascii="Times New Roman" w:hAnsi="Times New Roman" w:eastAsia="Times New Roman" w:cs="Times New Roman"/>
          <w:b/>
          <w:i w:val="0"/>
          <w:color w:val="000000"/>
          <w:sz w:val="32"/>
        </w:rPr>
        <w:t>SIKKIM MANIPAL INSTITUTE OF TECHNOLOGY</w:t>
      </w:r>
    </w:p>
    <w:p xmlns:wp14="http://schemas.microsoft.com/office/word/2010/wordml" w14:paraId="6FB4AE53" wp14:textId="77777777">
      <w:pPr>
        <w:keepLines w:val="0"/>
        <w:spacing w:before="0" w:after="20" w:line="240" w:lineRule="auto"/>
        <w:jc w:val="center"/>
      </w:pPr>
      <w:r>
        <w:rPr>
          <w:rFonts w:ascii="Times New Roman" w:hAnsi="Times New Roman" w:eastAsia="Times New Roman" w:cs="Times New Roman"/>
          <w:b/>
          <w:i w:val="0"/>
          <w:color w:val="000000"/>
          <w:sz w:val="24"/>
        </w:rPr>
        <w:t>(A CONSTITUENT COLLEGE OF SIKKIM MANIPAL UNIVERSITY)</w:t>
      </w:r>
    </w:p>
    <w:p xmlns:wp14="http://schemas.microsoft.com/office/word/2010/wordml" w14:paraId="57907B25" wp14:textId="77777777">
      <w:pPr>
        <w:keepLines w:val="0"/>
        <w:spacing w:before="0" w:after="0" w:line="240" w:lineRule="auto"/>
        <w:jc w:val="center"/>
      </w:pPr>
      <w:r>
        <w:rPr>
          <w:rFonts w:ascii="Times New Roman" w:hAnsi="Times New Roman" w:eastAsia="Times New Roman" w:cs="Times New Roman"/>
          <w:b w:val="0"/>
          <w:i w:val="0"/>
          <w:color w:val="000000"/>
          <w:sz w:val="24"/>
        </w:rPr>
        <w:t>MAJITAR, RANGPO, EAST SIKKIM - 737136</w:t>
      </w:r>
    </w:p>
    <w:p xmlns:wp14="http://schemas.microsoft.com/office/word/2010/wordml" w14:paraId="5DAB6C7B" wp14:textId="77777777">
      <w:r>
        <w:br w:type="page"/>
      </w:r>
    </w:p>
    <w:p xmlns:wp14="http://schemas.microsoft.com/office/word/2010/wordml" w14:paraId="4B1BB5D6" wp14:textId="77777777">
      <w:pPr>
        <w:pStyle w:val="Heading1"/>
      </w:pPr>
      <w:r>
        <w:rPr>
          <w:rFonts w:ascii="Times New Roman" w:hAnsi="Times New Roman" w:eastAsia="Times New Roman" w:cs="Times New Roman"/>
          <w:b/>
          <w:color w:val="000000"/>
          <w:sz w:val="28"/>
        </w:rPr>
        <w:t>LIST OF CONTENTS</w:t>
      </w:r>
    </w:p>
    <w:tbl>
      <w:tblPr>
        <w:tblStyle w:val="TableGrid"/>
        <w:tblW w:w="8306" w:type="dxa"/>
        <w:jc w:val="center"/>
        <w:tblLayout w:type="fixed"/>
        <w:tblLook w:val="04A0" w:firstRow="1" w:lastRow="0" w:firstColumn="1" w:lastColumn="0" w:noHBand="0" w:noVBand="1"/>
        <w:tblBorders>
          <w:top w:val="nil"/>
          <w:left w:val="nil"/>
          <w:bottom w:val="nil"/>
          <w:right w:val="nil"/>
          <w:insideH w:val="nil"/>
          <w:insideV w:val="nil"/>
        </w:tblBorders>
      </w:tblPr>
      <w:tblGrid>
        <w:gridCol w:w="1070"/>
        <w:gridCol w:w="5313"/>
        <w:gridCol w:w="1923"/>
      </w:tblGrid>
      <w:tr xmlns:wp14="http://schemas.microsoft.com/office/word/2010/wordml" w14:paraId="43ECB086" wp14:textId="77777777">
        <w:trPr>
          <w:tblHeader w:val="true"/>
          <w:cantSplit/>
        </w:trPr>
        <w:tc>
          <w:tcPr>
            <w:tcW w:w="1070" w:type="dxa"/>
            <w:shd w:fill="FFFFFF"/>
            <w:vAlign w:val="center"/>
            <w:tcMar>
              <w:top w:w="70" w:type="dxa"/>
              <w:left w:w="90" w:type="dxa"/>
              <w:bottom w:w="70" w:type="dxa"/>
              <w:right w:w="90" w:type="dxa"/>
            </w:tcMar>
          </w:tcPr>
          <w:p w14:paraId="7FCC6A83" wp14:textId="77777777">
            <w:pPr>
              <w:spacing w:before="20" w:after="60" w:line="240" w:lineRule="auto"/>
              <w:jc w:val="cente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Chapter</w:t>
            </w:r>
          </w:p>
        </w:tc>
        <w:tc>
          <w:tcPr>
            <w:tcW w:w="5313" w:type="dxa"/>
            <w:shd w:fill="FFFFFF"/>
            <w:vAlign w:val="center"/>
            <w:tcMar>
              <w:top w:w="70" w:type="dxa"/>
              <w:left w:w="90" w:type="dxa"/>
              <w:bottom w:w="70" w:type="dxa"/>
              <w:right w:w="90" w:type="dxa"/>
            </w:tcMar>
          </w:tcPr>
          <w:p w14:paraId="59AD10AE" wp14:textId="77777777">
            <w:pPr>
              <w:spacing w:before="20" w:after="60" w:line="240" w:lineRule="auto"/>
              <w:jc w:val="left"/>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Title</w:t>
            </w:r>
          </w:p>
        </w:tc>
        <w:tc>
          <w:tcPr>
            <w:tcW w:w="1923" w:type="dxa"/>
            <w:shd w:fill="FFFFFF"/>
            <w:vAlign w:val="center"/>
            <w:tcMar>
              <w:top w:w="70" w:type="dxa"/>
              <w:left w:w="90" w:type="dxa"/>
              <w:bottom w:w="70" w:type="dxa"/>
              <w:right w:w="90" w:type="dxa"/>
            </w:tcMar>
          </w:tcPr>
          <w:p w14:paraId="5EA52C75" wp14:textId="77777777">
            <w:pPr>
              <w:spacing w:before="20" w:after="60" w:line="240" w:lineRule="auto"/>
              <w:jc w:val="right"/>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Page No.</w:t>
            </w:r>
          </w:p>
        </w:tc>
      </w:tr>
      <w:tr xmlns:wp14="http://schemas.microsoft.com/office/word/2010/wordml" w14:paraId="37EC217A" wp14:textId="77777777">
        <w:trPr>
          <w:trHeight w:hRule="atLeast"/>
          <w:cantSplit/>
        </w:trPr>
        <w:tc>
          <w:tcPr>
            <w:tcW w:w="1070" w:type="dxa"/>
            <w:vAlign w:val="center"/>
            <w:tcMar>
              <w:top w:w="70" w:type="dxa"/>
              <w:left w:w="90" w:type="dxa"/>
              <w:bottom w:w="70" w:type="dxa"/>
              <w:right w:w="90" w:type="dxa"/>
            </w:tcMar>
          </w:tcPr>
          <w:p w14:paraId="02EB378F"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p>
        </w:tc>
        <w:tc>
          <w:tcPr>
            <w:tcW w:w="5313" w:type="dxa"/>
            <w:vAlign w:val="center"/>
            <w:tcMar>
              <w:top w:w="70" w:type="dxa"/>
              <w:left w:w="90" w:type="dxa"/>
              <w:bottom w:w="70" w:type="dxa"/>
              <w:right w:w="90" w:type="dxa"/>
            </w:tcMar>
          </w:tcPr>
          <w:p w14:paraId="331E1ACF"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Cover</w:t>
            </w:r>
          </w:p>
        </w:tc>
        <w:tc>
          <w:tcPr>
            <w:tcW w:w="1923" w:type="dxa"/>
            <w:vAlign w:val="center"/>
            <w:tcMar>
              <w:top w:w="70" w:type="dxa"/>
              <w:left w:w="90" w:type="dxa"/>
              <w:bottom w:w="70" w:type="dxa"/>
              <w:right w:w="90" w:type="dxa"/>
            </w:tcMar>
          </w:tcPr>
          <w:p w14:paraId="649841BE"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w:t>
            </w:r>
          </w:p>
        </w:tc>
      </w:tr>
      <w:tr xmlns:wp14="http://schemas.microsoft.com/office/word/2010/wordml" w14:paraId="28C528A9" wp14:textId="77777777">
        <w:trPr>
          <w:trHeight w:hRule="atLeast"/>
          <w:cantSplit/>
        </w:trPr>
        <w:tc>
          <w:tcPr>
            <w:tcW w:w="1070" w:type="dxa"/>
            <w:vAlign w:val="center"/>
            <w:tcMar>
              <w:top w:w="70" w:type="dxa"/>
              <w:left w:w="90" w:type="dxa"/>
              <w:bottom w:w="70" w:type="dxa"/>
              <w:right w:w="90" w:type="dxa"/>
            </w:tcMar>
          </w:tcPr>
          <w:p w14:paraId="6A05A809"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p>
        </w:tc>
        <w:tc>
          <w:tcPr>
            <w:tcW w:w="5313" w:type="dxa"/>
            <w:vAlign w:val="center"/>
            <w:tcMar>
              <w:top w:w="70" w:type="dxa"/>
              <w:left w:w="90" w:type="dxa"/>
              <w:bottom w:w="70" w:type="dxa"/>
              <w:right w:w="90" w:type="dxa"/>
            </w:tcMar>
          </w:tcPr>
          <w:p w14:paraId="6091DFC0"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List of Contents</w:t>
            </w:r>
          </w:p>
        </w:tc>
        <w:tc>
          <w:tcPr>
            <w:tcW w:w="1923" w:type="dxa"/>
            <w:vAlign w:val="center"/>
            <w:tcMar>
              <w:top w:w="70" w:type="dxa"/>
              <w:left w:w="90" w:type="dxa"/>
              <w:bottom w:w="70" w:type="dxa"/>
              <w:right w:w="90" w:type="dxa"/>
            </w:tcMar>
          </w:tcPr>
          <w:p w14:paraId="18F999B5"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2</w:t>
            </w:r>
          </w:p>
        </w:tc>
      </w:tr>
      <w:tr xmlns:wp14="http://schemas.microsoft.com/office/word/2010/wordml" w14:paraId="6B2B8A9E" wp14:textId="77777777">
        <w:trPr>
          <w:trHeight w:hRule="atLeast"/>
          <w:cantSplit/>
        </w:trPr>
        <w:tc>
          <w:tcPr>
            <w:tcW w:w="1070" w:type="dxa"/>
            <w:vAlign w:val="center"/>
            <w:tcMar>
              <w:top w:w="70" w:type="dxa"/>
              <w:left w:w="90" w:type="dxa"/>
              <w:bottom w:w="70" w:type="dxa"/>
              <w:right w:w="90" w:type="dxa"/>
            </w:tcMar>
          </w:tcPr>
          <w:p w14:paraId="5A39BBE3"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p>
        </w:tc>
        <w:tc>
          <w:tcPr>
            <w:tcW w:w="5313" w:type="dxa"/>
            <w:vAlign w:val="center"/>
            <w:tcMar>
              <w:top w:w="70" w:type="dxa"/>
              <w:left w:w="90" w:type="dxa"/>
              <w:bottom w:w="70" w:type="dxa"/>
              <w:right w:w="90" w:type="dxa"/>
            </w:tcMar>
          </w:tcPr>
          <w:p w14:paraId="50698E80"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List of Tables</w:t>
            </w:r>
          </w:p>
        </w:tc>
        <w:tc>
          <w:tcPr>
            <w:tcW w:w="1923" w:type="dxa"/>
            <w:vAlign w:val="center"/>
            <w:tcMar>
              <w:top w:w="70" w:type="dxa"/>
              <w:left w:w="90" w:type="dxa"/>
              <w:bottom w:w="70" w:type="dxa"/>
              <w:right w:w="90" w:type="dxa"/>
            </w:tcMar>
          </w:tcPr>
          <w:p w14:paraId="5FCD5EC4"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3</w:t>
            </w:r>
          </w:p>
        </w:tc>
      </w:tr>
      <w:tr xmlns:wp14="http://schemas.microsoft.com/office/word/2010/wordml" w14:paraId="40FDD0EB" wp14:textId="77777777">
        <w:trPr>
          <w:trHeight w:hRule="atLeast"/>
          <w:cantSplit/>
        </w:trPr>
        <w:tc>
          <w:tcPr>
            <w:tcW w:w="1070" w:type="dxa"/>
            <w:vAlign w:val="center"/>
            <w:tcMar>
              <w:top w:w="70" w:type="dxa"/>
              <w:left w:w="90" w:type="dxa"/>
              <w:bottom w:w="70" w:type="dxa"/>
              <w:right w:w="90" w:type="dxa"/>
            </w:tcMar>
          </w:tcPr>
          <w:p w14:paraId="41C8F396"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p>
        </w:tc>
        <w:tc>
          <w:tcPr>
            <w:tcW w:w="5313" w:type="dxa"/>
            <w:vAlign w:val="center"/>
            <w:tcMar>
              <w:top w:w="70" w:type="dxa"/>
              <w:left w:w="90" w:type="dxa"/>
              <w:bottom w:w="70" w:type="dxa"/>
              <w:right w:w="90" w:type="dxa"/>
            </w:tcMar>
          </w:tcPr>
          <w:p w14:paraId="2650E3BD"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List of Figures</w:t>
            </w:r>
          </w:p>
        </w:tc>
        <w:tc>
          <w:tcPr>
            <w:tcW w:w="1923" w:type="dxa"/>
            <w:vAlign w:val="center"/>
            <w:tcMar>
              <w:top w:w="70" w:type="dxa"/>
              <w:left w:w="90" w:type="dxa"/>
              <w:bottom w:w="70" w:type="dxa"/>
              <w:right w:w="90" w:type="dxa"/>
            </w:tcMar>
          </w:tcPr>
          <w:p w14:paraId="2598DEE6"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4</w:t>
            </w:r>
          </w:p>
        </w:tc>
      </w:tr>
      <w:tr xmlns:wp14="http://schemas.microsoft.com/office/word/2010/wordml" w14:paraId="4DF4249D" wp14:textId="77777777">
        <w:trPr>
          <w:trHeight w:hRule="atLeast"/>
          <w:cantSplit/>
        </w:trPr>
        <w:tc>
          <w:tcPr>
            <w:tcW w:w="1070" w:type="dxa"/>
            <w:vAlign w:val="center"/>
            <w:tcMar>
              <w:top w:w="70" w:type="dxa"/>
              <w:left w:w="90" w:type="dxa"/>
              <w:bottom w:w="70" w:type="dxa"/>
              <w:right w:w="90" w:type="dxa"/>
            </w:tcMar>
          </w:tcPr>
          <w:p w14:paraId="4B584315"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0</w:t>
            </w:r>
          </w:p>
        </w:tc>
        <w:tc>
          <w:tcPr>
            <w:tcW w:w="5313" w:type="dxa"/>
            <w:vAlign w:val="center"/>
            <w:tcMar>
              <w:top w:w="70" w:type="dxa"/>
              <w:left w:w="90" w:type="dxa"/>
              <w:bottom w:w="70" w:type="dxa"/>
              <w:right w:w="90" w:type="dxa"/>
            </w:tcMar>
          </w:tcPr>
          <w:p w14:paraId="7CBFD60A"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Abstract</w:t>
            </w:r>
          </w:p>
        </w:tc>
        <w:tc>
          <w:tcPr>
            <w:tcW w:w="1923" w:type="dxa"/>
            <w:vAlign w:val="center"/>
            <w:tcMar>
              <w:top w:w="70" w:type="dxa"/>
              <w:left w:w="90" w:type="dxa"/>
              <w:bottom w:w="70" w:type="dxa"/>
              <w:right w:w="90" w:type="dxa"/>
            </w:tcMar>
          </w:tcPr>
          <w:p w14:paraId="78941E47"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w:t>
            </w:r>
          </w:p>
        </w:tc>
      </w:tr>
      <w:tr xmlns:wp14="http://schemas.microsoft.com/office/word/2010/wordml" w14:paraId="03F975E4" wp14:textId="77777777">
        <w:trPr>
          <w:trHeight w:hRule="atLeast"/>
          <w:cantSplit/>
        </w:trPr>
        <w:tc>
          <w:tcPr>
            <w:tcW w:w="1070" w:type="dxa"/>
            <w:vAlign w:val="center"/>
            <w:tcMar>
              <w:top w:w="70" w:type="dxa"/>
              <w:left w:w="90" w:type="dxa"/>
              <w:bottom w:w="70" w:type="dxa"/>
              <w:right w:w="90" w:type="dxa"/>
            </w:tcMar>
          </w:tcPr>
          <w:p w14:paraId="56B20A0C"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w:t>
            </w:r>
          </w:p>
        </w:tc>
        <w:tc>
          <w:tcPr>
            <w:tcW w:w="5313" w:type="dxa"/>
            <w:vAlign w:val="center"/>
            <w:tcMar>
              <w:top w:w="70" w:type="dxa"/>
              <w:left w:w="90" w:type="dxa"/>
              <w:bottom w:w="70" w:type="dxa"/>
              <w:right w:w="90" w:type="dxa"/>
            </w:tcMar>
          </w:tcPr>
          <w:p w14:paraId="3E7A9F1C"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Introduction</w:t>
            </w:r>
          </w:p>
        </w:tc>
        <w:tc>
          <w:tcPr>
            <w:tcW w:w="1923" w:type="dxa"/>
            <w:vAlign w:val="center"/>
            <w:tcMar>
              <w:top w:w="70" w:type="dxa"/>
              <w:left w:w="90" w:type="dxa"/>
              <w:bottom w:w="70" w:type="dxa"/>
              <w:right w:w="90" w:type="dxa"/>
            </w:tcMar>
          </w:tcPr>
          <w:p w14:paraId="29B4EA11"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6</w:t>
            </w:r>
          </w:p>
        </w:tc>
      </w:tr>
      <w:tr xmlns:wp14="http://schemas.microsoft.com/office/word/2010/wordml" w14:paraId="4420F429" wp14:textId="77777777">
        <w:trPr>
          <w:trHeight w:hRule="atLeast"/>
          <w:cantSplit/>
        </w:trPr>
        <w:tc>
          <w:tcPr>
            <w:tcW w:w="1070" w:type="dxa"/>
            <w:vAlign w:val="center"/>
            <w:tcMar>
              <w:top w:w="70" w:type="dxa"/>
              <w:left w:w="90" w:type="dxa"/>
              <w:bottom w:w="70" w:type="dxa"/>
              <w:right w:w="90" w:type="dxa"/>
            </w:tcMar>
          </w:tcPr>
          <w:p w14:paraId="7144751B"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2</w:t>
            </w:r>
          </w:p>
        </w:tc>
        <w:tc>
          <w:tcPr>
            <w:tcW w:w="5313" w:type="dxa"/>
            <w:vAlign w:val="center"/>
            <w:tcMar>
              <w:top w:w="70" w:type="dxa"/>
              <w:left w:w="90" w:type="dxa"/>
              <w:bottom w:w="70" w:type="dxa"/>
              <w:right w:w="90" w:type="dxa"/>
            </w:tcMar>
          </w:tcPr>
          <w:p w14:paraId="61815466"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Literature Survey</w:t>
            </w:r>
          </w:p>
        </w:tc>
        <w:tc>
          <w:tcPr>
            <w:tcW w:w="1923" w:type="dxa"/>
            <w:vAlign w:val="center"/>
            <w:tcMar>
              <w:top w:w="70" w:type="dxa"/>
              <w:left w:w="90" w:type="dxa"/>
              <w:bottom w:w="70" w:type="dxa"/>
              <w:right w:w="90" w:type="dxa"/>
            </w:tcMar>
          </w:tcPr>
          <w:p w14:paraId="44B0A208"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8</w:t>
            </w:r>
          </w:p>
        </w:tc>
      </w:tr>
      <w:tr xmlns:wp14="http://schemas.microsoft.com/office/word/2010/wordml" w14:paraId="5CBECF6E" wp14:textId="77777777">
        <w:trPr>
          <w:trHeight w:hRule="atLeast"/>
          <w:cantSplit/>
        </w:trPr>
        <w:tc>
          <w:tcPr>
            <w:tcW w:w="1070" w:type="dxa"/>
            <w:vAlign w:val="center"/>
            <w:tcMar>
              <w:top w:w="70" w:type="dxa"/>
              <w:left w:w="90" w:type="dxa"/>
              <w:bottom w:w="70" w:type="dxa"/>
              <w:right w:w="90" w:type="dxa"/>
            </w:tcMar>
          </w:tcPr>
          <w:p w14:paraId="0B778152"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3</w:t>
            </w:r>
          </w:p>
        </w:tc>
        <w:tc>
          <w:tcPr>
            <w:tcW w:w="5313" w:type="dxa"/>
            <w:vAlign w:val="center"/>
            <w:tcMar>
              <w:top w:w="70" w:type="dxa"/>
              <w:left w:w="90" w:type="dxa"/>
              <w:bottom w:w="70" w:type="dxa"/>
              <w:right w:w="90" w:type="dxa"/>
            </w:tcMar>
          </w:tcPr>
          <w:p w14:paraId="06202633"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Problem Definition</w:t>
            </w:r>
          </w:p>
        </w:tc>
        <w:tc>
          <w:tcPr>
            <w:tcW w:w="1923" w:type="dxa"/>
            <w:vAlign w:val="center"/>
            <w:tcMar>
              <w:top w:w="70" w:type="dxa"/>
              <w:left w:w="90" w:type="dxa"/>
              <w:bottom w:w="70" w:type="dxa"/>
              <w:right w:w="90" w:type="dxa"/>
            </w:tcMar>
          </w:tcPr>
          <w:p w14:paraId="4737E36C"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11</w:t>
            </w:r>
          </w:p>
        </w:tc>
      </w:tr>
      <w:tr xmlns:wp14="http://schemas.microsoft.com/office/word/2010/wordml" w14:paraId="02F62265" wp14:textId="77777777">
        <w:trPr>
          <w:trHeight w:hRule="atLeast"/>
          <w:cantSplit/>
        </w:trPr>
        <w:tc>
          <w:tcPr>
            <w:tcW w:w="1070" w:type="dxa"/>
            <w:vAlign w:val="center"/>
            <w:tcMar>
              <w:top w:w="70" w:type="dxa"/>
              <w:left w:w="90" w:type="dxa"/>
              <w:bottom w:w="70" w:type="dxa"/>
              <w:right w:w="90" w:type="dxa"/>
            </w:tcMar>
          </w:tcPr>
          <w:p w14:paraId="279935FF"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4</w:t>
            </w:r>
          </w:p>
        </w:tc>
        <w:tc>
          <w:tcPr>
            <w:tcW w:w="5313" w:type="dxa"/>
            <w:vAlign w:val="center"/>
            <w:tcMar>
              <w:top w:w="70" w:type="dxa"/>
              <w:left w:w="90" w:type="dxa"/>
              <w:bottom w:w="70" w:type="dxa"/>
              <w:right w:w="90" w:type="dxa"/>
            </w:tcMar>
          </w:tcPr>
          <w:p w14:paraId="47786FB7"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Objectives and Scope</w:t>
            </w:r>
          </w:p>
        </w:tc>
        <w:tc>
          <w:tcPr>
            <w:tcW w:w="1923" w:type="dxa"/>
            <w:vAlign w:val="center"/>
            <w:tcMar>
              <w:top w:w="70" w:type="dxa"/>
              <w:left w:w="90" w:type="dxa"/>
              <w:bottom w:w="70" w:type="dxa"/>
              <w:right w:w="90" w:type="dxa"/>
            </w:tcMar>
          </w:tcPr>
          <w:p w14:paraId="4B73E586"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12</w:t>
            </w:r>
          </w:p>
        </w:tc>
      </w:tr>
      <w:tr xmlns:wp14="http://schemas.microsoft.com/office/word/2010/wordml" w14:paraId="2DED9E74" wp14:textId="77777777">
        <w:trPr>
          <w:trHeight w:hRule="atLeast"/>
          <w:cantSplit/>
        </w:trPr>
        <w:tc>
          <w:tcPr>
            <w:tcW w:w="1070" w:type="dxa"/>
            <w:vAlign w:val="center"/>
            <w:tcMar>
              <w:top w:w="70" w:type="dxa"/>
              <w:left w:w="90" w:type="dxa"/>
              <w:bottom w:w="70" w:type="dxa"/>
              <w:right w:w="90" w:type="dxa"/>
            </w:tcMar>
          </w:tcPr>
          <w:p w14:paraId="44240AAE"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w:t>
            </w:r>
          </w:p>
        </w:tc>
        <w:tc>
          <w:tcPr>
            <w:tcW w:w="5313" w:type="dxa"/>
            <w:vAlign w:val="center"/>
            <w:tcMar>
              <w:top w:w="70" w:type="dxa"/>
              <w:left w:w="90" w:type="dxa"/>
              <w:bottom w:w="70" w:type="dxa"/>
              <w:right w:w="90" w:type="dxa"/>
            </w:tcMar>
          </w:tcPr>
          <w:p w14:paraId="5BA6EAD2"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Proposed System Design</w:t>
            </w:r>
          </w:p>
        </w:tc>
        <w:tc>
          <w:tcPr>
            <w:tcW w:w="1923" w:type="dxa"/>
            <w:vAlign w:val="center"/>
            <w:tcMar>
              <w:top w:w="70" w:type="dxa"/>
              <w:left w:w="90" w:type="dxa"/>
              <w:bottom w:w="70" w:type="dxa"/>
              <w:right w:w="90" w:type="dxa"/>
            </w:tcMar>
          </w:tcPr>
          <w:p w14:paraId="39F18D26"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13</w:t>
            </w:r>
          </w:p>
        </w:tc>
      </w:tr>
      <w:tr xmlns:wp14="http://schemas.microsoft.com/office/word/2010/wordml" w14:paraId="56AE1BA6" wp14:textId="77777777">
        <w:trPr>
          <w:trHeight w:hRule="atLeast"/>
          <w:cantSplit/>
        </w:trPr>
        <w:tc>
          <w:tcPr>
            <w:tcW w:w="1070" w:type="dxa"/>
            <w:vAlign w:val="center"/>
            <w:tcMar>
              <w:top w:w="70" w:type="dxa"/>
              <w:left w:w="90" w:type="dxa"/>
              <w:bottom w:w="70" w:type="dxa"/>
              <w:right w:w="90" w:type="dxa"/>
            </w:tcMar>
          </w:tcPr>
          <w:p w14:paraId="1B87E3DE"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6</w:t>
            </w:r>
          </w:p>
        </w:tc>
        <w:tc>
          <w:tcPr>
            <w:tcW w:w="5313" w:type="dxa"/>
            <w:vAlign w:val="center"/>
            <w:tcMar>
              <w:top w:w="70" w:type="dxa"/>
              <w:left w:w="90" w:type="dxa"/>
              <w:bottom w:w="70" w:type="dxa"/>
              <w:right w:w="90" w:type="dxa"/>
            </w:tcMar>
          </w:tcPr>
          <w:p w14:paraId="5BC21F47"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Solution Strategy</w:t>
            </w:r>
          </w:p>
        </w:tc>
        <w:tc>
          <w:tcPr>
            <w:tcW w:w="1923" w:type="dxa"/>
            <w:vAlign w:val="center"/>
            <w:tcMar>
              <w:top w:w="70" w:type="dxa"/>
              <w:left w:w="90" w:type="dxa"/>
              <w:bottom w:w="70" w:type="dxa"/>
              <w:right w:w="90" w:type="dxa"/>
            </w:tcMar>
          </w:tcPr>
          <w:p w14:paraId="0EB5E791"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16</w:t>
            </w:r>
          </w:p>
        </w:tc>
      </w:tr>
      <w:tr xmlns:wp14="http://schemas.microsoft.com/office/word/2010/wordml" w14:paraId="1D0315DD" wp14:textId="77777777">
        <w:trPr>
          <w:trHeight w:hRule="atLeast"/>
          <w:cantSplit/>
        </w:trPr>
        <w:tc>
          <w:tcPr>
            <w:tcW w:w="1070" w:type="dxa"/>
            <w:vAlign w:val="center"/>
            <w:tcMar>
              <w:top w:w="70" w:type="dxa"/>
              <w:left w:w="90" w:type="dxa"/>
              <w:bottom w:w="70" w:type="dxa"/>
              <w:right w:w="90" w:type="dxa"/>
            </w:tcMar>
          </w:tcPr>
          <w:p w14:paraId="75697EEC"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7</w:t>
            </w:r>
          </w:p>
        </w:tc>
        <w:tc>
          <w:tcPr>
            <w:tcW w:w="5313" w:type="dxa"/>
            <w:vAlign w:val="center"/>
            <w:tcMar>
              <w:top w:w="70" w:type="dxa"/>
              <w:left w:w="90" w:type="dxa"/>
              <w:bottom w:w="70" w:type="dxa"/>
              <w:right w:w="90" w:type="dxa"/>
            </w:tcMar>
          </w:tcPr>
          <w:p w14:paraId="5A27AEFB"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Expected Outcomes</w:t>
            </w:r>
          </w:p>
        </w:tc>
        <w:tc>
          <w:tcPr>
            <w:tcW w:w="1923" w:type="dxa"/>
            <w:vAlign w:val="center"/>
            <w:tcMar>
              <w:top w:w="70" w:type="dxa"/>
              <w:left w:w="90" w:type="dxa"/>
              <w:bottom w:w="70" w:type="dxa"/>
              <w:right w:w="90" w:type="dxa"/>
            </w:tcMar>
          </w:tcPr>
          <w:p w14:paraId="526D80A2"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18</w:t>
            </w:r>
          </w:p>
        </w:tc>
      </w:tr>
      <w:tr xmlns:wp14="http://schemas.microsoft.com/office/word/2010/wordml" w14:paraId="0FD1AA7E" wp14:textId="77777777">
        <w:trPr>
          <w:trHeight w:hRule="atLeast"/>
          <w:cantSplit/>
        </w:trPr>
        <w:tc>
          <w:tcPr>
            <w:tcW w:w="1070" w:type="dxa"/>
            <w:vAlign w:val="center"/>
            <w:tcMar>
              <w:top w:w="70" w:type="dxa"/>
              <w:left w:w="90" w:type="dxa"/>
              <w:bottom w:w="70" w:type="dxa"/>
              <w:right w:w="90" w:type="dxa"/>
            </w:tcMar>
          </w:tcPr>
          <w:p w14:paraId="03853697"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8</w:t>
            </w:r>
          </w:p>
        </w:tc>
        <w:tc>
          <w:tcPr>
            <w:tcW w:w="5313" w:type="dxa"/>
            <w:vAlign w:val="center"/>
            <w:tcMar>
              <w:top w:w="70" w:type="dxa"/>
              <w:left w:w="90" w:type="dxa"/>
              <w:bottom w:w="70" w:type="dxa"/>
              <w:right w:w="90" w:type="dxa"/>
            </w:tcMar>
          </w:tcPr>
          <w:p w14:paraId="318F03B0"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Work Plan</w:t>
            </w:r>
          </w:p>
        </w:tc>
        <w:tc>
          <w:tcPr>
            <w:tcW w:w="1923" w:type="dxa"/>
            <w:vAlign w:val="center"/>
            <w:tcMar>
              <w:top w:w="70" w:type="dxa"/>
              <w:left w:w="90" w:type="dxa"/>
              <w:bottom w:w="70" w:type="dxa"/>
              <w:right w:w="90" w:type="dxa"/>
            </w:tcMar>
          </w:tcPr>
          <w:p w14:paraId="2847A633"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19</w:t>
            </w:r>
          </w:p>
        </w:tc>
      </w:tr>
      <w:tr xmlns:wp14="http://schemas.microsoft.com/office/word/2010/wordml" w14:paraId="1814F969" wp14:textId="77777777">
        <w:trPr>
          <w:trHeight w:hRule="atLeast"/>
          <w:cantSplit/>
        </w:trPr>
        <w:tc>
          <w:tcPr>
            <w:tcW w:w="1070" w:type="dxa"/>
            <w:vAlign w:val="center"/>
            <w:tcMar>
              <w:top w:w="70" w:type="dxa"/>
              <w:left w:w="90" w:type="dxa"/>
              <w:bottom w:w="70" w:type="dxa"/>
              <w:right w:w="90" w:type="dxa"/>
            </w:tcMar>
          </w:tcPr>
          <w:p w14:paraId="2B2B7304"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9</w:t>
            </w:r>
          </w:p>
        </w:tc>
        <w:tc>
          <w:tcPr>
            <w:tcW w:w="5313" w:type="dxa"/>
            <w:vAlign w:val="center"/>
            <w:tcMar>
              <w:top w:w="70" w:type="dxa"/>
              <w:left w:w="90" w:type="dxa"/>
              <w:bottom w:w="70" w:type="dxa"/>
              <w:right w:w="90" w:type="dxa"/>
            </w:tcMar>
          </w:tcPr>
          <w:p w14:paraId="44BB34A8"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Gantt Chart</w:t>
            </w:r>
          </w:p>
        </w:tc>
        <w:tc>
          <w:tcPr>
            <w:tcW w:w="1923" w:type="dxa"/>
            <w:vAlign w:val="center"/>
            <w:tcMar>
              <w:top w:w="70" w:type="dxa"/>
              <w:left w:w="90" w:type="dxa"/>
              <w:bottom w:w="70" w:type="dxa"/>
              <w:right w:w="90" w:type="dxa"/>
            </w:tcMar>
          </w:tcPr>
          <w:p w14:paraId="5007C906"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20</w:t>
            </w:r>
          </w:p>
        </w:tc>
      </w:tr>
      <w:tr xmlns:wp14="http://schemas.microsoft.com/office/word/2010/wordml" w14:paraId="0DF878A4" wp14:textId="77777777">
        <w:trPr>
          <w:trHeight w:hRule="atLeast"/>
          <w:cantSplit/>
        </w:trPr>
        <w:tc>
          <w:tcPr>
            <w:tcW w:w="1070" w:type="dxa"/>
            <w:vAlign w:val="center"/>
            <w:tcMar>
              <w:top w:w="70" w:type="dxa"/>
              <w:left w:w="90" w:type="dxa"/>
              <w:bottom w:w="70" w:type="dxa"/>
              <w:right w:w="90" w:type="dxa"/>
            </w:tcMar>
          </w:tcPr>
          <w:p w14:paraId="5D369756"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10</w:t>
            </w:r>
          </w:p>
        </w:tc>
        <w:tc>
          <w:tcPr>
            <w:tcW w:w="5313" w:type="dxa"/>
            <w:vAlign w:val="center"/>
            <w:tcMar>
              <w:top w:w="70" w:type="dxa"/>
              <w:left w:w="90" w:type="dxa"/>
              <w:bottom w:w="70" w:type="dxa"/>
              <w:right w:w="90" w:type="dxa"/>
            </w:tcMar>
          </w:tcPr>
          <w:p w14:paraId="339789FC"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Summary and Conclusion</w:t>
            </w:r>
          </w:p>
        </w:tc>
        <w:tc>
          <w:tcPr>
            <w:tcW w:w="1923" w:type="dxa"/>
            <w:vAlign w:val="center"/>
            <w:tcMar>
              <w:top w:w="70" w:type="dxa"/>
              <w:left w:w="90" w:type="dxa"/>
              <w:bottom w:w="70" w:type="dxa"/>
              <w:right w:w="90" w:type="dxa"/>
            </w:tcMar>
          </w:tcPr>
          <w:p w14:paraId="7B568215"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21</w:t>
            </w:r>
          </w:p>
        </w:tc>
      </w:tr>
      <w:tr xmlns:wp14="http://schemas.microsoft.com/office/word/2010/wordml" w14:paraId="762A7ED9" wp14:textId="77777777">
        <w:trPr>
          <w:trHeight w:hRule="atLeast"/>
          <w:cantSplit/>
        </w:trPr>
        <w:tc>
          <w:tcPr>
            <w:tcW w:w="1070" w:type="dxa"/>
            <w:vAlign w:val="center"/>
            <w:tcMar>
              <w:top w:w="70" w:type="dxa"/>
              <w:left w:w="90" w:type="dxa"/>
              <w:bottom w:w="70" w:type="dxa"/>
              <w:right w:w="90" w:type="dxa"/>
            </w:tcMar>
          </w:tcPr>
          <w:p w14:paraId="735DA4F4"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11</w:t>
            </w:r>
          </w:p>
        </w:tc>
        <w:tc>
          <w:tcPr>
            <w:tcW w:w="5313" w:type="dxa"/>
            <w:vAlign w:val="center"/>
            <w:tcMar>
              <w:top w:w="70" w:type="dxa"/>
              <w:left w:w="90" w:type="dxa"/>
              <w:bottom w:w="70" w:type="dxa"/>
              <w:right w:w="90" w:type="dxa"/>
            </w:tcMar>
          </w:tcPr>
          <w:p w14:paraId="071E4E01"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References</w:t>
            </w:r>
          </w:p>
        </w:tc>
        <w:tc>
          <w:tcPr>
            <w:tcW w:w="1923" w:type="dxa"/>
            <w:vAlign w:val="center"/>
            <w:tcMar>
              <w:top w:w="70" w:type="dxa"/>
              <w:left w:w="90" w:type="dxa"/>
              <w:bottom w:w="70" w:type="dxa"/>
              <w:right w:w="90" w:type="dxa"/>
            </w:tcMar>
          </w:tcPr>
          <w:p w14:paraId="44C26413"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22</w:t>
            </w:r>
          </w:p>
        </w:tc>
      </w:tr>
    </w:tbl>
    <w:p xmlns:wp14="http://schemas.microsoft.com/office/word/2010/wordml" w14:paraId="72A3D3EC" wp14:textId="77777777">
      <w:r>
        <w:br w:type="page"/>
      </w:r>
    </w:p>
    <w:p xmlns:wp14="http://schemas.microsoft.com/office/word/2010/wordml" w14:paraId="5AB517C4" wp14:textId="77777777">
      <w:pPr>
        <w:pStyle w:val="Heading1"/>
      </w:pPr>
      <w:r>
        <w:rPr>
          <w:rFonts w:ascii="Times New Roman" w:hAnsi="Times New Roman" w:eastAsia="Times New Roman" w:cs="Times New Roman"/>
          <w:b/>
          <w:color w:val="000000"/>
          <w:sz w:val="28"/>
        </w:rPr>
        <w:t>LIST OF TABLES</w:t>
      </w:r>
    </w:p>
    <w:tbl>
      <w:tblPr>
        <w:tblStyle w:val="TableGrid"/>
        <w:tblW w:w="8306" w:type="dxa"/>
        <w:jc w:val="center"/>
        <w:tblLayout w:type="fixed"/>
        <w:tblLook w:val="04A0" w:firstRow="1" w:lastRow="0" w:firstColumn="1" w:lastColumn="0" w:noHBand="0" w:noVBand="1"/>
        <w:tblBorders>
          <w:top w:val="nil"/>
          <w:left w:val="nil"/>
          <w:bottom w:val="nil"/>
          <w:right w:val="nil"/>
          <w:insideH w:val="nil"/>
          <w:insideV w:val="nil"/>
        </w:tblBorders>
      </w:tblPr>
      <w:tblGrid>
        <w:gridCol w:w="1343"/>
        <w:gridCol w:w="4971"/>
        <w:gridCol w:w="1992"/>
      </w:tblGrid>
      <w:tr xmlns:wp14="http://schemas.microsoft.com/office/word/2010/wordml" w14:paraId="69A64BCF" wp14:textId="77777777">
        <w:trPr>
          <w:tblHeader w:val="true"/>
          <w:cantSplit/>
        </w:trPr>
        <w:tc>
          <w:tcPr>
            <w:tcW w:w="1343" w:type="dxa"/>
            <w:shd w:fill="FFFFFF"/>
            <w:vAlign w:val="center"/>
            <w:tcMar>
              <w:top w:w="70" w:type="dxa"/>
              <w:left w:w="90" w:type="dxa"/>
              <w:bottom w:w="70" w:type="dxa"/>
              <w:right w:w="90" w:type="dxa"/>
            </w:tcMar>
          </w:tcPr>
          <w:p w14:paraId="6838EC03" wp14:textId="77777777">
            <w:pPr>
              <w:spacing w:before="20" w:after="60" w:line="240" w:lineRule="auto"/>
              <w:jc w:val="cente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Table No.</w:t>
            </w:r>
          </w:p>
        </w:tc>
        <w:tc>
          <w:tcPr>
            <w:tcW w:w="4971" w:type="dxa"/>
            <w:shd w:fill="FFFFFF"/>
            <w:vAlign w:val="center"/>
            <w:tcMar>
              <w:top w:w="70" w:type="dxa"/>
              <w:left w:w="90" w:type="dxa"/>
              <w:bottom w:w="70" w:type="dxa"/>
              <w:right w:w="90" w:type="dxa"/>
            </w:tcMar>
          </w:tcPr>
          <w:p w14:paraId="06C00F87" wp14:textId="77777777">
            <w:pPr>
              <w:spacing w:before="20" w:after="60" w:line="240" w:lineRule="auto"/>
              <w:jc w:val="left"/>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Table Name</w:t>
            </w:r>
          </w:p>
        </w:tc>
        <w:tc>
          <w:tcPr>
            <w:tcW w:w="1992" w:type="dxa"/>
            <w:shd w:fill="FFFFFF"/>
            <w:vAlign w:val="center"/>
            <w:tcMar>
              <w:top w:w="70" w:type="dxa"/>
              <w:left w:w="90" w:type="dxa"/>
              <w:bottom w:w="70" w:type="dxa"/>
              <w:right w:w="90" w:type="dxa"/>
            </w:tcMar>
          </w:tcPr>
          <w:p w14:paraId="1ABF220A" wp14:textId="77777777">
            <w:pPr>
              <w:spacing w:before="20" w:after="60" w:line="240" w:lineRule="auto"/>
              <w:jc w:val="right"/>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Page No.</w:t>
            </w:r>
          </w:p>
        </w:tc>
      </w:tr>
      <w:tr xmlns:wp14="http://schemas.microsoft.com/office/word/2010/wordml" w14:paraId="76DFB86C" wp14:textId="77777777">
        <w:trPr>
          <w:trHeight w:hRule="atLeast"/>
          <w:cantSplit/>
        </w:trPr>
        <w:tc>
          <w:tcPr>
            <w:tcW w:w="1343" w:type="dxa"/>
            <w:vAlign w:val="center"/>
            <w:tcMar>
              <w:top w:w="70" w:type="dxa"/>
              <w:left w:w="90" w:type="dxa"/>
              <w:bottom w:w="70" w:type="dxa"/>
              <w:right w:w="90" w:type="dxa"/>
            </w:tcMar>
          </w:tcPr>
          <w:p w14:paraId="4E6CBBE6"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2.1</w:t>
            </w:r>
          </w:p>
        </w:tc>
        <w:tc>
          <w:tcPr>
            <w:tcW w:w="4971" w:type="dxa"/>
            <w:vAlign w:val="center"/>
            <w:tcMar>
              <w:top w:w="70" w:type="dxa"/>
              <w:left w:w="90" w:type="dxa"/>
              <w:bottom w:w="70" w:type="dxa"/>
              <w:right w:w="90" w:type="dxa"/>
            </w:tcMar>
          </w:tcPr>
          <w:p w14:paraId="05B67F8B"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Comparative review of selected literature</w:t>
            </w:r>
          </w:p>
        </w:tc>
        <w:tc>
          <w:tcPr>
            <w:tcW w:w="1992" w:type="dxa"/>
            <w:vAlign w:val="center"/>
            <w:tcMar>
              <w:top w:w="70" w:type="dxa"/>
              <w:left w:w="90" w:type="dxa"/>
              <w:bottom w:w="70" w:type="dxa"/>
              <w:right w:w="90" w:type="dxa"/>
            </w:tcMar>
          </w:tcPr>
          <w:p w14:paraId="089009E4"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9</w:t>
            </w:r>
          </w:p>
        </w:tc>
      </w:tr>
      <w:tr xmlns:wp14="http://schemas.microsoft.com/office/word/2010/wordml" w14:paraId="534D0CE3" wp14:textId="77777777">
        <w:trPr>
          <w:trHeight w:hRule="atLeast"/>
          <w:cantSplit/>
        </w:trPr>
        <w:tc>
          <w:tcPr>
            <w:tcW w:w="1343" w:type="dxa"/>
            <w:vAlign w:val="center"/>
            <w:tcMar>
              <w:top w:w="70" w:type="dxa"/>
              <w:left w:w="90" w:type="dxa"/>
              <w:bottom w:w="70" w:type="dxa"/>
              <w:right w:w="90" w:type="dxa"/>
            </w:tcMar>
          </w:tcPr>
          <w:p w14:paraId="2F7BA2E8"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3.1</w:t>
            </w:r>
          </w:p>
        </w:tc>
        <w:tc>
          <w:tcPr>
            <w:tcW w:w="4971" w:type="dxa"/>
            <w:vAlign w:val="center"/>
            <w:tcMar>
              <w:top w:w="70" w:type="dxa"/>
              <w:left w:w="90" w:type="dxa"/>
              <w:bottom w:w="70" w:type="dxa"/>
              <w:right w:w="90" w:type="dxa"/>
            </w:tcMar>
          </w:tcPr>
          <w:p w14:paraId="4BA54C94"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Problems and proposed solutions</w:t>
            </w:r>
          </w:p>
        </w:tc>
        <w:tc>
          <w:tcPr>
            <w:tcW w:w="1992" w:type="dxa"/>
            <w:vAlign w:val="center"/>
            <w:tcMar>
              <w:top w:w="70" w:type="dxa"/>
              <w:left w:w="90" w:type="dxa"/>
              <w:bottom w:w="70" w:type="dxa"/>
              <w:right w:w="90" w:type="dxa"/>
            </w:tcMar>
          </w:tcPr>
          <w:p w14:paraId="7A622172"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11</w:t>
            </w:r>
          </w:p>
        </w:tc>
      </w:tr>
      <w:tr xmlns:wp14="http://schemas.microsoft.com/office/word/2010/wordml" w14:paraId="405BB4B2" wp14:textId="77777777">
        <w:trPr>
          <w:trHeight w:hRule="atLeast"/>
          <w:cantSplit/>
        </w:trPr>
        <w:tc>
          <w:tcPr>
            <w:tcW w:w="1343" w:type="dxa"/>
            <w:vAlign w:val="center"/>
            <w:tcMar>
              <w:top w:w="70" w:type="dxa"/>
              <w:left w:w="90" w:type="dxa"/>
              <w:bottom w:w="70" w:type="dxa"/>
              <w:right w:w="90" w:type="dxa"/>
            </w:tcMar>
          </w:tcPr>
          <w:p w14:paraId="41ADC8E8"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4.1</w:t>
            </w:r>
          </w:p>
        </w:tc>
        <w:tc>
          <w:tcPr>
            <w:tcW w:w="4971" w:type="dxa"/>
            <w:vAlign w:val="center"/>
            <w:tcMar>
              <w:top w:w="70" w:type="dxa"/>
              <w:left w:w="90" w:type="dxa"/>
              <w:bottom w:w="70" w:type="dxa"/>
              <w:right w:w="90" w:type="dxa"/>
            </w:tcMar>
          </w:tcPr>
          <w:p w14:paraId="11686ADC"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Objectives and planned verification</w:t>
            </w:r>
          </w:p>
        </w:tc>
        <w:tc>
          <w:tcPr>
            <w:tcW w:w="1992" w:type="dxa"/>
            <w:vAlign w:val="center"/>
            <w:tcMar>
              <w:top w:w="70" w:type="dxa"/>
              <w:left w:w="90" w:type="dxa"/>
              <w:bottom w:w="70" w:type="dxa"/>
              <w:right w:w="90" w:type="dxa"/>
            </w:tcMar>
          </w:tcPr>
          <w:p w14:paraId="48DF98D7"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12</w:t>
            </w:r>
          </w:p>
        </w:tc>
      </w:tr>
      <w:tr xmlns:wp14="http://schemas.microsoft.com/office/word/2010/wordml" w14:paraId="3720A838" wp14:textId="77777777">
        <w:trPr>
          <w:trHeight w:hRule="atLeast"/>
          <w:cantSplit/>
        </w:trPr>
        <w:tc>
          <w:tcPr>
            <w:tcW w:w="1343" w:type="dxa"/>
            <w:vAlign w:val="center"/>
            <w:tcMar>
              <w:top w:w="70" w:type="dxa"/>
              <w:left w:w="90" w:type="dxa"/>
              <w:bottom w:w="70" w:type="dxa"/>
              <w:right w:w="90" w:type="dxa"/>
            </w:tcMar>
          </w:tcPr>
          <w:p w14:paraId="3A6AA1BC"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5.1</w:t>
            </w:r>
          </w:p>
        </w:tc>
        <w:tc>
          <w:tcPr>
            <w:tcW w:w="4971" w:type="dxa"/>
            <w:vAlign w:val="center"/>
            <w:tcMar>
              <w:top w:w="70" w:type="dxa"/>
              <w:left w:w="90" w:type="dxa"/>
              <w:bottom w:w="70" w:type="dxa"/>
              <w:right w:w="90" w:type="dxa"/>
            </w:tcMar>
          </w:tcPr>
          <w:p w14:paraId="17892B1D"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Proposed system modules</w:t>
            </w:r>
          </w:p>
        </w:tc>
        <w:tc>
          <w:tcPr>
            <w:tcW w:w="1992" w:type="dxa"/>
            <w:vAlign w:val="center"/>
            <w:tcMar>
              <w:top w:w="70" w:type="dxa"/>
              <w:left w:w="90" w:type="dxa"/>
              <w:bottom w:w="70" w:type="dxa"/>
              <w:right w:w="90" w:type="dxa"/>
            </w:tcMar>
          </w:tcPr>
          <w:p w14:paraId="5D0116D1"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13</w:t>
            </w:r>
          </w:p>
        </w:tc>
      </w:tr>
      <w:tr xmlns:wp14="http://schemas.microsoft.com/office/word/2010/wordml" w14:paraId="76389523" wp14:textId="77777777">
        <w:trPr>
          <w:trHeight w:hRule="atLeast"/>
          <w:cantSplit/>
        </w:trPr>
        <w:tc>
          <w:tcPr>
            <w:tcW w:w="1343" w:type="dxa"/>
            <w:vAlign w:val="center"/>
            <w:tcMar>
              <w:top w:w="70" w:type="dxa"/>
              <w:left w:w="90" w:type="dxa"/>
              <w:bottom w:w="70" w:type="dxa"/>
              <w:right w:w="90" w:type="dxa"/>
            </w:tcMar>
          </w:tcPr>
          <w:p w14:paraId="48DA2E20"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5.2</w:t>
            </w:r>
          </w:p>
        </w:tc>
        <w:tc>
          <w:tcPr>
            <w:tcW w:w="4971" w:type="dxa"/>
            <w:vAlign w:val="center"/>
            <w:tcMar>
              <w:top w:w="70" w:type="dxa"/>
              <w:left w:w="90" w:type="dxa"/>
              <w:bottom w:w="70" w:type="dxa"/>
              <w:right w:w="90" w:type="dxa"/>
            </w:tcMar>
          </w:tcPr>
          <w:p w14:paraId="0D121849"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BB84 notation and planned calculations</w:t>
            </w:r>
          </w:p>
        </w:tc>
        <w:tc>
          <w:tcPr>
            <w:tcW w:w="1992" w:type="dxa"/>
            <w:vAlign w:val="center"/>
            <w:tcMar>
              <w:top w:w="70" w:type="dxa"/>
              <w:left w:w="90" w:type="dxa"/>
              <w:bottom w:w="70" w:type="dxa"/>
              <w:right w:w="90" w:type="dxa"/>
            </w:tcMar>
          </w:tcPr>
          <w:p w14:paraId="4E1E336A"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14</w:t>
            </w:r>
          </w:p>
        </w:tc>
      </w:tr>
      <w:tr xmlns:wp14="http://schemas.microsoft.com/office/word/2010/wordml" w14:paraId="0D6930FE" wp14:textId="77777777">
        <w:trPr>
          <w:trHeight w:hRule="atLeast"/>
          <w:cantSplit/>
        </w:trPr>
        <w:tc>
          <w:tcPr>
            <w:tcW w:w="1343" w:type="dxa"/>
            <w:vAlign w:val="center"/>
            <w:tcMar>
              <w:top w:w="70" w:type="dxa"/>
              <w:left w:w="90" w:type="dxa"/>
              <w:bottom w:w="70" w:type="dxa"/>
              <w:right w:w="90" w:type="dxa"/>
            </w:tcMar>
          </w:tcPr>
          <w:p w14:paraId="0B0AC77C"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5.3</w:t>
            </w:r>
          </w:p>
        </w:tc>
        <w:tc>
          <w:tcPr>
            <w:tcW w:w="4971" w:type="dxa"/>
            <w:vAlign w:val="center"/>
            <w:tcMar>
              <w:top w:w="70" w:type="dxa"/>
              <w:left w:w="90" w:type="dxa"/>
              <w:bottom w:w="70" w:type="dxa"/>
              <w:right w:w="90" w:type="dxa"/>
            </w:tcMar>
          </w:tcPr>
          <w:p w14:paraId="70D1998E"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Proposed technology stack</w:t>
            </w:r>
          </w:p>
        </w:tc>
        <w:tc>
          <w:tcPr>
            <w:tcW w:w="1992" w:type="dxa"/>
            <w:vAlign w:val="center"/>
            <w:tcMar>
              <w:top w:w="70" w:type="dxa"/>
              <w:left w:w="90" w:type="dxa"/>
              <w:bottom w:w="70" w:type="dxa"/>
              <w:right w:w="90" w:type="dxa"/>
            </w:tcMar>
          </w:tcPr>
          <w:p w14:paraId="33CFEC6B"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15</w:t>
            </w:r>
          </w:p>
        </w:tc>
      </w:tr>
      <w:tr xmlns:wp14="http://schemas.microsoft.com/office/word/2010/wordml" w14:paraId="7CD1B206" wp14:textId="77777777">
        <w:trPr>
          <w:trHeight w:hRule="atLeast"/>
          <w:cantSplit/>
        </w:trPr>
        <w:tc>
          <w:tcPr>
            <w:tcW w:w="1343" w:type="dxa"/>
            <w:vAlign w:val="center"/>
            <w:tcMar>
              <w:top w:w="70" w:type="dxa"/>
              <w:left w:w="90" w:type="dxa"/>
              <w:bottom w:w="70" w:type="dxa"/>
              <w:right w:w="90" w:type="dxa"/>
            </w:tcMar>
          </w:tcPr>
          <w:p w14:paraId="351B6B56"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6.1</w:t>
            </w:r>
          </w:p>
        </w:tc>
        <w:tc>
          <w:tcPr>
            <w:tcW w:w="4971" w:type="dxa"/>
            <w:vAlign w:val="center"/>
            <w:tcMar>
              <w:top w:w="70" w:type="dxa"/>
              <w:left w:w="90" w:type="dxa"/>
              <w:bottom w:w="70" w:type="dxa"/>
              <w:right w:w="90" w:type="dxa"/>
            </w:tcMar>
          </w:tcPr>
          <w:p w14:paraId="04EB7BC5"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Development stages</w:t>
            </w:r>
          </w:p>
        </w:tc>
        <w:tc>
          <w:tcPr>
            <w:tcW w:w="1992" w:type="dxa"/>
            <w:vAlign w:val="center"/>
            <w:tcMar>
              <w:top w:w="70" w:type="dxa"/>
              <w:left w:w="90" w:type="dxa"/>
              <w:bottom w:w="70" w:type="dxa"/>
              <w:right w:w="90" w:type="dxa"/>
            </w:tcMar>
          </w:tcPr>
          <w:p w14:paraId="632BF140"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16</w:t>
            </w:r>
          </w:p>
        </w:tc>
      </w:tr>
      <w:tr xmlns:wp14="http://schemas.microsoft.com/office/word/2010/wordml" w14:paraId="76B194F6" wp14:textId="77777777">
        <w:trPr>
          <w:trHeight w:hRule="atLeast"/>
          <w:cantSplit/>
        </w:trPr>
        <w:tc>
          <w:tcPr>
            <w:tcW w:w="1343" w:type="dxa"/>
            <w:vAlign w:val="center"/>
            <w:tcMar>
              <w:top w:w="70" w:type="dxa"/>
              <w:left w:w="90" w:type="dxa"/>
              <w:bottom w:w="70" w:type="dxa"/>
              <w:right w:w="90" w:type="dxa"/>
            </w:tcMar>
          </w:tcPr>
          <w:p w14:paraId="1744821B"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6.2</w:t>
            </w:r>
          </w:p>
        </w:tc>
        <w:tc>
          <w:tcPr>
            <w:tcW w:w="4971" w:type="dxa"/>
            <w:vAlign w:val="center"/>
            <w:tcMar>
              <w:top w:w="70" w:type="dxa"/>
              <w:left w:w="90" w:type="dxa"/>
              <w:bottom w:w="70" w:type="dxa"/>
              <w:right w:w="90" w:type="dxa"/>
            </w:tcMar>
          </w:tcPr>
          <w:p w14:paraId="7E40132B"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Planned testing and validation</w:t>
            </w:r>
          </w:p>
        </w:tc>
        <w:tc>
          <w:tcPr>
            <w:tcW w:w="1992" w:type="dxa"/>
            <w:vAlign w:val="center"/>
            <w:tcMar>
              <w:top w:w="70" w:type="dxa"/>
              <w:left w:w="90" w:type="dxa"/>
              <w:bottom w:w="70" w:type="dxa"/>
              <w:right w:w="90" w:type="dxa"/>
            </w:tcMar>
          </w:tcPr>
          <w:p w14:paraId="111B77A1"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17</w:t>
            </w:r>
          </w:p>
        </w:tc>
      </w:tr>
      <w:tr xmlns:wp14="http://schemas.microsoft.com/office/word/2010/wordml" w14:paraId="644A5779" wp14:textId="77777777">
        <w:trPr>
          <w:trHeight w:hRule="atLeast"/>
          <w:cantSplit/>
        </w:trPr>
        <w:tc>
          <w:tcPr>
            <w:tcW w:w="1343" w:type="dxa"/>
            <w:vAlign w:val="center"/>
            <w:tcMar>
              <w:top w:w="70" w:type="dxa"/>
              <w:left w:w="90" w:type="dxa"/>
              <w:bottom w:w="70" w:type="dxa"/>
              <w:right w:w="90" w:type="dxa"/>
            </w:tcMar>
          </w:tcPr>
          <w:p w14:paraId="4566F55D"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7.1</w:t>
            </w:r>
          </w:p>
        </w:tc>
        <w:tc>
          <w:tcPr>
            <w:tcW w:w="4971" w:type="dxa"/>
            <w:vAlign w:val="center"/>
            <w:tcMar>
              <w:top w:w="70" w:type="dxa"/>
              <w:left w:w="90" w:type="dxa"/>
              <w:bottom w:w="70" w:type="dxa"/>
              <w:right w:w="90" w:type="dxa"/>
            </w:tcMar>
          </w:tcPr>
          <w:p w14:paraId="25A72D97"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Expected project outcomes</w:t>
            </w:r>
          </w:p>
        </w:tc>
        <w:tc>
          <w:tcPr>
            <w:tcW w:w="1992" w:type="dxa"/>
            <w:vAlign w:val="center"/>
            <w:tcMar>
              <w:top w:w="70" w:type="dxa"/>
              <w:left w:w="90" w:type="dxa"/>
              <w:bottom w:w="70" w:type="dxa"/>
              <w:right w:w="90" w:type="dxa"/>
            </w:tcMar>
          </w:tcPr>
          <w:p w14:paraId="5D9857E1"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18</w:t>
            </w:r>
          </w:p>
        </w:tc>
      </w:tr>
      <w:tr xmlns:wp14="http://schemas.microsoft.com/office/word/2010/wordml" w14:paraId="013CBB68" wp14:textId="77777777">
        <w:trPr>
          <w:trHeight w:hRule="atLeast"/>
          <w:cantSplit/>
        </w:trPr>
        <w:tc>
          <w:tcPr>
            <w:tcW w:w="1343" w:type="dxa"/>
            <w:vAlign w:val="center"/>
            <w:tcMar>
              <w:top w:w="70" w:type="dxa"/>
              <w:left w:w="90" w:type="dxa"/>
              <w:bottom w:w="70" w:type="dxa"/>
              <w:right w:w="90" w:type="dxa"/>
            </w:tcMar>
          </w:tcPr>
          <w:p w14:paraId="110C7173"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8.1</w:t>
            </w:r>
          </w:p>
        </w:tc>
        <w:tc>
          <w:tcPr>
            <w:tcW w:w="4971" w:type="dxa"/>
            <w:vAlign w:val="center"/>
            <w:tcMar>
              <w:top w:w="70" w:type="dxa"/>
              <w:left w:w="90" w:type="dxa"/>
              <w:bottom w:w="70" w:type="dxa"/>
              <w:right w:w="90" w:type="dxa"/>
            </w:tcMar>
          </w:tcPr>
          <w:p w14:paraId="31529B56"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Project work schedule</w:t>
            </w:r>
          </w:p>
        </w:tc>
        <w:tc>
          <w:tcPr>
            <w:tcW w:w="1992" w:type="dxa"/>
            <w:vAlign w:val="center"/>
            <w:tcMar>
              <w:top w:w="70" w:type="dxa"/>
              <w:left w:w="90" w:type="dxa"/>
              <w:bottom w:w="70" w:type="dxa"/>
              <w:right w:w="90" w:type="dxa"/>
            </w:tcMar>
          </w:tcPr>
          <w:p w14:paraId="7C14D38D"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19</w:t>
            </w:r>
          </w:p>
        </w:tc>
      </w:tr>
    </w:tbl>
    <w:p xmlns:wp14="http://schemas.microsoft.com/office/word/2010/wordml" w14:paraId="0D0B940D" wp14:textId="77777777">
      <w:r>
        <w:br w:type="page"/>
      </w:r>
    </w:p>
    <w:p xmlns:wp14="http://schemas.microsoft.com/office/word/2010/wordml" w14:paraId="79C9EA0A" wp14:textId="77777777">
      <w:pPr>
        <w:pStyle w:val="Heading1"/>
      </w:pPr>
      <w:r>
        <w:rPr>
          <w:rFonts w:ascii="Times New Roman" w:hAnsi="Times New Roman" w:eastAsia="Times New Roman" w:cs="Times New Roman"/>
          <w:b/>
          <w:color w:val="000000"/>
          <w:sz w:val="28"/>
        </w:rPr>
        <w:t>LIST OF FIGURES</w:t>
      </w:r>
    </w:p>
    <w:tbl>
      <w:tblPr>
        <w:tblStyle w:val="TableGrid"/>
        <w:tblW w:w="8306" w:type="dxa"/>
        <w:jc w:val="center"/>
        <w:tblLayout w:type="fixed"/>
        <w:tblLook w:val="04A0" w:firstRow="1" w:lastRow="0" w:firstColumn="1" w:lastColumn="0" w:noHBand="0" w:noVBand="1"/>
        <w:tblBorders>
          <w:top w:val="nil"/>
          <w:left w:val="nil"/>
          <w:bottom w:val="nil"/>
          <w:right w:val="nil"/>
          <w:insideH w:val="nil"/>
          <w:insideV w:val="nil"/>
        </w:tblBorders>
      </w:tblPr>
      <w:tblGrid>
        <w:gridCol w:w="1355"/>
        <w:gridCol w:w="4966"/>
        <w:gridCol w:w="1985"/>
      </w:tblGrid>
      <w:tr xmlns:wp14="http://schemas.microsoft.com/office/word/2010/wordml" w14:paraId="614DD454" wp14:textId="77777777">
        <w:trPr>
          <w:tblHeader w:val="true"/>
          <w:cantSplit/>
        </w:trPr>
        <w:tc>
          <w:tcPr>
            <w:tcW w:w="1355" w:type="dxa"/>
            <w:shd w:fill="FFFFFF"/>
            <w:vAlign w:val="center"/>
            <w:tcMar>
              <w:top w:w="70" w:type="dxa"/>
              <w:left w:w="90" w:type="dxa"/>
              <w:bottom w:w="70" w:type="dxa"/>
              <w:right w:w="90" w:type="dxa"/>
            </w:tcMar>
          </w:tcPr>
          <w:p w14:paraId="1EE71CFC" wp14:textId="77777777">
            <w:pPr>
              <w:spacing w:before="20" w:after="60" w:line="240" w:lineRule="auto"/>
              <w:jc w:val="cente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Figure No.</w:t>
            </w:r>
          </w:p>
        </w:tc>
        <w:tc>
          <w:tcPr>
            <w:tcW w:w="4966" w:type="dxa"/>
            <w:shd w:fill="FFFFFF"/>
            <w:vAlign w:val="center"/>
            <w:tcMar>
              <w:top w:w="70" w:type="dxa"/>
              <w:left w:w="90" w:type="dxa"/>
              <w:bottom w:w="70" w:type="dxa"/>
              <w:right w:w="90" w:type="dxa"/>
            </w:tcMar>
          </w:tcPr>
          <w:p w14:paraId="09234A8B" wp14:textId="77777777">
            <w:pPr>
              <w:spacing w:before="20" w:after="60" w:line="240" w:lineRule="auto"/>
              <w:jc w:val="left"/>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Figure Name</w:t>
            </w:r>
          </w:p>
        </w:tc>
        <w:tc>
          <w:tcPr>
            <w:tcW w:w="1985" w:type="dxa"/>
            <w:shd w:fill="FFFFFF"/>
            <w:vAlign w:val="center"/>
            <w:tcMar>
              <w:top w:w="70" w:type="dxa"/>
              <w:left w:w="90" w:type="dxa"/>
              <w:bottom w:w="70" w:type="dxa"/>
              <w:right w:w="90" w:type="dxa"/>
            </w:tcMar>
          </w:tcPr>
          <w:p w14:paraId="3E5C1508" wp14:textId="77777777">
            <w:pPr>
              <w:spacing w:before="20" w:after="60" w:line="240" w:lineRule="auto"/>
              <w:jc w:val="right"/>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Page No.</w:t>
            </w:r>
          </w:p>
        </w:tc>
      </w:tr>
      <w:tr xmlns:wp14="http://schemas.microsoft.com/office/word/2010/wordml" w14:paraId="1F4D18E7" wp14:textId="77777777">
        <w:trPr>
          <w:trHeight w:hRule="atLeast"/>
          <w:cantSplit/>
        </w:trPr>
        <w:tc>
          <w:tcPr>
            <w:tcW w:w="1355" w:type="dxa"/>
            <w:vAlign w:val="center"/>
            <w:tcMar>
              <w:top w:w="70" w:type="dxa"/>
              <w:left w:w="90" w:type="dxa"/>
              <w:bottom w:w="70" w:type="dxa"/>
              <w:right w:w="90" w:type="dxa"/>
            </w:tcMar>
          </w:tcPr>
          <w:p w14:paraId="2748D86A"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5.1</w:t>
            </w:r>
          </w:p>
        </w:tc>
        <w:tc>
          <w:tcPr>
            <w:tcW w:w="4966" w:type="dxa"/>
            <w:vAlign w:val="center"/>
            <w:tcMar>
              <w:top w:w="70" w:type="dxa"/>
              <w:left w:w="90" w:type="dxa"/>
              <w:bottom w:w="70" w:type="dxa"/>
              <w:right w:w="90" w:type="dxa"/>
            </w:tcMar>
          </w:tcPr>
          <w:p w14:paraId="4F3F5E5F"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Proposed communication and message-protection architecture</w:t>
            </w:r>
          </w:p>
        </w:tc>
        <w:tc>
          <w:tcPr>
            <w:tcW w:w="1985" w:type="dxa"/>
            <w:vAlign w:val="center"/>
            <w:tcMar>
              <w:top w:w="70" w:type="dxa"/>
              <w:left w:w="90" w:type="dxa"/>
              <w:bottom w:w="70" w:type="dxa"/>
              <w:right w:w="90" w:type="dxa"/>
            </w:tcMar>
          </w:tcPr>
          <w:p w14:paraId="415384D1"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13</w:t>
            </w:r>
          </w:p>
        </w:tc>
      </w:tr>
      <w:tr xmlns:wp14="http://schemas.microsoft.com/office/word/2010/wordml" w14:paraId="1DEABBFA" wp14:textId="77777777">
        <w:trPr>
          <w:trHeight w:hRule="atLeast"/>
          <w:cantSplit/>
        </w:trPr>
        <w:tc>
          <w:tcPr>
            <w:tcW w:w="1355" w:type="dxa"/>
            <w:vAlign w:val="center"/>
            <w:tcMar>
              <w:top w:w="70" w:type="dxa"/>
              <w:left w:w="90" w:type="dxa"/>
              <w:bottom w:w="70" w:type="dxa"/>
              <w:right w:w="90" w:type="dxa"/>
            </w:tcMar>
          </w:tcPr>
          <w:p w14:paraId="71AEA912"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5.2</w:t>
            </w:r>
          </w:p>
        </w:tc>
        <w:tc>
          <w:tcPr>
            <w:tcW w:w="4966" w:type="dxa"/>
            <w:vAlign w:val="center"/>
            <w:tcMar>
              <w:top w:w="70" w:type="dxa"/>
              <w:left w:w="90" w:type="dxa"/>
              <w:bottom w:w="70" w:type="dxa"/>
              <w:right w:w="90" w:type="dxa"/>
            </w:tcMar>
          </w:tcPr>
          <w:p w14:paraId="7BE11C01"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Planned BB84 simulation and session-decision flow</w:t>
            </w:r>
          </w:p>
        </w:tc>
        <w:tc>
          <w:tcPr>
            <w:tcW w:w="1985" w:type="dxa"/>
            <w:vAlign w:val="center"/>
            <w:tcMar>
              <w:top w:w="70" w:type="dxa"/>
              <w:left w:w="90" w:type="dxa"/>
              <w:bottom w:w="70" w:type="dxa"/>
              <w:right w:w="90" w:type="dxa"/>
            </w:tcMar>
          </w:tcPr>
          <w:p w14:paraId="0F953182"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14</w:t>
            </w:r>
          </w:p>
        </w:tc>
      </w:tr>
      <w:tr xmlns:wp14="http://schemas.microsoft.com/office/word/2010/wordml" w14:paraId="71E9D606" wp14:textId="77777777">
        <w:trPr>
          <w:trHeight w:hRule="atLeast"/>
          <w:cantSplit/>
        </w:trPr>
        <w:tc>
          <w:tcPr>
            <w:tcW w:w="1355" w:type="dxa"/>
            <w:vAlign w:val="center"/>
            <w:tcMar>
              <w:top w:w="70" w:type="dxa"/>
              <w:left w:w="90" w:type="dxa"/>
              <w:bottom w:w="70" w:type="dxa"/>
              <w:right w:w="90" w:type="dxa"/>
            </w:tcMar>
          </w:tcPr>
          <w:p w14:paraId="30355DFF" wp14:textId="77777777">
            <w:pPr>
              <w:spacing w:before="20" w:after="60" w:line="240" w:lineRule="auto"/>
              <w:jc w:val="cente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5.3</w:t>
            </w:r>
          </w:p>
        </w:tc>
        <w:tc>
          <w:tcPr>
            <w:tcW w:w="4966" w:type="dxa"/>
            <w:vAlign w:val="center"/>
            <w:tcMar>
              <w:top w:w="70" w:type="dxa"/>
              <w:left w:w="90" w:type="dxa"/>
              <w:bottom w:w="70" w:type="dxa"/>
              <w:right w:w="90" w:type="dxa"/>
            </w:tcMar>
          </w:tcPr>
          <w:p w14:paraId="35F5087A" wp14:textId="77777777">
            <w:pPr>
              <w:spacing w:before="20" w:after="60" w:line="240" w:lineRule="auto"/>
              <w:jc w:val="lef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Proposed authenticated message-protection lifecycle</w:t>
            </w:r>
          </w:p>
        </w:tc>
        <w:tc>
          <w:tcPr>
            <w:tcW w:w="1985" w:type="dxa"/>
            <w:vAlign w:val="center"/>
            <w:tcMar>
              <w:top w:w="70" w:type="dxa"/>
              <w:left w:w="90" w:type="dxa"/>
              <w:bottom w:w="70" w:type="dxa"/>
              <w:right w:w="90" w:type="dxa"/>
            </w:tcMar>
          </w:tcPr>
          <w:p w14:paraId="423D4B9D" wp14:textId="77777777">
            <w:pPr>
              <w:spacing w:before="20" w:after="60" w:line="240" w:lineRule="auto"/>
              <w:jc w:val="right"/>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15</w:t>
            </w:r>
          </w:p>
        </w:tc>
      </w:tr>
    </w:tbl>
    <w:p xmlns:wp14="http://schemas.microsoft.com/office/word/2010/wordml" w14:paraId="0E27B00A" wp14:textId="77777777">
      <w:r>
        <w:br w:type="page"/>
      </w:r>
    </w:p>
    <w:p xmlns:wp14="http://schemas.microsoft.com/office/word/2010/wordml" w14:paraId="056CBDF8" wp14:textId="77777777">
      <w:pPr>
        <w:pStyle w:val="Heading1"/>
      </w:pPr>
      <w:r>
        <w:rPr>
          <w:rFonts w:ascii="Times New Roman" w:hAnsi="Times New Roman" w:eastAsia="Times New Roman" w:cs="Times New Roman"/>
          <w:b/>
          <w:color w:val="000000"/>
          <w:sz w:val="28"/>
        </w:rPr>
        <w:t>ABSTRACT</w:t>
      </w:r>
    </w:p>
    <w:p xmlns:wp14="http://schemas.microsoft.com/office/word/2010/wordml" w14:paraId="59316D15" wp14:textId="77777777">
      <w:pPr>
        <w:keepLines w:val="0"/>
        <w:spacing w:before="0" w:after="80" w:line="360" w:lineRule="auto"/>
        <w:jc w:val="both"/>
      </w:pPr>
      <w:r>
        <w:rPr>
          <w:rFonts w:ascii="Times New Roman" w:hAnsi="Times New Roman" w:eastAsia="Times New Roman" w:cs="Times New Roman"/>
          <w:b w:val="0"/>
          <w:i w:val="0"/>
          <w:color w:val="000000"/>
          <w:sz w:val="24"/>
        </w:rPr>
        <w:t>Secure digital communication depends on reliable key establishment and authenticated message protection. This project proposes a software framework that will simulate the BB84 Quantum Key Distribution protocol and use the resulting key material in a two-user real-time messaging application.</w:t>
      </w:r>
    </w:p>
    <w:p xmlns:wp14="http://schemas.microsoft.com/office/word/2010/wordml" w14:paraId="19D4A821" wp14:textId="77777777">
      <w:pPr>
        <w:pStyle w:val="PPBullet"/>
        <w:numPr>
          <w:ilvl w:val="0"/>
          <w:numId w:val="21"/>
        </w:numPr>
        <w:spacing w:after="60" w:line="300" w:lineRule="auto"/>
      </w:pPr>
      <w:r>
        <w:rPr>
          <w:rFonts w:ascii="Times New Roman" w:hAnsi="Times New Roman" w:eastAsia="Times New Roman" w:cs="Times New Roman"/>
          <w:color w:val="000000"/>
          <w:sz w:val="22"/>
        </w:rPr>
        <w:t>The BB84 module will perform random bit and basis generation, state preparation, simulated measurement, basis sifting, and QBER calculation.</w:t>
      </w:r>
    </w:p>
    <w:p xmlns:wp14="http://schemas.microsoft.com/office/word/2010/wordml" w14:paraId="63D8BB4A" wp14:textId="77777777">
      <w:pPr>
        <w:pStyle w:val="PPBullet"/>
        <w:numPr>
          <w:ilvl w:val="0"/>
          <w:numId w:val="21"/>
        </w:numPr>
        <w:spacing w:after="60" w:line="300" w:lineRule="auto"/>
      </w:pPr>
      <w:r>
        <w:rPr>
          <w:rFonts w:ascii="Times New Roman" w:hAnsi="Times New Roman" w:eastAsia="Times New Roman" w:cs="Times New Roman"/>
          <w:color w:val="000000"/>
          <w:sz w:val="22"/>
        </w:rPr>
        <w:t>Channel noise and an intercept-resend model will show how errors affect the key-exchange process.</w:t>
      </w:r>
    </w:p>
    <w:p xmlns:wp14="http://schemas.microsoft.com/office/word/2010/wordml" w14:paraId="046F2B84" wp14:textId="77777777">
      <w:pPr>
        <w:pStyle w:val="PPBullet"/>
        <w:numPr>
          <w:ilvl w:val="0"/>
          <w:numId w:val="21"/>
        </w:numPr>
        <w:spacing w:after="60" w:line="300" w:lineRule="auto"/>
      </w:pPr>
      <w:r>
        <w:rPr>
          <w:rFonts w:ascii="Times New Roman" w:hAnsi="Times New Roman" w:eastAsia="Times New Roman" w:cs="Times New Roman"/>
          <w:color w:val="000000"/>
          <w:sz w:val="22"/>
        </w:rPr>
        <w:t>The accepted key material will pass through key processing and derivation before AES-256-GCM is used for message encryption.</w:t>
      </w:r>
    </w:p>
    <w:p xmlns:wp14="http://schemas.microsoft.com/office/word/2010/wordml" w14:paraId="46AF8418" wp14:textId="77777777">
      <w:pPr>
        <w:pStyle w:val="PPBullet"/>
        <w:numPr>
          <w:ilvl w:val="0"/>
          <w:numId w:val="21"/>
        </w:numPr>
        <w:spacing w:after="60" w:line="300" w:lineRule="auto"/>
      </w:pPr>
      <w:r>
        <w:rPr>
          <w:rFonts w:ascii="Times New Roman" w:hAnsi="Times New Roman" w:eastAsia="Times New Roman" w:cs="Times New Roman"/>
          <w:color w:val="000000"/>
          <w:sz w:val="22"/>
        </w:rPr>
        <w:t>Python, NumPy, Qiskit, FastAPI, WebSockets, SQLite, and pytest form the proposed technology stack.</w:t>
      </w:r>
    </w:p>
    <w:p xmlns:wp14="http://schemas.microsoft.com/office/word/2010/wordml" w14:paraId="6593C3D9" wp14:textId="77777777">
      <w:pPr>
        <w:pStyle w:val="PPBullet"/>
        <w:numPr>
          <w:ilvl w:val="0"/>
          <w:numId w:val="21"/>
        </w:numPr>
        <w:spacing w:after="60" w:line="300" w:lineRule="auto"/>
      </w:pPr>
      <w:r>
        <w:rPr>
          <w:rFonts w:ascii="Times New Roman" w:hAnsi="Times New Roman" w:eastAsia="Times New Roman" w:cs="Times New Roman"/>
          <w:color w:val="000000"/>
          <w:sz w:val="22"/>
        </w:rPr>
        <w:t>The literature review, problem analysis, BB84 study, and basic Qiskit setup are complete. Simulation, messaging, dashboard development, and testing are planned for the next stages.</w:t>
      </w:r>
    </w:p>
    <w:p xmlns:wp14="http://schemas.microsoft.com/office/word/2010/wordml" w14:paraId="29D5590E" wp14:textId="77777777">
      <w:pPr>
        <w:keepLines w:val="0"/>
        <w:spacing w:before="0" w:after="160" w:line="360" w:lineRule="auto"/>
        <w:jc w:val="both"/>
      </w:pPr>
      <w:r>
        <w:rPr>
          <w:rFonts w:ascii="Times New Roman" w:hAnsi="Times New Roman" w:eastAsia="Times New Roman" w:cs="Times New Roman"/>
          <w:b w:val="0"/>
          <w:i w:val="0"/>
          <w:color w:val="000000"/>
          <w:sz w:val="23"/>
        </w:rPr>
        <w:t>The project is an educational software simulation. It is intended to explain the BB84 workflow and its use in a secure communication application without claiming physical quantum transmission.</w:t>
      </w:r>
    </w:p>
    <w:p xmlns:wp14="http://schemas.microsoft.com/office/word/2010/wordml" w14:paraId="60061E4C" wp14:textId="77777777">
      <w:r>
        <w:br w:type="page"/>
      </w:r>
    </w:p>
    <w:p xmlns:wp14="http://schemas.microsoft.com/office/word/2010/wordml" w14:paraId="11BBBE36" wp14:textId="77777777">
      <w:pPr>
        <w:keepNext/>
        <w:spacing w:after="40"/>
        <w:jc w:val="center"/>
      </w:pPr>
      <w:r>
        <w:rPr>
          <w:rFonts w:ascii="Times New Roman" w:hAnsi="Times New Roman" w:eastAsia="Times New Roman" w:cs="Times New Roman"/>
          <w:b/>
          <w:color w:val="000000"/>
          <w:sz w:val="28"/>
        </w:rPr>
        <w:t>CHAPTER 1</w:t>
      </w:r>
    </w:p>
    <w:p xmlns:wp14="http://schemas.microsoft.com/office/word/2010/wordml" w14:paraId="2C8B4F07" wp14:textId="77777777">
      <w:pPr>
        <w:pStyle w:val="Heading1"/>
      </w:pPr>
      <w:r>
        <w:rPr>
          <w:rFonts w:ascii="Times New Roman" w:hAnsi="Times New Roman" w:eastAsia="Times New Roman" w:cs="Times New Roman"/>
          <w:b/>
          <w:color w:val="000000"/>
          <w:sz w:val="28"/>
        </w:rPr>
        <w:t>INTRODUCTION</w:t>
      </w:r>
    </w:p>
    <w:p xmlns:wp14="http://schemas.microsoft.com/office/word/2010/wordml" w14:paraId="56F1A79C" wp14:textId="77777777">
      <w:pPr>
        <w:pStyle w:val="Heading2"/>
      </w:pPr>
      <w:r>
        <w:rPr>
          <w:rFonts w:ascii="Times New Roman" w:hAnsi="Times New Roman" w:eastAsia="Times New Roman" w:cs="Times New Roman"/>
          <w:b/>
          <w:i w:val="0"/>
          <w:color w:val="000000"/>
          <w:sz w:val="24"/>
        </w:rPr>
        <w:t>1.1 Background</w:t>
      </w:r>
    </w:p>
    <w:p xmlns:wp14="http://schemas.microsoft.com/office/word/2010/wordml" w14:paraId="13800E56" wp14:textId="77777777">
      <w:pPr>
        <w:keepLines w:val="0"/>
        <w:spacing w:before="0" w:after="0" w:line="360" w:lineRule="auto"/>
        <w:jc w:val="both"/>
      </w:pPr>
      <w:r>
        <w:rPr>
          <w:rFonts w:ascii="Times New Roman" w:hAnsi="Times New Roman" w:eastAsia="Times New Roman" w:cs="Times New Roman"/>
          <w:b w:val="0"/>
          <w:i w:val="0"/>
          <w:color w:val="000000"/>
          <w:sz w:val="24"/>
        </w:rPr>
        <w:t>Modern communication services depend on cryptographic keys for confidentiality, integrity, and authentication. In many conventional systems, public-key methods establish or protect these keys. Large-scale quantum computers may eventually weaken some widely used public-key techniques, which has increased interest in quantum-safe approaches and in the study of quantum key distribution.</w:t>
      </w:r>
    </w:p>
    <w:p xmlns:wp14="http://schemas.microsoft.com/office/word/2010/wordml" w14:paraId="0EE26559" wp14:textId="77777777">
      <w:pPr>
        <w:keepLines w:val="0"/>
        <w:spacing w:before="0" w:after="0" w:line="360" w:lineRule="auto"/>
        <w:jc w:val="both"/>
      </w:pPr>
      <w:r>
        <w:rPr>
          <w:rFonts w:ascii="Times New Roman" w:hAnsi="Times New Roman" w:eastAsia="Times New Roman" w:cs="Times New Roman"/>
          <w:b w:val="0"/>
          <w:i w:val="0"/>
          <w:color w:val="000000"/>
          <w:sz w:val="24"/>
        </w:rPr>
        <w:t>BB84, introduced by Bennett and Brassard, is a foundational QKD protocol. Alice prepares bits using one of two bases, while Bob measures each received state using independently chosen bases. After transmission, the parties reveal only their bases over an authenticated public channel and retain positions where the bases agree. A sample of the sifted bits is then compared to estimate QBER. Unexpected disturbance can cause the session to be rejected.</w:t>
      </w:r>
    </w:p>
    <w:p xmlns:wp14="http://schemas.microsoft.com/office/word/2010/wordml" w14:paraId="4F463407" wp14:textId="77777777">
      <w:pPr>
        <w:keepLines w:val="0"/>
        <w:spacing w:before="0" w:after="0" w:line="360" w:lineRule="auto"/>
        <w:jc w:val="both"/>
      </w:pPr>
      <w:r>
        <w:rPr>
          <w:rFonts w:ascii="Times New Roman" w:hAnsi="Times New Roman" w:eastAsia="Times New Roman" w:cs="Times New Roman"/>
          <w:b w:val="0"/>
          <w:i w:val="0"/>
          <w:color w:val="000000"/>
          <w:sz w:val="24"/>
        </w:rPr>
        <w:t>Physical QKD systems require photon sources, optical channels, detectors, calibration, and specialist equipment. These requirements make direct experimentation difficult in an undergraduate software project. The proposed software simulation provides a practical way to study the BB84 sequence, common error conditions, and the connection between key establishment and encrypted communication. It is intended as an educational model rather than a substitute for a physical QKD installation.</w:t>
      </w:r>
    </w:p>
    <w:p xmlns:wp14="http://schemas.microsoft.com/office/word/2010/wordml" w14:paraId="44EAFD9C" wp14:textId="77777777">
      <w:r>
        <w:br w:type="page"/>
      </w:r>
    </w:p>
    <w:p xmlns:wp14="http://schemas.microsoft.com/office/word/2010/wordml" w14:paraId="289C54B7" wp14:textId="77777777">
      <w:pPr>
        <w:pStyle w:val="Heading2"/>
        <w:spacing w:before="0" w:after="160"/>
        <w:jc w:val="center"/>
      </w:pPr>
      <w:r>
        <w:rPr>
          <w:rFonts w:ascii="Times New Roman" w:hAnsi="Times New Roman" w:eastAsia="Times New Roman" w:cs="Times New Roman"/>
          <w:b/>
          <w:color w:val="000000"/>
          <w:sz w:val="24"/>
        </w:rPr>
        <w:t>1.2 OVERVIEW OF THE PROPOSED SYSTEM</w:t>
      </w:r>
    </w:p>
    <w:p xmlns:wp14="http://schemas.microsoft.com/office/word/2010/wordml" w14:paraId="2BEC66AD" wp14:textId="77777777">
      <w:pPr>
        <w:keepLines w:val="0"/>
        <w:spacing w:before="0" w:after="0" w:line="360" w:lineRule="auto"/>
        <w:jc w:val="both"/>
      </w:pPr>
      <w:r>
        <w:rPr>
          <w:rFonts w:ascii="Times New Roman" w:hAnsi="Times New Roman" w:eastAsia="Times New Roman" w:cs="Times New Roman"/>
          <w:b w:val="0"/>
          <w:i w:val="0"/>
          <w:color w:val="000000"/>
          <w:sz w:val="24"/>
        </w:rPr>
        <w:t>The proposed system combines two related but separate functions. The first is a BB84 simulation subsystem that produces and evaluates candidate shared key material. The second is a messaging subsystem that uses a standard authenticated-encryption algorithm after the candidate material has passed the defined session checks and key-derivation process.</w:t>
      </w:r>
    </w:p>
    <w:p xmlns:wp14="http://schemas.microsoft.com/office/word/2010/wordml" w14:paraId="5C8A2099" wp14:textId="77777777">
      <w:pPr>
        <w:keepLines w:val="0"/>
        <w:spacing w:before="0" w:after="0" w:line="360" w:lineRule="auto"/>
        <w:jc w:val="both"/>
      </w:pPr>
      <w:r>
        <w:rPr>
          <w:rFonts w:ascii="Times New Roman" w:hAnsi="Times New Roman" w:eastAsia="Times New Roman" w:cs="Times New Roman"/>
          <w:b w:val="0"/>
          <w:i w:val="0"/>
          <w:color w:val="000000"/>
          <w:sz w:val="24"/>
        </w:rPr>
        <w:t>The project is being developed for academic study and demonstration. It will allow the BB84 exchange to be observed step by step and will show how an accepted key can be used by a separate encryption layer for message exchange.</w:t>
      </w:r>
    </w:p>
    <w:p xmlns:wp14="http://schemas.microsoft.com/office/word/2010/wordml" w14:paraId="45141B64" wp14:textId="77777777">
      <w:pPr>
        <w:pStyle w:val="PPNumber"/>
        <w:numPr>
          <w:ilvl w:val="0"/>
          <w:numId w:val="22"/>
        </w:numPr>
        <w:spacing w:after="60" w:line="300" w:lineRule="auto"/>
      </w:pPr>
      <w:r>
        <w:rPr>
          <w:rFonts w:ascii="Times New Roman" w:hAnsi="Times New Roman" w:eastAsia="Times New Roman" w:cs="Times New Roman"/>
          <w:color w:val="000000"/>
          <w:sz w:val="22"/>
        </w:rPr>
        <w:t>Alice and Bob create a controlled session with authenticated identities and agreed parameters.</w:t>
      </w:r>
    </w:p>
    <w:p xmlns:wp14="http://schemas.microsoft.com/office/word/2010/wordml" w14:paraId="058EE1F7" wp14:textId="77777777">
      <w:pPr>
        <w:pStyle w:val="PPNumber"/>
        <w:numPr>
          <w:ilvl w:val="0"/>
          <w:numId w:val="22"/>
        </w:numPr>
        <w:spacing w:after="60" w:line="300" w:lineRule="auto"/>
      </w:pPr>
      <w:r>
        <w:rPr>
          <w:rFonts w:ascii="Times New Roman" w:hAnsi="Times New Roman" w:eastAsia="Times New Roman" w:cs="Times New Roman"/>
          <w:color w:val="000000"/>
          <w:sz w:val="22"/>
        </w:rPr>
        <w:t>The simulation generates random bits and bases, prepares emulated states, and models transmission, measurement, noise, and optional intercept-resend behaviour.</w:t>
      </w:r>
    </w:p>
    <w:p xmlns:wp14="http://schemas.microsoft.com/office/word/2010/wordml" w14:paraId="38A71BCF" wp14:textId="77777777">
      <w:pPr>
        <w:pStyle w:val="PPNumber"/>
        <w:numPr>
          <w:ilvl w:val="0"/>
          <w:numId w:val="22"/>
        </w:numPr>
        <w:spacing w:after="60" w:line="300" w:lineRule="auto"/>
      </w:pPr>
      <w:r>
        <w:rPr>
          <w:rFonts w:ascii="Times New Roman" w:hAnsi="Times New Roman" w:eastAsia="Times New Roman" w:cs="Times New Roman"/>
          <w:color w:val="000000"/>
          <w:sz w:val="22"/>
        </w:rPr>
        <w:t>The parties perform basis sifting and disclose only a selected sample for QBER estimation.</w:t>
      </w:r>
    </w:p>
    <w:p xmlns:wp14="http://schemas.microsoft.com/office/word/2010/wordml" w14:paraId="3E31A905" wp14:textId="77777777">
      <w:pPr>
        <w:pStyle w:val="PPNumber"/>
        <w:numPr>
          <w:ilvl w:val="0"/>
          <w:numId w:val="22"/>
        </w:numPr>
        <w:spacing w:after="60" w:line="300" w:lineRule="auto"/>
      </w:pPr>
      <w:r>
        <w:rPr>
          <w:rFonts w:ascii="Times New Roman" w:hAnsi="Times New Roman" w:eastAsia="Times New Roman" w:cs="Times New Roman"/>
          <w:color w:val="000000"/>
          <w:sz w:val="22"/>
        </w:rPr>
        <w:t>The session either aborts or proceeds through reconciliation, privacy amplification, key confirmation, and key derivation.</w:t>
      </w:r>
    </w:p>
    <w:p xmlns:wp14="http://schemas.microsoft.com/office/word/2010/wordml" w14:paraId="24732828" wp14:textId="77777777">
      <w:pPr>
        <w:pStyle w:val="PPNumber"/>
        <w:numPr>
          <w:ilvl w:val="0"/>
          <w:numId w:val="22"/>
        </w:numPr>
        <w:spacing w:after="60" w:line="300" w:lineRule="auto"/>
      </w:pPr>
      <w:r>
        <w:rPr>
          <w:rFonts w:ascii="Times New Roman" w:hAnsi="Times New Roman" w:eastAsia="Times New Roman" w:cs="Times New Roman"/>
          <w:color w:val="000000"/>
          <w:sz w:val="22"/>
        </w:rPr>
        <w:t>Only an accepted session may create AES-GCM message envelopes for WebSocket delivery.</w:t>
      </w:r>
    </w:p>
    <w:p xmlns:wp14="http://schemas.microsoft.com/office/word/2010/wordml" w14:paraId="4B94D5A5" wp14:textId="77777777">
      <w:r>
        <w:br w:type="page"/>
      </w:r>
    </w:p>
    <w:p xmlns:wp14="http://schemas.microsoft.com/office/word/2010/wordml" w14:paraId="74E4E0C9" wp14:textId="77777777">
      <w:pPr>
        <w:keepNext/>
        <w:spacing w:after="40"/>
        <w:jc w:val="center"/>
      </w:pPr>
      <w:r>
        <w:rPr>
          <w:rFonts w:ascii="Times New Roman" w:hAnsi="Times New Roman" w:eastAsia="Times New Roman" w:cs="Times New Roman"/>
          <w:b/>
          <w:color w:val="000000"/>
          <w:sz w:val="28"/>
        </w:rPr>
        <w:t>CHAPTER 2</w:t>
      </w:r>
    </w:p>
    <w:p xmlns:wp14="http://schemas.microsoft.com/office/word/2010/wordml" w14:paraId="15511471" wp14:textId="77777777">
      <w:pPr>
        <w:pStyle w:val="Heading1"/>
      </w:pPr>
      <w:r w:rsidRPr="3DDCF79A" w:rsidR="3DDCF79A">
        <w:rPr>
          <w:rFonts w:ascii="Times New Roman" w:hAnsi="Times New Roman" w:eastAsia="Times New Roman" w:cs="Times New Roman"/>
          <w:b w:val="1"/>
          <w:bCs w:val="1"/>
          <w:color w:val="000000" w:themeColor="text1" w:themeTint="FF" w:themeShade="FF"/>
          <w:sz w:val="28"/>
          <w:szCs w:val="28"/>
        </w:rPr>
        <w:t>LITERATURE SURVEY</w:t>
      </w:r>
    </w:p>
    <w:p xmlns:wp14="http://schemas.microsoft.com/office/word/2010/wordml" w:rsidP="3DDCF79A" w14:paraId="28165409" wp14:textId="2FCBE5C0">
      <w:pPr>
        <w:keepLines w:val="0"/>
        <w:shd w:val="clear" w:color="auto" w:fill="FFFFFF" w:themeFill="background1"/>
        <w:spacing w:before="0" w:beforeAutospacing="off" w:after="16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Quantum Key Distribution (QKD) has emerged as an important approach for establishing cryptographic keys using the principles of quantum mechanics. Recent research has focused on QKD network architecture, key management, practical security proofs, implementation vulnerabilities, and the difficulties involved in integrating quantum key distribution with conventional communication systems. The following studies provide the technical foundation for the proposed BB84-based secure chat application.</w:t>
      </w:r>
    </w:p>
    <w:p xmlns:wp14="http://schemas.microsoft.com/office/word/2010/wordml" w:rsidP="3DDCF79A" w14:paraId="05610441" wp14:textId="49DEAB83">
      <w:pPr>
        <w:keepLines w:val="0"/>
        <w:shd w:val="clear" w:color="auto" w:fill="FFFFFF" w:themeFill="background1"/>
        <w:spacing w:before="200" w:beforeAutospacing="off" w:after="0" w:afterAutospacing="off"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t>1. Dervisevic et al. (2025) - ACM Computing Surveys</w:t>
      </w:r>
    </w:p>
    <w:p xmlns:wp14="http://schemas.microsoft.com/office/word/2010/wordml" w:rsidP="3DDCF79A" w14:paraId="5B610299" wp14:textId="009E144A">
      <w:pPr>
        <w:keepLines w:val="0"/>
        <w:shd w:val="clear" w:color="auto" w:fill="FFFFFF" w:themeFill="background1"/>
        <w:spacing w:before="0" w:beforeAutospacing="off" w:after="80" w:afterAutospacing="off"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Paper: “Quantum Key Distribution Networks - Key Management: A Survey.”</w:t>
      </w:r>
    </w:p>
    <w:p xmlns:wp14="http://schemas.microsoft.com/office/word/2010/wordml" w:rsidP="3DDCF79A" w14:paraId="18F309C0" wp14:textId="59D5D7C4">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Inference: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Dervisevic et al. present a comprehensive review of key-management approaches used in trusted-relay QKD networks. The study explains how QKD networks generate, store, relay, manage, and supply cryptographic keys to communication services. It emphasizes that effective key management is essential because quantum-generated key resources are limited and must be distributed according to network requirements.</w:t>
      </w:r>
    </w:p>
    <w:p xmlns:wp14="http://schemas.microsoft.com/office/word/2010/wordml" w:rsidP="3DDCF79A" w14:paraId="20B0003E" wp14:textId="0D435090">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Research Gap: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survey mainly addresses QKD network architecture and key-management mechanisms. It gives less attention to application-level communication systems that directly consume QKD-generated keys, such as a secure messaging or chat application.</w:t>
      </w:r>
    </w:p>
    <w:p xmlns:wp14="http://schemas.microsoft.com/office/word/2010/wordml" w:rsidP="3DDCF79A" w14:paraId="2E12716A" wp14:textId="09F2C377">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Relevance to the Proposed Work: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work supports the proposed project by providing the conceptual basis for secure key establishment and management. The project extends this idea to the application layer by simulating BB84 key generation and using the resulting shared key within a conventional secure chat system.</w:t>
      </w:r>
    </w:p>
    <w:p xmlns:wp14="http://schemas.microsoft.com/office/word/2010/wordml" w:rsidP="3DDCF79A" w14:paraId="13180CE2" wp14:textId="355B347C">
      <w:pPr>
        <w:keepLines w:val="0"/>
        <w:shd w:val="clear" w:color="auto" w:fill="FFFFFF" w:themeFill="background1"/>
        <w:spacing w:before="200" w:beforeAutospacing="off" w:after="0" w:afterAutospacing="off"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t>2. Zhang et al. (2026) - Computer Communications</w:t>
      </w:r>
    </w:p>
    <w:p xmlns:wp14="http://schemas.microsoft.com/office/word/2010/wordml" w:rsidP="3DDCF79A" w14:paraId="1C961E77" wp14:textId="25D7DDD9">
      <w:pPr>
        <w:keepLines w:val="0"/>
        <w:shd w:val="clear" w:color="auto" w:fill="FFFFFF" w:themeFill="background1"/>
        <w:spacing w:before="0" w:beforeAutospacing="off" w:after="80" w:afterAutospacing="off"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Paper: “A Survey on Quantum Key Distribution: Foundations and Future Directions.”</w:t>
      </w:r>
    </w:p>
    <w:p xmlns:wp14="http://schemas.microsoft.com/office/word/2010/wordml" w:rsidP="3DDCF79A" w14:paraId="73AB5DC6" wp14:textId="406BA5E0">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Inference: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Zhang et al. review the foundations, protocols, security properties, implementation issues, and future directions of QKD. The survey discusses the development of QKD from experimental systems toward larger network deployments and highlights the need for quantum-safe key-establishment mechanisms as conventional public-key techniques face future quantum-computing threats.</w:t>
      </w:r>
    </w:p>
    <w:p xmlns:wp14="http://schemas.microsoft.com/office/word/2010/wordml" w:rsidP="3DDCF79A" w14:paraId="6A598F28" wp14:textId="75FFC249">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Research Gap: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Although QKD has advanced significantly, practical deployment and integration with existing communication infrastructure remain challenging. Hardware cost, channel requirements, implementation complexity, and interoperability can limit direct adoption in normal software systems.</w:t>
      </w:r>
    </w:p>
    <w:p xmlns:wp14="http://schemas.microsoft.com/office/word/2010/wordml" w:rsidP="3DDCF79A" w14:paraId="0F1A33F0" wp14:textId="2748CD8D">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Relevance to the Proposed Work: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proposed work addresses this gap through a simulation-oriented approach. Instead of requiring physical quantum hardware, the project models the BB84 protocol and integrates the generated key with a conventional chat application, allowing the overall secure-communication workflow to be demonstrated using standard computing resources.</w:t>
      </w:r>
    </w:p>
    <w:p xmlns:wp14="http://schemas.microsoft.com/office/word/2010/wordml" w:rsidP="3DDCF79A" w14:paraId="6BB8A3C2" wp14:textId="6C2FC83E">
      <w:pPr>
        <w:keepLines w:val="0"/>
        <w:shd w:val="clear" w:color="auto" w:fill="FFFFFF" w:themeFill="background1"/>
        <w:spacing w:before="200" w:beforeAutospacing="off" w:after="0" w:afterAutospacing="off"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t>3. Tupkary et al. (2026) - Reviews of Modern Physics</w:t>
      </w:r>
    </w:p>
    <w:p xmlns:wp14="http://schemas.microsoft.com/office/word/2010/wordml" w:rsidP="3DDCF79A" w14:paraId="6D596388" wp14:textId="62DBB042">
      <w:pPr>
        <w:keepLines w:val="0"/>
        <w:shd w:val="clear" w:color="auto" w:fill="FFFFFF" w:themeFill="background1"/>
        <w:spacing w:before="0" w:beforeAutospacing="off" w:after="80" w:afterAutospacing="off"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Paper: “Security Proofs for Practical QKD: Variations, Techniques, Gaps, and Limitations.”</w:t>
      </w:r>
    </w:p>
    <w:p xmlns:wp14="http://schemas.microsoft.com/office/word/2010/wordml" w:rsidP="3DDCF79A" w14:paraId="4F018F60" wp14:textId="384C8888">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Inference: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Tupkary et al. examine the security proofs of practical QKD systems, with particular attention to BB84-based implementations. The review highlights differences between ideal theoretical assumptions and the behavior of real optical devices, protocol variants, detectors, and implementation choices. It also identifies areas where existing security analyses require additional care or stronger justification.</w:t>
      </w:r>
    </w:p>
    <w:p xmlns:wp14="http://schemas.microsoft.com/office/word/2010/wordml" w:rsidP="3DDCF79A" w14:paraId="15063891" wp14:textId="65BC78D4">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Research Gap: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major research gap is the difference between mathematically secure QKD models and real implementations, where hardware limitations and implementation assumptions can introduce security concerns. Building a complete physical QKD setup is therefore complex for small experimental or educational projects.</w:t>
      </w:r>
    </w:p>
    <w:p xmlns:wp14="http://schemas.microsoft.com/office/word/2010/wordml" w:rsidP="3DDCF79A" w14:paraId="309F489C" wp14:textId="1A845487">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Relevance to the Proposed Work: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study justifies the use of simulation in the proposed system. A BB84 simulator can demonstrate key generation, basis comparison, error-rate analysis, and eavesdropping detection without claiming to reproduce every physical-device security property of a real QKD installation.</w:t>
      </w:r>
    </w:p>
    <w:p xmlns:wp14="http://schemas.microsoft.com/office/word/2010/wordml" w:rsidP="3DDCF79A" w14:paraId="5D9D809F" wp14:textId="6173B73D">
      <w:pPr>
        <w:keepLines w:val="0"/>
        <w:shd w:val="clear" w:color="auto" w:fill="FFFFFF" w:themeFill="background1"/>
        <w:spacing w:before="200" w:beforeAutospacing="off" w:after="0" w:afterAutospacing="off"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4F81BD" w:themeColor="accent1" w:themeTint="FF" w:themeShade="FF"/>
          <w:sz w:val="24"/>
          <w:szCs w:val="24"/>
          <w:lang w:val="en-US"/>
        </w:rPr>
        <w:t>4. Brazaola-Vicario et al. (2024) - Optics Continuum</w:t>
      </w:r>
    </w:p>
    <w:p xmlns:wp14="http://schemas.microsoft.com/office/word/2010/wordml" w:rsidP="3DDCF79A" w14:paraId="7B33D8BD" wp14:textId="62A46CBD">
      <w:pPr>
        <w:keepLines w:val="0"/>
        <w:shd w:val="clear" w:color="auto" w:fill="FFFFFF" w:themeFill="background1"/>
        <w:spacing w:before="0" w:beforeAutospacing="off" w:after="80" w:afterAutospacing="off"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Paper: “Quantum Key Distribution: A Survey on Current Vulnerability Trends and Potential Implementation Risks.”</w:t>
      </w:r>
    </w:p>
    <w:p xmlns:wp14="http://schemas.microsoft.com/office/word/2010/wordml" w:rsidP="3DDCF79A" w14:paraId="75B4CDDD" wp14:textId="634D3864">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Inference: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Brazaola-Vicario et al. analyze security loopholes, attack vectors, side-channel issues, and implementation risks affecting practical and commercial QKD systems. The study shows that theoretical information-theoretic security does not automatically guarantee that every real device is secure, because imperfections in optical components, encoding methods, detectors, and communication pipelines may create exploitable weaknesses.</w:t>
      </w:r>
    </w:p>
    <w:p xmlns:wp14="http://schemas.microsoft.com/office/word/2010/wordml" w:rsidP="3DDCF79A" w14:paraId="6F711178" wp14:textId="7A4A2FB0">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Research Gap: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main gap identified by this research is that practical QKD systems can remain vulnerable at the implementation level even when the underlying quantum protocol is theoretically secure. Therefore, security evaluation should consider observable errors, abnormal behavior, and possible eavesdropping rather than relying only on theoretical assumptions.</w:t>
      </w:r>
    </w:p>
    <w:p xmlns:wp14="http://schemas.microsoft.com/office/word/2010/wordml" w:rsidP="3DDCF79A" w14:paraId="26D566C6" wp14:textId="042056CE">
      <w:pPr>
        <w:keepLines w:val="0"/>
        <w:shd w:val="clear" w:color="auto" w:fill="FFFFFF" w:themeFill="background1"/>
        <w:spacing w:before="0" w:beforeAutospacing="off" w:after="1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Relevance to the Proposed Work: </w:t>
      </w: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proposed project reflects this requirement by incorporating eavesdropping simulation and error analysis into the BB84 process. These functions help demonstrate how interception can disturb quantum states and increase the observed error rate, while clearly positioning the system as a simulation-based prototype rather than a hardware-grade QKD solution.</w:t>
      </w:r>
    </w:p>
    <w:p xmlns:wp14="http://schemas.microsoft.com/office/word/2010/wordml" w:rsidP="3DDCF79A" w14:paraId="4CBC165F" wp14:textId="5BF5F4B1">
      <w:pPr>
        <w:keepLines w:val="0"/>
        <w:shd w:val="clear" w:color="auto" w:fill="FFFFFF" w:themeFill="background1"/>
        <w:spacing w:before="480" w:beforeAutospacing="off" w:after="0" w:afterAutospacing="off" w:line="360" w:lineRule="auto"/>
        <w:jc w:val="both"/>
        <w:rPr>
          <w:rFonts w:ascii="Times New Roman" w:hAnsi="Times New Roman" w:eastAsia="Times New Roman" w:cs="Times New Roman"/>
          <w:b w:val="1"/>
          <w:bCs w:val="1"/>
          <w:i w:val="0"/>
          <w:iCs w:val="0"/>
          <w:caps w:val="0"/>
          <w:smallCaps w:val="0"/>
          <w:noProof w:val="0"/>
          <w:color w:val="365F91" w:themeColor="accent1" w:themeTint="FF" w:themeShade="B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365F91" w:themeColor="accent1" w:themeTint="FF" w:themeShade="BF"/>
          <w:sz w:val="24"/>
          <w:szCs w:val="24"/>
          <w:lang w:val="en-US"/>
        </w:rPr>
        <w:t>Overall Research Gap</w:t>
      </w:r>
    </w:p>
    <w:p xmlns:wp14="http://schemas.microsoft.com/office/word/2010/wordml" w:rsidP="3DDCF79A" w14:paraId="3DDF1E80" wp14:textId="037F1FB4">
      <w:pPr>
        <w:keepLines w:val="0"/>
        <w:shd w:val="clear" w:color="auto" w:fill="FFFFFF" w:themeFill="background1"/>
        <w:spacing w:before="0" w:beforeAutospacing="off" w:after="2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reviewed literature shows that substantial research exists on QKD protocols, network-level key management, security proofs, and practical implementation vulnerabilities. However, there is comparatively less emphasis on simple application-level prototypes that connect BB84 key generation with an ordinary end-user communication service. In addition, real QKD hardware introduces cost and implementation complexity that can make experimental development difficult. The proposed work addresses these limitations by developing a simulation-based BB84 secure chat system that demonstrates quantum key establishment, basis reconciliation, eavesdropping detection, error analysis, and the use of the resulting shared key for secure message communication. The system is intended as a practical prototype and educational demonstration rather than a replacement for a physically deployed QKD network.</w:t>
      </w:r>
    </w:p>
    <w:p xmlns:wp14="http://schemas.microsoft.com/office/word/2010/wordml" w:rsidP="3DDCF79A" w14:paraId="30CE02ED" wp14:textId="3D606B72">
      <w:pPr>
        <w:keepLines w:val="0"/>
        <w:shd w:val="clear" w:color="auto" w:fill="FFFFFF" w:themeFill="background1"/>
        <w:spacing w:before="480" w:beforeAutospacing="off" w:after="0" w:afterAutospacing="off" w:line="360" w:lineRule="auto"/>
        <w:jc w:val="both"/>
        <w:rPr>
          <w:rFonts w:ascii="Times New Roman" w:hAnsi="Times New Roman" w:eastAsia="Times New Roman" w:cs="Times New Roman"/>
          <w:b w:val="1"/>
          <w:bCs w:val="1"/>
          <w:i w:val="0"/>
          <w:iCs w:val="0"/>
          <w:caps w:val="0"/>
          <w:smallCaps w:val="0"/>
          <w:noProof w:val="0"/>
          <w:color w:val="365F91" w:themeColor="accent1" w:themeTint="FF" w:themeShade="BF"/>
          <w:sz w:val="24"/>
          <w:szCs w:val="24"/>
          <w:lang w:val="en-US"/>
        </w:rPr>
      </w:pPr>
      <w:r w:rsidRPr="3DDCF79A" w:rsidR="0E1C88D1">
        <w:rPr>
          <w:rFonts w:ascii="Times New Roman" w:hAnsi="Times New Roman" w:eastAsia="Times New Roman" w:cs="Times New Roman"/>
          <w:b w:val="1"/>
          <w:bCs w:val="1"/>
          <w:i w:val="0"/>
          <w:iCs w:val="0"/>
          <w:caps w:val="0"/>
          <w:smallCaps w:val="0"/>
          <w:noProof w:val="0"/>
          <w:color w:val="365F91" w:themeColor="accent1" w:themeTint="FF" w:themeShade="BF"/>
          <w:sz w:val="24"/>
          <w:szCs w:val="24"/>
          <w:lang w:val="en-US"/>
        </w:rPr>
        <w:t>References</w:t>
      </w:r>
    </w:p>
    <w:p xmlns:wp14="http://schemas.microsoft.com/office/word/2010/wordml" w:rsidP="3DDCF79A" w14:paraId="271E347A" wp14:textId="6414A7C8">
      <w:pPr>
        <w:keepLines w:val="0"/>
        <w:shd w:val="clear" w:color="auto" w:fill="FFFFFF" w:themeFill="background1"/>
        <w:spacing w:before="0" w:beforeAutospacing="off" w:after="40" w:afterAutospacing="off" w:line="360" w:lineRule="auto"/>
        <w:ind w:left="360" w:right="0" w:hanging="360"/>
        <w:jc w:val="both"/>
        <w:rPr>
          <w:rFonts w:ascii="Times New Roman" w:hAnsi="Times New Roman" w:eastAsia="Times New Roman" w:cs="Times New Roman"/>
          <w:sz w:val="24"/>
          <w:szCs w:val="24"/>
        </w:rPr>
      </w:pP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Dervisevic, E., et al. (2025). “Quantum Key Distribution Networks - Key Management: A Survey.” ACM Computing Surveys, 57(10), Article 257. </w:t>
      </w:r>
      <w:hyperlink r:id="Rb43aa58a60ce498e">
        <w:r w:rsidRPr="3DDCF79A" w:rsidR="0E1C88D1">
          <w:rPr>
            <w:rStyle w:val="Hyperlink"/>
            <w:rFonts w:ascii="Times New Roman" w:hAnsi="Times New Roman" w:eastAsia="Times New Roman" w:cs="Times New Roman"/>
            <w:b w:val="0"/>
            <w:bCs w:val="0"/>
            <w:i w:val="0"/>
            <w:iCs w:val="0"/>
            <w:caps w:val="0"/>
            <w:smallCaps w:val="0"/>
            <w:noProof w:val="0"/>
            <w:sz w:val="24"/>
            <w:szCs w:val="24"/>
            <w:lang w:val="en-US"/>
          </w:rPr>
          <w:t>https://doi.org/10.1145/3730575</w:t>
        </w:r>
      </w:hyperlink>
    </w:p>
    <w:p xmlns:wp14="http://schemas.microsoft.com/office/word/2010/wordml" w:rsidP="3DDCF79A" w14:paraId="284F82B8" wp14:textId="753305D4">
      <w:pPr>
        <w:keepLines w:val="0"/>
        <w:shd w:val="clear" w:color="auto" w:fill="FFFFFF" w:themeFill="background1"/>
        <w:spacing w:before="0" w:beforeAutospacing="off" w:after="40" w:afterAutospacing="off" w:line="360" w:lineRule="auto"/>
        <w:ind w:left="360" w:right="0" w:hanging="360"/>
        <w:jc w:val="both"/>
        <w:rPr>
          <w:rFonts w:ascii="Times New Roman" w:hAnsi="Times New Roman" w:eastAsia="Times New Roman" w:cs="Times New Roman"/>
          <w:sz w:val="24"/>
          <w:szCs w:val="24"/>
        </w:rPr>
      </w:pP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Zhang, X., Kar, P., Kwong, C. F., Chieng, D., &amp; Guerra-Manzanares, A. (2026). “A Survey on Quantum Key Distribution: Foundations and Future Directions.” Computer Communications, 258, 108652. </w:t>
      </w:r>
      <w:hyperlink r:id="Rc62f260800c5450e">
        <w:r w:rsidRPr="3DDCF79A" w:rsidR="0E1C88D1">
          <w:rPr>
            <w:rStyle w:val="Hyperlink"/>
            <w:rFonts w:ascii="Times New Roman" w:hAnsi="Times New Roman" w:eastAsia="Times New Roman" w:cs="Times New Roman"/>
            <w:b w:val="0"/>
            <w:bCs w:val="0"/>
            <w:i w:val="0"/>
            <w:iCs w:val="0"/>
            <w:caps w:val="0"/>
            <w:smallCaps w:val="0"/>
            <w:noProof w:val="0"/>
            <w:sz w:val="24"/>
            <w:szCs w:val="24"/>
            <w:lang w:val="en-US"/>
          </w:rPr>
          <w:t>https://doi.org/10.1016/j.comcom.2026.108652</w:t>
        </w:r>
      </w:hyperlink>
    </w:p>
    <w:p xmlns:wp14="http://schemas.microsoft.com/office/word/2010/wordml" w:rsidP="3DDCF79A" w14:paraId="7F81D501" wp14:textId="28030BFD">
      <w:pPr>
        <w:keepLines w:val="0"/>
        <w:shd w:val="clear" w:color="auto" w:fill="FFFFFF" w:themeFill="background1"/>
        <w:spacing w:before="0" w:beforeAutospacing="off" w:after="4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Tupkary, D., Tan, E. Y.-Z., Nahar, S., Kamin, L., &amp; Lütkenhaus, N. (2026). “Security Proofs for Practical QKD: Variations, Techniques, Gaps, and Limitations.” Reviews of Modern Physics, accepted paper (accepted 10 June 2026).</w:t>
      </w:r>
    </w:p>
    <w:p xmlns:wp14="http://schemas.microsoft.com/office/word/2010/wordml" w:rsidP="3DDCF79A" w14:paraId="218BFDEE" wp14:textId="33D767EB">
      <w:pPr>
        <w:keepLines w:val="0"/>
        <w:shd w:val="clear" w:color="auto" w:fill="FFFFFF" w:themeFill="background1"/>
        <w:spacing w:before="0" w:beforeAutospacing="off" w:after="40" w:afterAutospacing="off" w:line="360" w:lineRule="auto"/>
        <w:ind w:left="360" w:right="0" w:hanging="360"/>
        <w:jc w:val="both"/>
        <w:rPr>
          <w:rFonts w:ascii="Times New Roman" w:hAnsi="Times New Roman" w:eastAsia="Times New Roman" w:cs="Times New Roman"/>
          <w:sz w:val="24"/>
          <w:szCs w:val="24"/>
        </w:rPr>
      </w:pPr>
      <w:r w:rsidRPr="3DDCF79A" w:rsidR="0E1C88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Brazaola-Vicario, A., Ruiz, A., Lage, O., Jacob, E., &amp; Astorga, J. (2024). “Quantum Key Distribution: A Survey on Current Vulnerability Trends and Potential Implementation Risks.” Optics Continuum, 3(8), 1438-1460. </w:t>
      </w:r>
      <w:hyperlink r:id="Rf576e9eb221448e9">
        <w:r w:rsidRPr="3DDCF79A" w:rsidR="0E1C88D1">
          <w:rPr>
            <w:rStyle w:val="Hyperlink"/>
            <w:rFonts w:ascii="Times New Roman" w:hAnsi="Times New Roman" w:eastAsia="Times New Roman" w:cs="Times New Roman"/>
            <w:b w:val="0"/>
            <w:bCs w:val="0"/>
            <w:i w:val="0"/>
            <w:iCs w:val="0"/>
            <w:caps w:val="0"/>
            <w:smallCaps w:val="0"/>
            <w:noProof w:val="0"/>
            <w:sz w:val="24"/>
            <w:szCs w:val="24"/>
            <w:lang w:val="en-US"/>
          </w:rPr>
          <w:t>https://doi.org/10.1364/OPTCON.530352</w:t>
        </w:r>
      </w:hyperlink>
    </w:p>
    <w:p xmlns:wp14="http://schemas.microsoft.com/office/word/2010/wordml" w:rsidP="3DDCF79A" w14:paraId="68B05F77" wp14:textId="7C046AEE">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227E99BD" w14:textId="26CDD3C6">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3D2A499D" w14:textId="15C49297">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2EED6387" w14:textId="143604BC">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0E1D14EF" w14:textId="7F1D7895">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17FB371E" w14:textId="69D9A770">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0024F5B9" w14:textId="6B53DAF6">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07104CC6" w14:textId="71BBB1A0">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0357E02C" w14:textId="6C587219">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729ED18C" w14:textId="16521A51">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063CDB76" w14:textId="4C539962">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w:rsidR="3DDCF79A" w:rsidP="3DDCF79A" w:rsidRDefault="3DDCF79A" w14:paraId="4D1C07F0" w14:textId="46880A64">
      <w:pPr>
        <w:keepLines w:val="0"/>
        <w:spacing w:before="0" w:after="0" w:line="360" w:lineRule="auto"/>
        <w:jc w:val="both"/>
        <w:rPr>
          <w:rFonts w:ascii="Times New Roman" w:hAnsi="Times New Roman" w:eastAsia="Times New Roman" w:cs="Times New Roman"/>
          <w:b w:val="0"/>
          <w:bCs w:val="0"/>
          <w:i w:val="0"/>
          <w:iCs w:val="0"/>
          <w:color w:val="000000" w:themeColor="text1" w:themeTint="FF" w:themeShade="FF"/>
          <w:sz w:val="24"/>
          <w:szCs w:val="24"/>
        </w:rPr>
      </w:pPr>
    </w:p>
    <w:p xmlns:wp14="http://schemas.microsoft.com/office/word/2010/wordml" w14:paraId="3DEEC669" wp14:textId="77777777">
      <w:r>
        <w:br w:type="page"/>
      </w:r>
    </w:p>
    <w:p xmlns:wp14="http://schemas.microsoft.com/office/word/2010/wordml" w:rsidP="3DDCF79A" w14:paraId="0803EF74" wp14:textId="0128C512">
      <w:pPr>
        <w:pStyle w:val="Heading2"/>
        <w:spacing w:before="0" w:after="160"/>
      </w:pPr>
      <w:r w:rsidRPr="3DDCF79A" w:rsidR="3DDCF79A">
        <w:rPr>
          <w:rFonts w:ascii="Times New Roman" w:hAnsi="Times New Roman" w:eastAsia="Times New Roman" w:cs="Times New Roman"/>
          <w:b w:val="1"/>
          <w:bCs w:val="1"/>
          <w:color w:val="000000" w:themeColor="text1" w:themeTint="FF" w:themeShade="FF"/>
          <w:sz w:val="24"/>
          <w:szCs w:val="24"/>
        </w:rPr>
        <w:t>2.3 RESEARCH GAP</w:t>
      </w:r>
    </w:p>
    <w:p xmlns:wp14="http://schemas.microsoft.com/office/word/2010/wordml" w14:paraId="588B7242" wp14:textId="77777777">
      <w:pPr>
        <w:keepLines w:val="0"/>
        <w:spacing w:before="0" w:after="0" w:line="360" w:lineRule="auto"/>
        <w:jc w:val="both"/>
      </w:pPr>
      <w:r>
        <w:rPr>
          <w:rFonts w:ascii="Times New Roman" w:hAnsi="Times New Roman" w:eastAsia="Times New Roman" w:cs="Times New Roman"/>
          <w:b w:val="0"/>
          <w:i w:val="0"/>
          <w:color w:val="000000"/>
          <w:sz w:val="24"/>
        </w:rPr>
        <w:t>Existing literature explains BB84, practical QKD security, and key management in depth. However, these sources do not remove the educational integration challenge faced by this project: students must understand how protocol states, error estimation, key processing, application key derivation, and authenticated message protection connect without confusing a simulation with physical QKD.</w:t>
      </w:r>
    </w:p>
    <w:p xmlns:wp14="http://schemas.microsoft.com/office/word/2010/wordml" w14:paraId="062BE9AC" wp14:textId="77777777">
      <w:pPr>
        <w:keepLines w:val="0"/>
        <w:spacing w:before="0" w:after="0" w:line="360" w:lineRule="auto"/>
        <w:jc w:val="both"/>
      </w:pPr>
      <w:r>
        <w:rPr>
          <w:rFonts w:ascii="Times New Roman" w:hAnsi="Times New Roman" w:eastAsia="Times New Roman" w:cs="Times New Roman"/>
          <w:b w:val="0"/>
          <w:i w:val="0"/>
          <w:color w:val="000000"/>
          <w:sz w:val="24"/>
        </w:rPr>
        <w:t>Within the selected literature reviewed in Table 2.1, the emphasis is on protocol foundations, security proofs, practical limitations, and key management. This project focuses on bringing those stages together in one educational demonstration.</w:t>
      </w:r>
    </w:p>
    <w:p xmlns:wp14="http://schemas.microsoft.com/office/word/2010/wordml" w14:paraId="1DAB994C" wp14:textId="77777777">
      <w:pPr>
        <w:keepLines w:val="0"/>
        <w:spacing w:before="0" w:after="0" w:line="360" w:lineRule="auto"/>
        <w:jc w:val="both"/>
      </w:pPr>
      <w:r>
        <w:rPr>
          <w:rFonts w:ascii="Times New Roman" w:hAnsi="Times New Roman" w:eastAsia="Times New Roman" w:cs="Times New Roman"/>
          <w:b w:val="0"/>
          <w:i w:val="0"/>
          <w:color w:val="000000"/>
          <w:sz w:val="24"/>
        </w:rPr>
        <w:t>The planned application will show how sifted bits are processed, how QBER is interpreted when noise and interception are modeled, and how derived key material reaches a real-time messaging system. This is a teaching-focused integration, not a new BB84 algorithm or a physical QKD implementation.</w:t>
      </w:r>
    </w:p>
    <w:p xmlns:wp14="http://schemas.microsoft.com/office/word/2010/wordml" w14:paraId="7E7E6A17" wp14:textId="77777777">
      <w:pPr>
        <w:pStyle w:val="PPBullet"/>
        <w:numPr>
          <w:ilvl w:val="0"/>
          <w:numId w:val="23"/>
        </w:numPr>
        <w:spacing w:after="60" w:line="300" w:lineRule="auto"/>
      </w:pPr>
      <w:r>
        <w:rPr>
          <w:rFonts w:ascii="Times New Roman" w:hAnsi="Times New Roman" w:eastAsia="Times New Roman" w:cs="Times New Roman"/>
          <w:color w:val="000000"/>
          <w:sz w:val="21"/>
        </w:rPr>
        <w:t>The reviewed sources treat protocol theory, practical security, and key management as distinct topics.</w:t>
      </w:r>
    </w:p>
    <w:p xmlns:wp14="http://schemas.microsoft.com/office/word/2010/wordml" w14:paraId="6DF14712" wp14:textId="77777777">
      <w:pPr>
        <w:pStyle w:val="PPBullet"/>
        <w:numPr>
          <w:ilvl w:val="0"/>
          <w:numId w:val="23"/>
        </w:numPr>
        <w:spacing w:after="60" w:line="300" w:lineRule="auto"/>
      </w:pPr>
      <w:r>
        <w:rPr>
          <w:rFonts w:ascii="Times New Roman" w:hAnsi="Times New Roman" w:eastAsia="Times New Roman" w:cs="Times New Roman"/>
          <w:color w:val="000000"/>
          <w:sz w:val="21"/>
        </w:rPr>
        <w:t>Noise and intercept-resend activity can both increase QBER and must be explained correctly.</w:t>
      </w:r>
    </w:p>
    <w:p xmlns:wp14="http://schemas.microsoft.com/office/word/2010/wordml" w14:paraId="502068ED" wp14:textId="77777777">
      <w:pPr>
        <w:pStyle w:val="PPBullet"/>
        <w:numPr>
          <w:ilvl w:val="0"/>
          <w:numId w:val="23"/>
        </w:numPr>
        <w:spacing w:after="60" w:line="300" w:lineRule="auto"/>
      </w:pPr>
      <w:r>
        <w:rPr>
          <w:rFonts w:ascii="Times New Roman" w:hAnsi="Times New Roman" w:eastAsia="Times New Roman" w:cs="Times New Roman"/>
          <w:color w:val="000000"/>
          <w:sz w:val="21"/>
        </w:rPr>
        <w:t>Sifted bits require further processing before they can be used for AES encryption.</w:t>
      </w:r>
    </w:p>
    <w:p xmlns:wp14="http://schemas.microsoft.com/office/word/2010/wordml" w14:paraId="4CB4D894" wp14:textId="77777777">
      <w:pPr>
        <w:pStyle w:val="PPBullet"/>
        <w:numPr>
          <w:ilvl w:val="0"/>
          <w:numId w:val="23"/>
        </w:numPr>
        <w:spacing w:after="60" w:line="300" w:lineRule="auto"/>
      </w:pPr>
      <w:r>
        <w:rPr>
          <w:rFonts w:ascii="Times New Roman" w:hAnsi="Times New Roman" w:eastAsia="Times New Roman" w:cs="Times New Roman"/>
          <w:color w:val="000000"/>
          <w:sz w:val="21"/>
        </w:rPr>
        <w:t>The public discussion channel must be authenticated during the key exchange.</w:t>
      </w:r>
    </w:p>
    <w:p xmlns:wp14="http://schemas.microsoft.com/office/word/2010/wordml" w14:paraId="45FB0818" wp14:textId="77777777">
      <w:r>
        <w:br w:type="page"/>
      </w:r>
    </w:p>
    <w:p xmlns:wp14="http://schemas.microsoft.com/office/word/2010/wordml" w14:paraId="22E3F38C" wp14:textId="77777777">
      <w:pPr>
        <w:keepNext/>
        <w:spacing w:after="40"/>
        <w:jc w:val="center"/>
      </w:pPr>
      <w:r>
        <w:rPr>
          <w:rFonts w:ascii="Times New Roman" w:hAnsi="Times New Roman" w:eastAsia="Times New Roman" w:cs="Times New Roman"/>
          <w:b/>
          <w:color w:val="000000"/>
          <w:sz w:val="28"/>
        </w:rPr>
        <w:t>CHAPTER 3</w:t>
      </w:r>
    </w:p>
    <w:p xmlns:wp14="http://schemas.microsoft.com/office/word/2010/wordml" w14:paraId="7B455F4D" wp14:textId="77777777">
      <w:pPr>
        <w:pStyle w:val="Heading1"/>
      </w:pPr>
      <w:r>
        <w:rPr>
          <w:rFonts w:ascii="Times New Roman" w:hAnsi="Times New Roman" w:eastAsia="Times New Roman" w:cs="Times New Roman"/>
          <w:b/>
          <w:color w:val="000000"/>
          <w:sz w:val="28"/>
        </w:rPr>
        <w:t>PROBLEM DEFINITION</w:t>
      </w:r>
    </w:p>
    <w:p xmlns:wp14="http://schemas.microsoft.com/office/word/2010/wordml" w14:paraId="7813DC37" wp14:textId="77777777">
      <w:pPr>
        <w:keepLines w:val="0"/>
        <w:spacing w:before="0" w:after="0" w:line="360" w:lineRule="auto"/>
        <w:jc w:val="both"/>
      </w:pPr>
      <w:r>
        <w:rPr>
          <w:rFonts w:ascii="Times New Roman" w:hAnsi="Times New Roman" w:eastAsia="Times New Roman" w:cs="Times New Roman"/>
          <w:b w:val="0"/>
          <w:i w:val="0"/>
          <w:color w:val="000000"/>
          <w:sz w:val="24"/>
        </w:rPr>
        <w:t>The project problem is to design a software-based framework that explains and evaluates the BB84 protocol while connecting accepted candidate key material to a real-time messaging workflow. The design must remain technically accurate, reproducible, and clear about the limits of a software simulation.</w:t>
      </w:r>
    </w:p>
    <w:p xmlns:wp14="http://schemas.microsoft.com/office/word/2010/wordml" w14:paraId="0CD5CA6B" wp14:textId="77777777">
      <w:pPr>
        <w:pStyle w:val="Heading2"/>
      </w:pPr>
      <w:r>
        <w:rPr>
          <w:rFonts w:ascii="Times New Roman" w:hAnsi="Times New Roman" w:eastAsia="Times New Roman" w:cs="Times New Roman"/>
          <w:b/>
          <w:i w:val="0"/>
          <w:color w:val="000000"/>
          <w:sz w:val="24"/>
        </w:rPr>
        <w:t>3.1 Problem Statement</w:t>
      </w:r>
    </w:p>
    <w:p xmlns:wp14="http://schemas.microsoft.com/office/word/2010/wordml" w14:paraId="1B8D0121" wp14:textId="77777777">
      <w:pPr>
        <w:keepLines w:val="0"/>
        <w:spacing w:before="0" w:after="0" w:line="360" w:lineRule="auto"/>
        <w:jc w:val="both"/>
      </w:pPr>
      <w:r>
        <w:rPr>
          <w:rFonts w:ascii="Times New Roman" w:hAnsi="Times New Roman" w:eastAsia="Times New Roman" w:cs="Times New Roman"/>
          <w:b w:val="0"/>
          <w:i w:val="0"/>
          <w:color w:val="000000"/>
          <w:sz w:val="24"/>
        </w:rPr>
        <w:t>A learner should be able to observe how random bases, simulated measurement, sifting, sampled QBER, post-processing, and session acceptance affect the availability of a message-protection key. The system must also prevent message transmission when the session is rejected and must not suggest that a classical simulation supplies physical quantum security.</w:t>
      </w:r>
    </w:p>
    <w:p xmlns:wp14="http://schemas.microsoft.com/office/word/2010/wordml" w14:paraId="7383736D" wp14:textId="77777777">
      <w:pPr>
        <w:pStyle w:val="Caption"/>
        <w:spacing w:before="40" w:after="80"/>
      </w:pPr>
      <w:r>
        <w:rPr>
          <w:rFonts w:ascii="Times New Roman" w:hAnsi="Times New Roman" w:eastAsia="Times New Roman" w:cs="Times New Roman"/>
          <w:b/>
          <w:color w:val="000000"/>
          <w:sz w:val="22"/>
        </w:rPr>
        <w:t>Table 3.1. Problems and proposed solutions</w:t>
      </w:r>
    </w:p>
    <w:tbl>
      <w:tblPr>
        <w:tblStyle w:val="TableGrid"/>
        <w:tblW w:w="8309" w:type="dxa"/>
        <w:jc w:val="center"/>
        <w:tblLayout w:type="fixed"/>
        <w:tblLook w:val="04A0" w:firstRow="1" w:lastRow="0" w:firstColumn="1" w:lastColumn="0" w:noHBand="0" w:noVBand="1"/>
      </w:tblPr>
      <w:tblGrid>
        <w:gridCol w:w="1900"/>
        <w:gridCol w:w="2870"/>
        <w:gridCol w:w="3539"/>
      </w:tblGrid>
      <w:tr xmlns:wp14="http://schemas.microsoft.com/office/word/2010/wordml" w14:paraId="0DECC72A" wp14:textId="77777777">
        <w:trPr>
          <w:tblHeader w:val="true"/>
          <w:cantSplit/>
        </w:trPr>
        <w:tc>
          <w:tcPr>
            <w:tcW w:w="1900" w:type="dxa"/>
            <w:shd w:fill="D9D9D9"/>
            <w:vAlign w:val="center"/>
            <w:tcMar>
              <w:top w:w="70" w:type="dxa"/>
              <w:left w:w="90" w:type="dxa"/>
              <w:bottom w:w="70" w:type="dxa"/>
              <w:right w:w="90" w:type="dxa"/>
            </w:tcMar>
          </w:tcPr>
          <w:p w14:paraId="20F74766" wp14:textId="77777777">
            <w:pPr>
              <w:spacing w:after="0" w:line="240" w:lineRule="auto"/>
              <w:jc w:val="center"/>
            </w:pPr>
            <w:r/>
            <w:r>
              <w:rPr>
                <w:rFonts w:ascii="Times New Roman" w:hAnsi="Times New Roman" w:eastAsia="Times New Roman" w:cs="Times New Roman"/>
                <w:b/>
                <w:color w:val="000000"/>
                <w:sz w:val="17"/>
              </w:rPr>
              <w:t>Problem</w:t>
            </w:r>
          </w:p>
        </w:tc>
        <w:tc>
          <w:tcPr>
            <w:tcW w:w="2870" w:type="dxa"/>
            <w:shd w:fill="D9D9D9"/>
            <w:vAlign w:val="center"/>
            <w:tcMar>
              <w:top w:w="70" w:type="dxa"/>
              <w:left w:w="90" w:type="dxa"/>
              <w:bottom w:w="70" w:type="dxa"/>
              <w:right w:w="90" w:type="dxa"/>
            </w:tcMar>
          </w:tcPr>
          <w:p w14:paraId="1BD4E9A4" wp14:textId="77777777">
            <w:pPr>
              <w:spacing w:after="0" w:line="240" w:lineRule="auto"/>
              <w:jc w:val="center"/>
            </w:pPr>
            <w:r/>
            <w:r>
              <w:rPr>
                <w:rFonts w:ascii="Times New Roman" w:hAnsi="Times New Roman" w:eastAsia="Times New Roman" w:cs="Times New Roman"/>
                <w:b/>
                <w:color w:val="000000"/>
                <w:sz w:val="17"/>
              </w:rPr>
              <w:t>Effect</w:t>
            </w:r>
          </w:p>
        </w:tc>
        <w:tc>
          <w:tcPr>
            <w:tcW w:w="3539" w:type="dxa"/>
            <w:shd w:fill="D9D9D9"/>
            <w:vAlign w:val="center"/>
            <w:tcMar>
              <w:top w:w="70" w:type="dxa"/>
              <w:left w:w="90" w:type="dxa"/>
              <w:bottom w:w="70" w:type="dxa"/>
              <w:right w:w="90" w:type="dxa"/>
            </w:tcMar>
          </w:tcPr>
          <w:p w14:paraId="0C499360" wp14:textId="77777777">
            <w:pPr>
              <w:spacing w:after="0" w:line="240" w:lineRule="auto"/>
              <w:jc w:val="center"/>
            </w:pPr>
            <w:r/>
            <w:r>
              <w:rPr>
                <w:rFonts w:ascii="Times New Roman" w:hAnsi="Times New Roman" w:eastAsia="Times New Roman" w:cs="Times New Roman"/>
                <w:b/>
                <w:color w:val="000000"/>
                <w:sz w:val="17"/>
              </w:rPr>
              <w:t>Proposed solution</w:t>
            </w:r>
          </w:p>
        </w:tc>
      </w:tr>
      <w:tr xmlns:wp14="http://schemas.microsoft.com/office/word/2010/wordml" w14:paraId="2DB57E1F" wp14:textId="77777777">
        <w:trPr>
          <w:trHeight w:hRule="atLeast"/>
          <w:cantSplit/>
        </w:trPr>
        <w:tc>
          <w:tcPr>
            <w:tcW w:w="1900" w:type="dxa"/>
            <w:vAlign w:val="center"/>
            <w:tcMar>
              <w:top w:w="70" w:type="dxa"/>
              <w:left w:w="90" w:type="dxa"/>
              <w:bottom w:w="70" w:type="dxa"/>
              <w:right w:w="90" w:type="dxa"/>
            </w:tcMar>
          </w:tcPr>
          <w:p w14:paraId="3DC91C28" wp14:textId="77777777">
            <w:pPr>
              <w:spacing w:after="0" w:line="240" w:lineRule="auto"/>
            </w:pPr>
            <w:r/>
            <w:r>
              <w:rPr>
                <w:rFonts w:ascii="Times New Roman" w:hAnsi="Times New Roman" w:eastAsia="Times New Roman" w:cs="Times New Roman"/>
                <w:color w:val="000000"/>
                <w:sz w:val="17"/>
              </w:rPr>
              <w:t>Classical simulation</w:t>
            </w:r>
          </w:p>
        </w:tc>
        <w:tc>
          <w:tcPr>
            <w:tcW w:w="2870" w:type="dxa"/>
            <w:vAlign w:val="center"/>
            <w:tcMar>
              <w:top w:w="70" w:type="dxa"/>
              <w:left w:w="90" w:type="dxa"/>
              <w:bottom w:w="70" w:type="dxa"/>
              <w:right w:w="90" w:type="dxa"/>
            </w:tcMar>
          </w:tcPr>
          <w:p w14:paraId="26140C12" wp14:textId="77777777">
            <w:pPr>
              <w:spacing w:after="0" w:line="240" w:lineRule="auto"/>
            </w:pPr>
            <w:r/>
            <w:r>
              <w:rPr>
                <w:rFonts w:ascii="Times New Roman" w:hAnsi="Times New Roman" w:eastAsia="Times New Roman" w:cs="Times New Roman"/>
                <w:color w:val="000000"/>
                <w:sz w:val="17"/>
              </w:rPr>
              <w:t>False claim of physical QKD security</w:t>
            </w:r>
          </w:p>
        </w:tc>
        <w:tc>
          <w:tcPr>
            <w:tcW w:w="3539" w:type="dxa"/>
            <w:vAlign w:val="center"/>
            <w:tcMar>
              <w:top w:w="70" w:type="dxa"/>
              <w:left w:w="90" w:type="dxa"/>
              <w:bottom w:w="70" w:type="dxa"/>
              <w:right w:w="90" w:type="dxa"/>
            </w:tcMar>
          </w:tcPr>
          <w:p w14:paraId="5655B4B4" wp14:textId="77777777">
            <w:pPr>
              <w:spacing w:after="0" w:line="240" w:lineRule="auto"/>
            </w:pPr>
            <w:r/>
            <w:r>
              <w:rPr>
                <w:rFonts w:ascii="Times New Roman" w:hAnsi="Times New Roman" w:eastAsia="Times New Roman" w:cs="Times New Roman"/>
                <w:color w:val="000000"/>
                <w:sz w:val="17"/>
              </w:rPr>
              <w:t>Persistent simulation notice and explicit limitations.</w:t>
            </w:r>
          </w:p>
        </w:tc>
      </w:tr>
      <w:tr xmlns:wp14="http://schemas.microsoft.com/office/word/2010/wordml" w14:paraId="79BE4562" wp14:textId="77777777">
        <w:trPr>
          <w:trHeight w:hRule="atLeast"/>
          <w:cantSplit/>
        </w:trPr>
        <w:tc>
          <w:tcPr>
            <w:tcW w:w="1900" w:type="dxa"/>
            <w:vAlign w:val="center"/>
            <w:shd w:fill="F3F3F3"/>
            <w:tcMar>
              <w:top w:w="70" w:type="dxa"/>
              <w:left w:w="90" w:type="dxa"/>
              <w:bottom w:w="70" w:type="dxa"/>
              <w:right w:w="90" w:type="dxa"/>
            </w:tcMar>
          </w:tcPr>
          <w:p w14:paraId="5CB51668" wp14:textId="77777777">
            <w:pPr>
              <w:spacing w:after="0" w:line="240" w:lineRule="auto"/>
            </w:pPr>
            <w:r/>
            <w:r>
              <w:rPr>
                <w:rFonts w:ascii="Times New Roman" w:hAnsi="Times New Roman" w:eastAsia="Times New Roman" w:cs="Times New Roman"/>
                <w:color w:val="000000"/>
                <w:sz w:val="17"/>
              </w:rPr>
              <w:t>Authenticated public channel</w:t>
            </w:r>
          </w:p>
        </w:tc>
        <w:tc>
          <w:tcPr>
            <w:tcW w:w="2870" w:type="dxa"/>
            <w:vAlign w:val="center"/>
            <w:shd w:fill="F3F3F3"/>
            <w:tcMar>
              <w:top w:w="70" w:type="dxa"/>
              <w:left w:w="90" w:type="dxa"/>
              <w:bottom w:w="70" w:type="dxa"/>
              <w:right w:w="90" w:type="dxa"/>
            </w:tcMar>
          </w:tcPr>
          <w:p w14:paraId="5C53519C" wp14:textId="77777777">
            <w:pPr>
              <w:spacing w:after="0" w:line="240" w:lineRule="auto"/>
            </w:pPr>
            <w:r/>
            <w:r>
              <w:rPr>
                <w:rFonts w:ascii="Times New Roman" w:hAnsi="Times New Roman" w:eastAsia="Times New Roman" w:cs="Times New Roman"/>
                <w:color w:val="000000"/>
                <w:sz w:val="17"/>
              </w:rPr>
              <w:t>Man-in-the-middle attack on basis discussion</w:t>
            </w:r>
          </w:p>
        </w:tc>
        <w:tc>
          <w:tcPr>
            <w:tcW w:w="3539" w:type="dxa"/>
            <w:vAlign w:val="center"/>
            <w:shd w:fill="F3F3F3"/>
            <w:tcMar>
              <w:top w:w="70" w:type="dxa"/>
              <w:left w:w="90" w:type="dxa"/>
              <w:bottom w:w="70" w:type="dxa"/>
              <w:right w:w="90" w:type="dxa"/>
            </w:tcMar>
          </w:tcPr>
          <w:p w14:paraId="78A2D456" wp14:textId="77777777">
            <w:pPr>
              <w:spacing w:after="0" w:line="240" w:lineRule="auto"/>
            </w:pPr>
            <w:r/>
            <w:r>
              <w:rPr>
                <w:rFonts w:ascii="Times New Roman" w:hAnsi="Times New Roman" w:eastAsia="Times New Roman" w:cs="Times New Roman"/>
                <w:color w:val="000000"/>
                <w:sz w:val="17"/>
              </w:rPr>
              <w:t>Pre-established trusted authentication key for the controlled lab scenario.</w:t>
            </w:r>
          </w:p>
        </w:tc>
      </w:tr>
      <w:tr xmlns:wp14="http://schemas.microsoft.com/office/word/2010/wordml" w14:paraId="5319914E" wp14:textId="77777777">
        <w:trPr>
          <w:trHeight w:hRule="atLeast"/>
          <w:cantSplit/>
        </w:trPr>
        <w:tc>
          <w:tcPr>
            <w:tcW w:w="1900" w:type="dxa"/>
            <w:vAlign w:val="center"/>
            <w:tcMar>
              <w:top w:w="70" w:type="dxa"/>
              <w:left w:w="90" w:type="dxa"/>
              <w:bottom w:w="70" w:type="dxa"/>
              <w:right w:w="90" w:type="dxa"/>
            </w:tcMar>
          </w:tcPr>
          <w:p w14:paraId="6B931A2E" wp14:textId="77777777">
            <w:pPr>
              <w:spacing w:after="0" w:line="240" w:lineRule="auto"/>
            </w:pPr>
            <w:r/>
            <w:r>
              <w:rPr>
                <w:rFonts w:ascii="Times New Roman" w:hAnsi="Times New Roman" w:eastAsia="Times New Roman" w:cs="Times New Roman"/>
                <w:color w:val="000000"/>
                <w:sz w:val="17"/>
              </w:rPr>
              <w:t>QBER interpretation</w:t>
            </w:r>
          </w:p>
        </w:tc>
        <w:tc>
          <w:tcPr>
            <w:tcW w:w="2870" w:type="dxa"/>
            <w:vAlign w:val="center"/>
            <w:tcMar>
              <w:top w:w="70" w:type="dxa"/>
              <w:left w:w="90" w:type="dxa"/>
              <w:bottom w:w="70" w:type="dxa"/>
              <w:right w:w="90" w:type="dxa"/>
            </w:tcMar>
          </w:tcPr>
          <w:p w14:paraId="45D0152A" wp14:textId="77777777">
            <w:pPr>
              <w:spacing w:after="0" w:line="240" w:lineRule="auto"/>
            </w:pPr>
            <w:r/>
            <w:r>
              <w:rPr>
                <w:rFonts w:ascii="Times New Roman" w:hAnsi="Times New Roman" w:eastAsia="Times New Roman" w:cs="Times New Roman"/>
                <w:color w:val="000000"/>
                <w:sz w:val="17"/>
              </w:rPr>
              <w:t>Noise mislabelled as confirmed eavesdropping</w:t>
            </w:r>
          </w:p>
        </w:tc>
        <w:tc>
          <w:tcPr>
            <w:tcW w:w="3539" w:type="dxa"/>
            <w:vAlign w:val="center"/>
            <w:tcMar>
              <w:top w:w="70" w:type="dxa"/>
              <w:left w:w="90" w:type="dxa"/>
              <w:bottom w:w="70" w:type="dxa"/>
              <w:right w:w="90" w:type="dxa"/>
            </w:tcMar>
          </w:tcPr>
          <w:p w14:paraId="4882EF90" wp14:textId="77777777">
            <w:pPr>
              <w:spacing w:after="0" w:line="240" w:lineRule="auto"/>
            </w:pPr>
            <w:r/>
            <w:r>
              <w:rPr>
                <w:rFonts w:ascii="Times New Roman" w:hAnsi="Times New Roman" w:eastAsia="Times New Roman" w:cs="Times New Roman"/>
                <w:color w:val="000000"/>
                <w:sz w:val="17"/>
              </w:rPr>
              <w:t>Report disturbance probability and decision basis, not certainty.</w:t>
            </w:r>
          </w:p>
        </w:tc>
      </w:tr>
      <w:tr xmlns:wp14="http://schemas.microsoft.com/office/word/2010/wordml" w14:paraId="6C1DEBB0" wp14:textId="77777777">
        <w:trPr>
          <w:trHeight w:hRule="atLeast"/>
          <w:cantSplit/>
        </w:trPr>
        <w:tc>
          <w:tcPr>
            <w:tcW w:w="1900" w:type="dxa"/>
            <w:vAlign w:val="center"/>
            <w:shd w:fill="F3F3F3"/>
            <w:tcMar>
              <w:top w:w="70" w:type="dxa"/>
              <w:left w:w="90" w:type="dxa"/>
              <w:bottom w:w="70" w:type="dxa"/>
              <w:right w:w="90" w:type="dxa"/>
            </w:tcMar>
          </w:tcPr>
          <w:p w14:paraId="1029E986" wp14:textId="77777777">
            <w:pPr>
              <w:spacing w:after="0" w:line="240" w:lineRule="auto"/>
            </w:pPr>
            <w:r/>
            <w:r>
              <w:rPr>
                <w:rFonts w:ascii="Times New Roman" w:hAnsi="Times New Roman" w:eastAsia="Times New Roman" w:cs="Times New Roman"/>
                <w:color w:val="000000"/>
                <w:sz w:val="17"/>
              </w:rPr>
              <w:t>Key processing</w:t>
            </w:r>
          </w:p>
        </w:tc>
        <w:tc>
          <w:tcPr>
            <w:tcW w:w="2870" w:type="dxa"/>
            <w:vAlign w:val="center"/>
            <w:shd w:fill="F3F3F3"/>
            <w:tcMar>
              <w:top w:w="70" w:type="dxa"/>
              <w:left w:w="90" w:type="dxa"/>
              <w:bottom w:w="70" w:type="dxa"/>
              <w:right w:w="90" w:type="dxa"/>
            </w:tcMar>
          </w:tcPr>
          <w:p w14:paraId="2763F7A4" wp14:textId="77777777">
            <w:pPr>
              <w:spacing w:after="0" w:line="240" w:lineRule="auto"/>
            </w:pPr>
            <w:r/>
            <w:r>
              <w:rPr>
                <w:rFonts w:ascii="Times New Roman" w:hAnsi="Times New Roman" w:eastAsia="Times New Roman" w:cs="Times New Roman"/>
                <w:color w:val="000000"/>
                <w:sz w:val="17"/>
              </w:rPr>
              <w:t>Weak or inconsistent message key</w:t>
            </w:r>
          </w:p>
        </w:tc>
        <w:tc>
          <w:tcPr>
            <w:tcW w:w="3539" w:type="dxa"/>
            <w:vAlign w:val="center"/>
            <w:shd w:fill="F3F3F3"/>
            <w:tcMar>
              <w:top w:w="70" w:type="dxa"/>
              <w:left w:w="90" w:type="dxa"/>
              <w:bottom w:w="70" w:type="dxa"/>
              <w:right w:w="90" w:type="dxa"/>
            </w:tcMar>
          </w:tcPr>
          <w:p w14:paraId="3E48129E" wp14:textId="77777777">
            <w:pPr>
              <w:spacing w:after="0" w:line="240" w:lineRule="auto"/>
            </w:pPr>
            <w:r/>
            <w:r>
              <w:rPr>
                <w:rFonts w:ascii="Times New Roman" w:hAnsi="Times New Roman" w:eastAsia="Times New Roman" w:cs="Times New Roman"/>
                <w:color w:val="000000"/>
                <w:sz w:val="17"/>
              </w:rPr>
              <w:t>Defined reconciliation, privacy amplification, confirmation, and KDF stages.</w:t>
            </w:r>
          </w:p>
        </w:tc>
      </w:tr>
      <w:tr xmlns:wp14="http://schemas.microsoft.com/office/word/2010/wordml" w14:paraId="68D4302E" wp14:textId="77777777">
        <w:trPr>
          <w:trHeight w:hRule="atLeast"/>
          <w:cantSplit/>
        </w:trPr>
        <w:tc>
          <w:tcPr>
            <w:tcW w:w="1900" w:type="dxa"/>
            <w:vAlign w:val="center"/>
            <w:tcMar>
              <w:top w:w="70" w:type="dxa"/>
              <w:left w:w="90" w:type="dxa"/>
              <w:bottom w:w="70" w:type="dxa"/>
              <w:right w:w="90" w:type="dxa"/>
            </w:tcMar>
          </w:tcPr>
          <w:p w14:paraId="6AE11230" wp14:textId="77777777">
            <w:pPr>
              <w:spacing w:after="0" w:line="240" w:lineRule="auto"/>
            </w:pPr>
            <w:r/>
            <w:r>
              <w:rPr>
                <w:rFonts w:ascii="Times New Roman" w:hAnsi="Times New Roman" w:eastAsia="Times New Roman" w:cs="Times New Roman"/>
                <w:color w:val="000000"/>
                <w:sz w:val="17"/>
              </w:rPr>
              <w:t>Message transport</w:t>
            </w:r>
          </w:p>
        </w:tc>
        <w:tc>
          <w:tcPr>
            <w:tcW w:w="2870" w:type="dxa"/>
            <w:vAlign w:val="center"/>
            <w:tcMar>
              <w:top w:w="70" w:type="dxa"/>
              <w:left w:w="90" w:type="dxa"/>
              <w:bottom w:w="70" w:type="dxa"/>
              <w:right w:w="90" w:type="dxa"/>
            </w:tcMar>
          </w:tcPr>
          <w:p w14:paraId="0523D08A" wp14:textId="77777777">
            <w:pPr>
              <w:spacing w:after="0" w:line="240" w:lineRule="auto"/>
            </w:pPr>
            <w:r/>
            <w:r>
              <w:rPr>
                <w:rFonts w:ascii="Times New Roman" w:hAnsi="Times New Roman" w:eastAsia="Times New Roman" w:cs="Times New Roman"/>
                <w:color w:val="000000"/>
                <w:sz w:val="17"/>
              </w:rPr>
              <w:t>Replay, tampering, or nonce reuse</w:t>
            </w:r>
          </w:p>
        </w:tc>
        <w:tc>
          <w:tcPr>
            <w:tcW w:w="3539" w:type="dxa"/>
            <w:vAlign w:val="center"/>
            <w:tcMar>
              <w:top w:w="70" w:type="dxa"/>
              <w:left w:w="90" w:type="dxa"/>
              <w:bottom w:w="70" w:type="dxa"/>
              <w:right w:w="90" w:type="dxa"/>
            </w:tcMar>
          </w:tcPr>
          <w:p w14:paraId="714F338C" wp14:textId="77777777">
            <w:pPr>
              <w:spacing w:after="0" w:line="240" w:lineRule="auto"/>
            </w:pPr>
            <w:r/>
            <w:r>
              <w:rPr>
                <w:rFonts w:ascii="Times New Roman" w:hAnsi="Times New Roman" w:eastAsia="Times New Roman" w:cs="Times New Roman"/>
                <w:color w:val="000000"/>
                <w:sz w:val="17"/>
              </w:rPr>
              <w:t>AES-GCM tag verification, unique nonces, sequence checks, WSS/TLS, and session binding.</w:t>
            </w:r>
          </w:p>
        </w:tc>
      </w:tr>
      <w:tr xmlns:wp14="http://schemas.microsoft.com/office/word/2010/wordml" w14:paraId="03BF39F1" wp14:textId="77777777">
        <w:trPr>
          <w:trHeight w:hRule="atLeast"/>
          <w:cantSplit/>
        </w:trPr>
        <w:tc>
          <w:tcPr>
            <w:tcW w:w="1900" w:type="dxa"/>
            <w:vAlign w:val="center"/>
            <w:shd w:fill="F3F3F3"/>
            <w:tcMar>
              <w:top w:w="70" w:type="dxa"/>
              <w:left w:w="90" w:type="dxa"/>
              <w:bottom w:w="70" w:type="dxa"/>
              <w:right w:w="90" w:type="dxa"/>
            </w:tcMar>
          </w:tcPr>
          <w:p w14:paraId="464F770F" wp14:textId="77777777">
            <w:pPr>
              <w:spacing w:after="0" w:line="240" w:lineRule="auto"/>
            </w:pPr>
            <w:r/>
            <w:r>
              <w:rPr>
                <w:rFonts w:ascii="Times New Roman" w:hAnsi="Times New Roman" w:eastAsia="Times New Roman" w:cs="Times New Roman"/>
                <w:color w:val="000000"/>
                <w:sz w:val="17"/>
              </w:rPr>
              <w:t>Logging</w:t>
            </w:r>
          </w:p>
        </w:tc>
        <w:tc>
          <w:tcPr>
            <w:tcW w:w="2870" w:type="dxa"/>
            <w:vAlign w:val="center"/>
            <w:shd w:fill="F3F3F3"/>
            <w:tcMar>
              <w:top w:w="70" w:type="dxa"/>
              <w:left w:w="90" w:type="dxa"/>
              <w:bottom w:w="70" w:type="dxa"/>
              <w:right w:w="90" w:type="dxa"/>
            </w:tcMar>
          </w:tcPr>
          <w:p w14:paraId="061BA586" wp14:textId="77777777">
            <w:pPr>
              <w:spacing w:after="0" w:line="240" w:lineRule="auto"/>
            </w:pPr>
            <w:r/>
            <w:r>
              <w:rPr>
                <w:rFonts w:ascii="Times New Roman" w:hAnsi="Times New Roman" w:eastAsia="Times New Roman" w:cs="Times New Roman"/>
                <w:color w:val="000000"/>
                <w:sz w:val="17"/>
              </w:rPr>
              <w:t>Exposure of keys or plaintext</w:t>
            </w:r>
          </w:p>
        </w:tc>
        <w:tc>
          <w:tcPr>
            <w:tcW w:w="3539" w:type="dxa"/>
            <w:vAlign w:val="center"/>
            <w:shd w:fill="F3F3F3"/>
            <w:tcMar>
              <w:top w:w="70" w:type="dxa"/>
              <w:left w:w="90" w:type="dxa"/>
              <w:bottom w:w="70" w:type="dxa"/>
              <w:right w:w="90" w:type="dxa"/>
            </w:tcMar>
          </w:tcPr>
          <w:p w14:paraId="54798D83" wp14:textId="77777777">
            <w:pPr>
              <w:spacing w:after="0" w:line="240" w:lineRule="auto"/>
            </w:pPr>
            <w:r/>
            <w:r>
              <w:rPr>
                <w:rFonts w:ascii="Times New Roman" w:hAnsi="Times New Roman" w:eastAsia="Times New Roman" w:cs="Times New Roman"/>
                <w:color w:val="000000"/>
                <w:sz w:val="17"/>
              </w:rPr>
              <w:t>Store ciphertext and minimal metadata only; redact secrets from logs.</w:t>
            </w:r>
          </w:p>
        </w:tc>
      </w:tr>
    </w:tbl>
    <w:p xmlns:wp14="http://schemas.microsoft.com/office/word/2010/wordml" w14:paraId="37F6A183" wp14:textId="77777777">
      <w:pPr>
        <w:keepLines w:val="0"/>
        <w:spacing w:before="0" w:after="0" w:line="360" w:lineRule="auto"/>
        <w:jc w:val="both"/>
      </w:pPr>
      <w:r>
        <w:rPr>
          <w:rFonts w:ascii="Times New Roman" w:hAnsi="Times New Roman" w:eastAsia="Times New Roman" w:cs="Times New Roman"/>
          <w:b w:val="0"/>
          <w:i w:val="0"/>
          <w:color w:val="000000"/>
          <w:sz w:val="22"/>
        </w:rPr>
        <w:t>The design therefore concentrates on correct protocol sequencing, understandable QBER calculation, reliable key processing, and safe use of AES-GCM for message encryption.</w:t>
      </w:r>
    </w:p>
    <w:p xmlns:wp14="http://schemas.microsoft.com/office/word/2010/wordml" w14:paraId="049F31CB" wp14:textId="77777777">
      <w:r>
        <w:br w:type="page"/>
      </w:r>
    </w:p>
    <w:p xmlns:wp14="http://schemas.microsoft.com/office/word/2010/wordml" w14:paraId="5FE82A97" wp14:textId="77777777">
      <w:pPr>
        <w:keepNext/>
        <w:spacing w:after="40"/>
        <w:jc w:val="center"/>
      </w:pPr>
      <w:r>
        <w:rPr>
          <w:rFonts w:ascii="Times New Roman" w:hAnsi="Times New Roman" w:eastAsia="Times New Roman" w:cs="Times New Roman"/>
          <w:b/>
          <w:color w:val="000000"/>
          <w:sz w:val="28"/>
        </w:rPr>
        <w:t>CHAPTER 4</w:t>
      </w:r>
    </w:p>
    <w:p xmlns:wp14="http://schemas.microsoft.com/office/word/2010/wordml" w14:paraId="6941D344" wp14:textId="77777777">
      <w:pPr>
        <w:pStyle w:val="Heading1"/>
      </w:pPr>
      <w:r>
        <w:rPr>
          <w:rFonts w:ascii="Times New Roman" w:hAnsi="Times New Roman" w:eastAsia="Times New Roman" w:cs="Times New Roman"/>
          <w:b/>
          <w:color w:val="000000"/>
          <w:sz w:val="28"/>
        </w:rPr>
        <w:t>OBJECTIVES AND SCOPE</w:t>
      </w:r>
    </w:p>
    <w:p xmlns:wp14="http://schemas.microsoft.com/office/word/2010/wordml" w14:paraId="541315FA" wp14:textId="77777777">
      <w:pPr>
        <w:pStyle w:val="Caption"/>
        <w:spacing w:before="40" w:after="80"/>
      </w:pPr>
      <w:r>
        <w:rPr>
          <w:rFonts w:ascii="Times New Roman" w:hAnsi="Times New Roman" w:eastAsia="Times New Roman" w:cs="Times New Roman"/>
          <w:b/>
          <w:color w:val="000000"/>
          <w:sz w:val="22"/>
        </w:rPr>
        <w:t>Table 4.1. Objectives and planned verification</w:t>
      </w:r>
    </w:p>
    <w:tbl>
      <w:tblPr>
        <w:tblStyle w:val="TableGrid"/>
        <w:tblW w:w="8309" w:type="dxa"/>
        <w:jc w:val="center"/>
        <w:tblLayout w:type="fixed"/>
        <w:tblLook w:val="04A0" w:firstRow="1" w:lastRow="0" w:firstColumn="1" w:lastColumn="0" w:noHBand="0" w:noVBand="1"/>
      </w:tblPr>
      <w:tblGrid>
        <w:gridCol w:w="620"/>
        <w:gridCol w:w="4720"/>
        <w:gridCol w:w="2969"/>
      </w:tblGrid>
      <w:tr xmlns:wp14="http://schemas.microsoft.com/office/word/2010/wordml" w14:paraId="1BE02812" wp14:textId="77777777">
        <w:trPr>
          <w:tblHeader w:val="true"/>
          <w:cantSplit/>
        </w:trPr>
        <w:tc>
          <w:tcPr>
            <w:tcW w:w="620" w:type="dxa"/>
            <w:shd w:fill="D9D9D9"/>
            <w:vAlign w:val="center"/>
            <w:tcMar>
              <w:top w:w="70" w:type="dxa"/>
              <w:left w:w="90" w:type="dxa"/>
              <w:bottom w:w="70" w:type="dxa"/>
              <w:right w:w="90" w:type="dxa"/>
            </w:tcMar>
          </w:tcPr>
          <w:p w14:paraId="32AFB29E" wp14:textId="77777777">
            <w:pPr>
              <w:spacing w:after="0" w:line="240" w:lineRule="auto"/>
              <w:jc w:val="center"/>
            </w:pPr>
            <w:r/>
            <w:r>
              <w:rPr>
                <w:rFonts w:ascii="Times New Roman" w:hAnsi="Times New Roman" w:eastAsia="Times New Roman" w:cs="Times New Roman"/>
                <w:b/>
                <w:color w:val="000000"/>
                <w:sz w:val="17"/>
              </w:rPr>
              <w:t>No.</w:t>
            </w:r>
          </w:p>
        </w:tc>
        <w:tc>
          <w:tcPr>
            <w:tcW w:w="4720" w:type="dxa"/>
            <w:shd w:fill="D9D9D9"/>
            <w:vAlign w:val="center"/>
            <w:tcMar>
              <w:top w:w="70" w:type="dxa"/>
              <w:left w:w="90" w:type="dxa"/>
              <w:bottom w:w="70" w:type="dxa"/>
              <w:right w:w="90" w:type="dxa"/>
            </w:tcMar>
          </w:tcPr>
          <w:p w14:paraId="6510F2A9" wp14:textId="77777777">
            <w:pPr>
              <w:spacing w:after="0" w:line="240" w:lineRule="auto"/>
              <w:jc w:val="center"/>
            </w:pPr>
            <w:r/>
            <w:r>
              <w:rPr>
                <w:rFonts w:ascii="Times New Roman" w:hAnsi="Times New Roman" w:eastAsia="Times New Roman" w:cs="Times New Roman"/>
                <w:b/>
                <w:color w:val="000000"/>
                <w:sz w:val="17"/>
              </w:rPr>
              <w:t>Objective</w:t>
            </w:r>
          </w:p>
        </w:tc>
        <w:tc>
          <w:tcPr>
            <w:tcW w:w="2969" w:type="dxa"/>
            <w:shd w:fill="D9D9D9"/>
            <w:vAlign w:val="center"/>
            <w:tcMar>
              <w:top w:w="70" w:type="dxa"/>
              <w:left w:w="90" w:type="dxa"/>
              <w:bottom w:w="70" w:type="dxa"/>
              <w:right w:w="90" w:type="dxa"/>
            </w:tcMar>
          </w:tcPr>
          <w:p w14:paraId="64ED5414" wp14:textId="77777777">
            <w:pPr>
              <w:spacing w:after="0" w:line="240" w:lineRule="auto"/>
              <w:jc w:val="center"/>
            </w:pPr>
            <w:r/>
            <w:r>
              <w:rPr>
                <w:rFonts w:ascii="Times New Roman" w:hAnsi="Times New Roman" w:eastAsia="Times New Roman" w:cs="Times New Roman"/>
                <w:b/>
                <w:color w:val="000000"/>
                <w:sz w:val="17"/>
              </w:rPr>
              <w:t>Planned verification</w:t>
            </w:r>
          </w:p>
        </w:tc>
      </w:tr>
      <w:tr xmlns:wp14="http://schemas.microsoft.com/office/word/2010/wordml" w14:paraId="5D8F27E6" wp14:textId="77777777">
        <w:trPr>
          <w:trHeight w:hRule="atLeast"/>
          <w:cantSplit/>
        </w:trPr>
        <w:tc>
          <w:tcPr>
            <w:tcW w:w="620" w:type="dxa"/>
            <w:vAlign w:val="center"/>
            <w:tcMar>
              <w:top w:w="70" w:type="dxa"/>
              <w:left w:w="90" w:type="dxa"/>
              <w:bottom w:w="70" w:type="dxa"/>
              <w:right w:w="90" w:type="dxa"/>
            </w:tcMar>
          </w:tcPr>
          <w:p w14:paraId="249FAAB8" wp14:textId="77777777">
            <w:pPr>
              <w:spacing w:after="0" w:line="240" w:lineRule="auto"/>
            </w:pPr>
            <w:r/>
            <w:r>
              <w:rPr>
                <w:rFonts w:ascii="Times New Roman" w:hAnsi="Times New Roman" w:eastAsia="Times New Roman" w:cs="Times New Roman"/>
                <w:color w:val="000000"/>
                <w:sz w:val="17"/>
              </w:rPr>
              <w:t>1</w:t>
            </w:r>
          </w:p>
        </w:tc>
        <w:tc>
          <w:tcPr>
            <w:tcW w:w="4720" w:type="dxa"/>
            <w:vAlign w:val="center"/>
            <w:tcMar>
              <w:top w:w="70" w:type="dxa"/>
              <w:left w:w="90" w:type="dxa"/>
              <w:bottom w:w="70" w:type="dxa"/>
              <w:right w:w="90" w:type="dxa"/>
            </w:tcMar>
          </w:tcPr>
          <w:p w14:paraId="123AEA84" wp14:textId="77777777">
            <w:pPr>
              <w:spacing w:after="0" w:line="240" w:lineRule="auto"/>
            </w:pPr>
            <w:r/>
            <w:r>
              <w:rPr>
                <w:rFonts w:ascii="Times New Roman" w:hAnsi="Times New Roman" w:eastAsia="Times New Roman" w:cs="Times New Roman"/>
                <w:color w:val="000000"/>
                <w:sz w:val="17"/>
              </w:rPr>
              <w:t>To implement a modular BB84 simulation for random bit and basis generation, state preparation, measurement, and sifting.</w:t>
            </w:r>
          </w:p>
        </w:tc>
        <w:tc>
          <w:tcPr>
            <w:tcW w:w="2969" w:type="dxa"/>
            <w:vAlign w:val="center"/>
            <w:tcMar>
              <w:top w:w="70" w:type="dxa"/>
              <w:left w:w="90" w:type="dxa"/>
              <w:bottom w:w="70" w:type="dxa"/>
              <w:right w:w="90" w:type="dxa"/>
            </w:tcMar>
          </w:tcPr>
          <w:p w14:paraId="207EB1FD" wp14:textId="77777777">
            <w:pPr>
              <w:spacing w:after="0" w:line="240" w:lineRule="auto"/>
            </w:pPr>
            <w:r/>
            <w:r>
              <w:rPr>
                <w:rFonts w:ascii="Times New Roman" w:hAnsi="Times New Roman" w:eastAsia="Times New Roman" w:cs="Times New Roman"/>
                <w:color w:val="000000"/>
                <w:sz w:val="17"/>
              </w:rPr>
              <w:t>Seeded protocol tests and state invariants.</w:t>
            </w:r>
          </w:p>
        </w:tc>
      </w:tr>
      <w:tr xmlns:wp14="http://schemas.microsoft.com/office/word/2010/wordml" w14:paraId="6A272052" wp14:textId="77777777">
        <w:trPr>
          <w:trHeight w:hRule="atLeast"/>
          <w:cantSplit/>
        </w:trPr>
        <w:tc>
          <w:tcPr>
            <w:tcW w:w="620" w:type="dxa"/>
            <w:vAlign w:val="center"/>
            <w:shd w:fill="F3F3F3"/>
            <w:tcMar>
              <w:top w:w="70" w:type="dxa"/>
              <w:left w:w="90" w:type="dxa"/>
              <w:bottom w:w="70" w:type="dxa"/>
              <w:right w:w="90" w:type="dxa"/>
            </w:tcMar>
          </w:tcPr>
          <w:p w14:paraId="78E884CA" wp14:textId="77777777">
            <w:pPr>
              <w:spacing w:after="0" w:line="240" w:lineRule="auto"/>
            </w:pPr>
            <w:r/>
            <w:r>
              <w:rPr>
                <w:rFonts w:ascii="Times New Roman" w:hAnsi="Times New Roman" w:eastAsia="Times New Roman" w:cs="Times New Roman"/>
                <w:color w:val="000000"/>
                <w:sz w:val="17"/>
              </w:rPr>
              <w:t>2</w:t>
            </w:r>
          </w:p>
        </w:tc>
        <w:tc>
          <w:tcPr>
            <w:tcW w:w="4720" w:type="dxa"/>
            <w:vAlign w:val="center"/>
            <w:shd w:fill="F3F3F3"/>
            <w:tcMar>
              <w:top w:w="70" w:type="dxa"/>
              <w:left w:w="90" w:type="dxa"/>
              <w:bottom w:w="70" w:type="dxa"/>
              <w:right w:w="90" w:type="dxa"/>
            </w:tcMar>
          </w:tcPr>
          <w:p w14:paraId="536A403D" wp14:textId="77777777">
            <w:pPr>
              <w:spacing w:after="0" w:line="240" w:lineRule="auto"/>
            </w:pPr>
            <w:r/>
            <w:r>
              <w:rPr>
                <w:rFonts w:ascii="Times New Roman" w:hAnsi="Times New Roman" w:eastAsia="Times New Roman" w:cs="Times New Roman"/>
                <w:color w:val="000000"/>
                <w:sz w:val="17"/>
              </w:rPr>
              <w:t>To model channel noise and optional intercept-resend behaviour, then estimate QBER from a disclosed sample.</w:t>
            </w:r>
          </w:p>
        </w:tc>
        <w:tc>
          <w:tcPr>
            <w:tcW w:w="2969" w:type="dxa"/>
            <w:vAlign w:val="center"/>
            <w:shd w:fill="F3F3F3"/>
            <w:tcMar>
              <w:top w:w="70" w:type="dxa"/>
              <w:left w:w="90" w:type="dxa"/>
              <w:bottom w:w="70" w:type="dxa"/>
              <w:right w:w="90" w:type="dxa"/>
            </w:tcMar>
          </w:tcPr>
          <w:p w14:paraId="45EAB000" wp14:textId="77777777">
            <w:pPr>
              <w:spacing w:after="0" w:line="240" w:lineRule="auto"/>
            </w:pPr>
            <w:r/>
            <w:r>
              <w:rPr>
                <w:rFonts w:ascii="Times New Roman" w:hAnsi="Times New Roman" w:eastAsia="Times New Roman" w:cs="Times New Roman"/>
                <w:color w:val="000000"/>
                <w:sz w:val="17"/>
              </w:rPr>
              <w:t>Repeated scenarios with recorded parameters and expected trends.</w:t>
            </w:r>
          </w:p>
        </w:tc>
      </w:tr>
      <w:tr xmlns:wp14="http://schemas.microsoft.com/office/word/2010/wordml" w14:paraId="1EDFBABC" wp14:textId="77777777">
        <w:trPr>
          <w:trHeight w:hRule="atLeast"/>
          <w:cantSplit/>
        </w:trPr>
        <w:tc>
          <w:tcPr>
            <w:tcW w:w="620" w:type="dxa"/>
            <w:vAlign w:val="center"/>
            <w:tcMar>
              <w:top w:w="70" w:type="dxa"/>
              <w:left w:w="90" w:type="dxa"/>
              <w:bottom w:w="70" w:type="dxa"/>
              <w:right w:w="90" w:type="dxa"/>
            </w:tcMar>
          </w:tcPr>
          <w:p w14:paraId="7A036E3D" wp14:textId="77777777">
            <w:pPr>
              <w:spacing w:after="0" w:line="240" w:lineRule="auto"/>
            </w:pPr>
            <w:r/>
            <w:r>
              <w:rPr>
                <w:rFonts w:ascii="Times New Roman" w:hAnsi="Times New Roman" w:eastAsia="Times New Roman" w:cs="Times New Roman"/>
                <w:color w:val="000000"/>
                <w:sz w:val="17"/>
              </w:rPr>
              <w:t>3</w:t>
            </w:r>
          </w:p>
        </w:tc>
        <w:tc>
          <w:tcPr>
            <w:tcW w:w="4720" w:type="dxa"/>
            <w:vAlign w:val="center"/>
            <w:tcMar>
              <w:top w:w="70" w:type="dxa"/>
              <w:left w:w="90" w:type="dxa"/>
              <w:bottom w:w="70" w:type="dxa"/>
              <w:right w:w="90" w:type="dxa"/>
            </w:tcMar>
          </w:tcPr>
          <w:p w14:paraId="73A4640E" wp14:textId="77777777">
            <w:pPr>
              <w:spacing w:after="0" w:line="240" w:lineRule="auto"/>
            </w:pPr>
            <w:r/>
            <w:r>
              <w:rPr>
                <w:rFonts w:ascii="Times New Roman" w:hAnsi="Times New Roman" w:eastAsia="Times New Roman" w:cs="Times New Roman"/>
                <w:color w:val="000000"/>
                <w:sz w:val="17"/>
              </w:rPr>
              <w:t>To define reconciliation, privacy amplification, confirmation, and KDF stages before application key use.</w:t>
            </w:r>
          </w:p>
        </w:tc>
        <w:tc>
          <w:tcPr>
            <w:tcW w:w="2969" w:type="dxa"/>
            <w:vAlign w:val="center"/>
            <w:tcMar>
              <w:top w:w="70" w:type="dxa"/>
              <w:left w:w="90" w:type="dxa"/>
              <w:bottom w:w="70" w:type="dxa"/>
              <w:right w:w="90" w:type="dxa"/>
            </w:tcMar>
          </w:tcPr>
          <w:p w14:paraId="003F5D7C" wp14:textId="77777777">
            <w:pPr>
              <w:spacing w:after="0" w:line="240" w:lineRule="auto"/>
            </w:pPr>
            <w:r/>
            <w:r>
              <w:rPr>
                <w:rFonts w:ascii="Times New Roman" w:hAnsi="Times New Roman" w:eastAsia="Times New Roman" w:cs="Times New Roman"/>
                <w:color w:val="000000"/>
                <w:sz w:val="17"/>
              </w:rPr>
              <w:t>Alice-Bob key agreement and rejection-path tests.</w:t>
            </w:r>
          </w:p>
        </w:tc>
      </w:tr>
      <w:tr xmlns:wp14="http://schemas.microsoft.com/office/word/2010/wordml" w14:paraId="3F576A20" wp14:textId="77777777">
        <w:trPr>
          <w:trHeight w:hRule="atLeast"/>
          <w:cantSplit/>
        </w:trPr>
        <w:tc>
          <w:tcPr>
            <w:tcW w:w="620" w:type="dxa"/>
            <w:vAlign w:val="center"/>
            <w:shd w:fill="F3F3F3"/>
            <w:tcMar>
              <w:top w:w="70" w:type="dxa"/>
              <w:left w:w="90" w:type="dxa"/>
              <w:bottom w:w="70" w:type="dxa"/>
              <w:right w:w="90" w:type="dxa"/>
            </w:tcMar>
          </w:tcPr>
          <w:p w14:paraId="7C964D78" wp14:textId="77777777">
            <w:pPr>
              <w:spacing w:after="0" w:line="240" w:lineRule="auto"/>
            </w:pPr>
            <w:r/>
            <w:r>
              <w:rPr>
                <w:rFonts w:ascii="Times New Roman" w:hAnsi="Times New Roman" w:eastAsia="Times New Roman" w:cs="Times New Roman"/>
                <w:color w:val="000000"/>
                <w:sz w:val="17"/>
              </w:rPr>
              <w:t>4</w:t>
            </w:r>
          </w:p>
        </w:tc>
        <w:tc>
          <w:tcPr>
            <w:tcW w:w="4720" w:type="dxa"/>
            <w:vAlign w:val="center"/>
            <w:shd w:fill="F3F3F3"/>
            <w:tcMar>
              <w:top w:w="70" w:type="dxa"/>
              <w:left w:w="90" w:type="dxa"/>
              <w:bottom w:w="70" w:type="dxa"/>
              <w:right w:w="90" w:type="dxa"/>
            </w:tcMar>
          </w:tcPr>
          <w:p w14:paraId="59AD14A2" wp14:textId="77777777">
            <w:pPr>
              <w:spacing w:after="0" w:line="240" w:lineRule="auto"/>
            </w:pPr>
            <w:r/>
            <w:r>
              <w:rPr>
                <w:rFonts w:ascii="Times New Roman" w:hAnsi="Times New Roman" w:eastAsia="Times New Roman" w:cs="Times New Roman"/>
                <w:color w:val="000000"/>
                <w:sz w:val="17"/>
              </w:rPr>
              <w:t>To develop a two-user real-time messaging prototype using AES-256-GCM and WebSocket delivery.</w:t>
            </w:r>
          </w:p>
        </w:tc>
        <w:tc>
          <w:tcPr>
            <w:tcW w:w="2969" w:type="dxa"/>
            <w:vAlign w:val="center"/>
            <w:shd w:fill="F3F3F3"/>
            <w:tcMar>
              <w:top w:w="70" w:type="dxa"/>
              <w:left w:w="90" w:type="dxa"/>
              <w:bottom w:w="70" w:type="dxa"/>
              <w:right w:w="90" w:type="dxa"/>
            </w:tcMar>
          </w:tcPr>
          <w:p w14:paraId="1B25FDFF" wp14:textId="77777777">
            <w:pPr>
              <w:spacing w:after="0" w:line="240" w:lineRule="auto"/>
            </w:pPr>
            <w:r/>
            <w:r>
              <w:rPr>
                <w:rFonts w:ascii="Times New Roman" w:hAnsi="Times New Roman" w:eastAsia="Times New Roman" w:cs="Times New Roman"/>
                <w:color w:val="000000"/>
                <w:sz w:val="17"/>
              </w:rPr>
              <w:t>Round-trip, tag-failure, nonce, replay, and reconnect tests.</w:t>
            </w:r>
          </w:p>
        </w:tc>
      </w:tr>
      <w:tr xmlns:wp14="http://schemas.microsoft.com/office/word/2010/wordml" w14:paraId="269590B7" wp14:textId="77777777">
        <w:trPr>
          <w:trHeight w:hRule="atLeast"/>
          <w:cantSplit/>
        </w:trPr>
        <w:tc>
          <w:tcPr>
            <w:tcW w:w="620" w:type="dxa"/>
            <w:vAlign w:val="center"/>
            <w:tcMar>
              <w:top w:w="70" w:type="dxa"/>
              <w:left w:w="90" w:type="dxa"/>
              <w:bottom w:w="70" w:type="dxa"/>
              <w:right w:w="90" w:type="dxa"/>
            </w:tcMar>
          </w:tcPr>
          <w:p w14:paraId="76DB90EB" wp14:textId="77777777">
            <w:pPr>
              <w:spacing w:after="0" w:line="240" w:lineRule="auto"/>
            </w:pPr>
            <w:r/>
            <w:r>
              <w:rPr>
                <w:rFonts w:ascii="Times New Roman" w:hAnsi="Times New Roman" w:eastAsia="Times New Roman" w:cs="Times New Roman"/>
                <w:color w:val="000000"/>
                <w:sz w:val="17"/>
              </w:rPr>
              <w:t>5</w:t>
            </w:r>
          </w:p>
        </w:tc>
        <w:tc>
          <w:tcPr>
            <w:tcW w:w="4720" w:type="dxa"/>
            <w:vAlign w:val="center"/>
            <w:tcMar>
              <w:top w:w="70" w:type="dxa"/>
              <w:left w:w="90" w:type="dxa"/>
              <w:bottom w:w="70" w:type="dxa"/>
              <w:right w:w="90" w:type="dxa"/>
            </w:tcMar>
          </w:tcPr>
          <w:p w14:paraId="4BC008B4" wp14:textId="77777777">
            <w:pPr>
              <w:spacing w:after="0" w:line="240" w:lineRule="auto"/>
            </w:pPr>
            <w:r/>
            <w:r>
              <w:rPr>
                <w:rFonts w:ascii="Times New Roman" w:hAnsi="Times New Roman" w:eastAsia="Times New Roman" w:cs="Times New Roman"/>
                <w:color w:val="000000"/>
                <w:sz w:val="17"/>
              </w:rPr>
              <w:t>To present protocol state, QBER, session decisions, and limitations in a clear dashboard.</w:t>
            </w:r>
          </w:p>
        </w:tc>
        <w:tc>
          <w:tcPr>
            <w:tcW w:w="2969" w:type="dxa"/>
            <w:vAlign w:val="center"/>
            <w:tcMar>
              <w:top w:w="70" w:type="dxa"/>
              <w:left w:w="90" w:type="dxa"/>
              <w:bottom w:w="70" w:type="dxa"/>
              <w:right w:w="90" w:type="dxa"/>
            </w:tcMar>
          </w:tcPr>
          <w:p w14:paraId="030D7EC2" wp14:textId="77777777">
            <w:pPr>
              <w:spacing w:after="0" w:line="240" w:lineRule="auto"/>
            </w:pPr>
            <w:r/>
            <w:r>
              <w:rPr>
                <w:rFonts w:ascii="Times New Roman" w:hAnsi="Times New Roman" w:eastAsia="Times New Roman" w:cs="Times New Roman"/>
                <w:color w:val="000000"/>
                <w:sz w:val="17"/>
              </w:rPr>
              <w:t>Usability, keyboard, focus, contrast, and status-comprehension checks.</w:t>
            </w:r>
          </w:p>
        </w:tc>
      </w:tr>
    </w:tbl>
    <w:p xmlns:wp14="http://schemas.microsoft.com/office/word/2010/wordml" w14:paraId="284066D7" wp14:textId="77777777">
      <w:pPr>
        <w:pStyle w:val="Heading2"/>
      </w:pPr>
      <w:r>
        <w:rPr>
          <w:rFonts w:ascii="Times New Roman" w:hAnsi="Times New Roman" w:eastAsia="Times New Roman" w:cs="Times New Roman"/>
          <w:b/>
          <w:i w:val="0"/>
          <w:color w:val="000000"/>
          <w:sz w:val="24"/>
        </w:rPr>
        <w:t>4.1 Scope</w:t>
      </w:r>
    </w:p>
    <w:p xmlns:wp14="http://schemas.microsoft.com/office/word/2010/wordml" w14:paraId="43C5D07A" wp14:textId="77777777">
      <w:pPr>
        <w:pStyle w:val="PPBullet"/>
        <w:numPr>
          <w:ilvl w:val="0"/>
          <w:numId w:val="24"/>
        </w:numPr>
        <w:spacing w:after="60" w:line="300" w:lineRule="auto"/>
      </w:pPr>
      <w:r>
        <w:rPr>
          <w:rFonts w:ascii="Times New Roman" w:hAnsi="Times New Roman" w:eastAsia="Times New Roman" w:cs="Times New Roman"/>
          <w:color w:val="000000"/>
          <w:sz w:val="21"/>
        </w:rPr>
        <w:t>Two participants, one active conversation, and controlled local or laboratory deployment.</w:t>
      </w:r>
    </w:p>
    <w:p xmlns:wp14="http://schemas.microsoft.com/office/word/2010/wordml" w14:paraId="047D2826" wp14:textId="77777777">
      <w:pPr>
        <w:pStyle w:val="PPBullet"/>
        <w:numPr>
          <w:ilvl w:val="0"/>
          <w:numId w:val="24"/>
        </w:numPr>
        <w:spacing w:after="60" w:line="300" w:lineRule="auto"/>
      </w:pPr>
      <w:r>
        <w:rPr>
          <w:rFonts w:ascii="Times New Roman" w:hAnsi="Times New Roman" w:eastAsia="Times New Roman" w:cs="Times New Roman"/>
          <w:color w:val="000000"/>
          <w:sz w:val="21"/>
        </w:rPr>
        <w:t>Classical emulation of BB84 states and measurements using Python, NumPy, and selected Qiskit checks.</w:t>
      </w:r>
    </w:p>
    <w:p xmlns:wp14="http://schemas.microsoft.com/office/word/2010/wordml" w14:paraId="4C661569" wp14:textId="77777777">
      <w:pPr>
        <w:pStyle w:val="PPBullet"/>
        <w:numPr>
          <w:ilvl w:val="0"/>
          <w:numId w:val="24"/>
        </w:numPr>
        <w:spacing w:after="60" w:line="300" w:lineRule="auto"/>
      </w:pPr>
      <w:r>
        <w:rPr>
          <w:rFonts w:ascii="Times New Roman" w:hAnsi="Times New Roman" w:eastAsia="Times New Roman" w:cs="Times New Roman"/>
          <w:color w:val="000000"/>
          <w:sz w:val="21"/>
        </w:rPr>
        <w:t>Configurable noise and intercept-resend scenarios, sampled QBER, and explicit accept or abort states.</w:t>
      </w:r>
    </w:p>
    <w:p xmlns:wp14="http://schemas.microsoft.com/office/word/2010/wordml" w14:paraId="4B4CFEFC" wp14:textId="77777777">
      <w:pPr>
        <w:pStyle w:val="PPBullet"/>
        <w:numPr>
          <w:ilvl w:val="0"/>
          <w:numId w:val="24"/>
        </w:numPr>
        <w:spacing w:after="60" w:line="300" w:lineRule="auto"/>
      </w:pPr>
      <w:r>
        <w:rPr>
          <w:rFonts w:ascii="Times New Roman" w:hAnsi="Times New Roman" w:eastAsia="Times New Roman" w:cs="Times New Roman"/>
          <w:color w:val="000000"/>
          <w:sz w:val="21"/>
        </w:rPr>
        <w:t>AES-256-GCM message envelopes delivered through authenticated WebSocket sessions.</w:t>
      </w:r>
    </w:p>
    <w:p xmlns:wp14="http://schemas.microsoft.com/office/word/2010/wordml" w14:paraId="5B7615BC" wp14:textId="77777777">
      <w:pPr>
        <w:keepLines w:val="0"/>
        <w:spacing w:before="0" w:after="0" w:line="360" w:lineRule="auto"/>
        <w:jc w:val="both"/>
      </w:pPr>
      <w:r>
        <w:rPr>
          <w:rFonts w:ascii="Times New Roman" w:hAnsi="Times New Roman" w:eastAsia="Times New Roman" w:cs="Times New Roman"/>
          <w:b w:val="0"/>
          <w:i w:val="0"/>
          <w:color w:val="000000"/>
          <w:sz w:val="21"/>
        </w:rPr>
        <w:t>The present phase is limited to a two-user academic prototype. Physical photon transmission and production deployment are not part of the current work.</w:t>
      </w:r>
    </w:p>
    <w:p xmlns:wp14="http://schemas.microsoft.com/office/word/2010/wordml" w14:paraId="53128261" wp14:textId="77777777">
      <w:r>
        <w:br w:type="page"/>
      </w:r>
    </w:p>
    <w:p xmlns:wp14="http://schemas.microsoft.com/office/word/2010/wordml" w14:paraId="086CB30B" wp14:textId="77777777">
      <w:pPr>
        <w:keepNext/>
        <w:spacing w:after="40"/>
        <w:jc w:val="center"/>
      </w:pPr>
      <w:r>
        <w:rPr>
          <w:rFonts w:ascii="Times New Roman" w:hAnsi="Times New Roman" w:eastAsia="Times New Roman" w:cs="Times New Roman"/>
          <w:b/>
          <w:color w:val="000000"/>
          <w:sz w:val="28"/>
        </w:rPr>
        <w:t>CHAPTER 5</w:t>
      </w:r>
    </w:p>
    <w:p xmlns:wp14="http://schemas.microsoft.com/office/word/2010/wordml" w14:paraId="70EE2312" wp14:textId="77777777">
      <w:pPr>
        <w:pStyle w:val="Heading1"/>
      </w:pPr>
      <w:r>
        <w:rPr>
          <w:rFonts w:ascii="Times New Roman" w:hAnsi="Times New Roman" w:eastAsia="Times New Roman" w:cs="Times New Roman"/>
          <w:b/>
          <w:color w:val="000000"/>
          <w:sz w:val="28"/>
        </w:rPr>
        <w:t>PROPOSED SYSTEM DESIGN</w:t>
      </w:r>
    </w:p>
    <w:p xmlns:wp14="http://schemas.microsoft.com/office/word/2010/wordml" w14:paraId="1DD7E66E" wp14:textId="77777777">
      <w:pPr>
        <w:pStyle w:val="Heading2"/>
      </w:pPr>
      <w:r>
        <w:rPr>
          <w:rFonts w:ascii="Times New Roman" w:hAnsi="Times New Roman" w:eastAsia="Times New Roman" w:cs="Times New Roman"/>
          <w:b/>
          <w:i w:val="0"/>
          <w:color w:val="000000"/>
          <w:sz w:val="24"/>
        </w:rPr>
        <w:t>5.1 Proposed Architecture and Modules</w:t>
      </w:r>
    </w:p>
    <w:p xmlns:wp14="http://schemas.microsoft.com/office/word/2010/wordml" w14:paraId="0522EFA6" wp14:textId="77777777">
      <w:pPr>
        <w:keepLines w:val="0"/>
        <w:spacing w:before="0" w:after="60" w:line="360" w:lineRule="auto"/>
        <w:jc w:val="both"/>
      </w:pPr>
      <w:r>
        <w:rPr>
          <w:rFonts w:ascii="Times New Roman" w:hAnsi="Times New Roman" w:eastAsia="Times New Roman" w:cs="Times New Roman"/>
          <w:b w:val="0"/>
          <w:i w:val="0"/>
          <w:color w:val="000000"/>
          <w:sz w:val="21"/>
        </w:rPr>
        <w:t>Figure 5.1 presents the proposed trust boundaries and data flow. The quantum channel is represented by a controlled software model. The authenticated classical exchange, message relay, and storage are separate components so that their assumptions can be tested independently.</w:t>
      </w:r>
    </w:p>
    <w:p xmlns:wp14="http://schemas.microsoft.com/office/word/2010/wordml" w14:paraId="62486C05" wp14:textId="77777777">
      <w:pPr>
        <w:spacing w:before="40" w:after="0"/>
        <w:jc w:val="center"/>
      </w:pPr>
      <w:r>
        <w:drawing>
          <wp:inline xmlns:a="http://schemas.openxmlformats.org/drawingml/2006/main" xmlns:pic="http://schemas.openxmlformats.org/drawingml/2006/picture" xmlns:wp14="http://schemas.microsoft.com/office/word/2010/wordprocessingDrawing" wp14:anchorId="64F8558C" wp14:editId="7777777">
            <wp:extent cx="5074920" cy="2991532"/>
            <wp:docPr id="3" name="Picture 3" descr="Proposed architecture containing Alice and Bob clients, a BB84 simulation subsystem, FastAPI WebSocket relay, AES-GCM protection, SQLite storage, and automated tests. The diagram states that physical QKD security is not claimed." title="Proposed BB84 messaging architecture"/>
            <wp:cNvGraphicFramePr>
              <a:graphicFrameLocks noChangeAspect="1"/>
            </wp:cNvGraphicFramePr>
            <a:graphic>
              <a:graphicData uri="http://schemas.openxmlformats.org/drawingml/2006/picture">
                <pic:pic>
                  <pic:nvPicPr>
                    <pic:cNvPr id="0" name="proposed-architecture.png"/>
                    <pic:cNvPicPr/>
                  </pic:nvPicPr>
                  <pic:blipFill>
                    <a:blip r:embed="rId13"/>
                    <a:stretch>
                      <a:fillRect/>
                    </a:stretch>
                  </pic:blipFill>
                  <pic:spPr>
                    <a:xfrm>
                      <a:off x="0" y="0"/>
                      <a:ext cx="5074920" cy="2991532"/>
                    </a:xfrm>
                    <a:prstGeom prst="rect"/>
                  </pic:spPr>
                </pic:pic>
              </a:graphicData>
            </a:graphic>
          </wp:inline>
        </w:drawing>
      </w:r>
    </w:p>
    <w:p xmlns:wp14="http://schemas.microsoft.com/office/word/2010/wordml" w14:paraId="0B2EC55C" wp14:textId="77777777">
      <w:pPr>
        <w:pStyle w:val="Caption"/>
      </w:pPr>
      <w:r>
        <w:rPr>
          <w:rFonts w:ascii="Times New Roman" w:hAnsi="Times New Roman" w:eastAsia="Times New Roman" w:cs="Times New Roman"/>
          <w:b/>
          <w:color w:val="000000"/>
          <w:sz w:val="22"/>
        </w:rPr>
        <w:t>Figure 5.1. Proposed communication and message-protection architecture</w:t>
      </w:r>
    </w:p>
    <w:p xmlns:wp14="http://schemas.microsoft.com/office/word/2010/wordml" w14:paraId="37B76DEC" wp14:textId="77777777">
      <w:pPr>
        <w:pStyle w:val="Caption"/>
        <w:spacing w:before="40" w:after="80"/>
      </w:pPr>
      <w:r>
        <w:rPr>
          <w:rFonts w:ascii="Times New Roman" w:hAnsi="Times New Roman" w:eastAsia="Times New Roman" w:cs="Times New Roman"/>
          <w:b/>
          <w:color w:val="000000"/>
          <w:sz w:val="22"/>
        </w:rPr>
        <w:t>Table 5.1. Proposed system modules</w:t>
      </w:r>
    </w:p>
    <w:tbl>
      <w:tblPr>
        <w:tblStyle w:val="TableGrid"/>
        <w:tblW w:w="8309" w:type="dxa"/>
        <w:jc w:val="center"/>
        <w:tblLayout w:type="fixed"/>
        <w:tblLook w:val="04A0" w:firstRow="1" w:lastRow="0" w:firstColumn="1" w:lastColumn="0" w:noHBand="0" w:noVBand="1"/>
      </w:tblPr>
      <w:tblGrid>
        <w:gridCol w:w="1650"/>
        <w:gridCol w:w="4860"/>
        <w:gridCol w:w="1799"/>
      </w:tblGrid>
      <w:tr xmlns:wp14="http://schemas.microsoft.com/office/word/2010/wordml" w14:paraId="43895891" wp14:textId="77777777">
        <w:trPr>
          <w:tblHeader w:val="true"/>
          <w:cantSplit/>
        </w:trPr>
        <w:tc>
          <w:tcPr>
            <w:tcW w:w="1650" w:type="dxa"/>
            <w:shd w:fill="D9D9D9"/>
            <w:vAlign w:val="center"/>
            <w:tcMar>
              <w:top w:w="70" w:type="dxa"/>
              <w:left w:w="90" w:type="dxa"/>
              <w:bottom w:w="70" w:type="dxa"/>
              <w:right w:w="90" w:type="dxa"/>
            </w:tcMar>
          </w:tcPr>
          <w:p w14:paraId="4355212D" wp14:textId="77777777">
            <w:pPr>
              <w:spacing w:after="0" w:line="240" w:lineRule="auto"/>
              <w:jc w:val="center"/>
            </w:pPr>
            <w:r/>
            <w:r>
              <w:rPr>
                <w:rFonts w:ascii="Times New Roman" w:hAnsi="Times New Roman" w:eastAsia="Times New Roman" w:cs="Times New Roman"/>
                <w:b/>
                <w:color w:val="000000"/>
                <w:sz w:val="16"/>
              </w:rPr>
              <w:t>Module</w:t>
            </w:r>
          </w:p>
        </w:tc>
        <w:tc>
          <w:tcPr>
            <w:tcW w:w="4860" w:type="dxa"/>
            <w:shd w:fill="D9D9D9"/>
            <w:vAlign w:val="center"/>
            <w:tcMar>
              <w:top w:w="70" w:type="dxa"/>
              <w:left w:w="90" w:type="dxa"/>
              <w:bottom w:w="70" w:type="dxa"/>
              <w:right w:w="90" w:type="dxa"/>
            </w:tcMar>
          </w:tcPr>
          <w:p w14:paraId="14B7547C" wp14:textId="77777777">
            <w:pPr>
              <w:spacing w:after="0" w:line="240" w:lineRule="auto"/>
              <w:jc w:val="center"/>
            </w:pPr>
            <w:r/>
            <w:r>
              <w:rPr>
                <w:rFonts w:ascii="Times New Roman" w:hAnsi="Times New Roman" w:eastAsia="Times New Roman" w:cs="Times New Roman"/>
                <w:b/>
                <w:color w:val="000000"/>
                <w:sz w:val="16"/>
              </w:rPr>
              <w:t>Primary responsibility</w:t>
            </w:r>
          </w:p>
        </w:tc>
        <w:tc>
          <w:tcPr>
            <w:tcW w:w="1799" w:type="dxa"/>
            <w:shd w:fill="D9D9D9"/>
            <w:vAlign w:val="center"/>
            <w:tcMar>
              <w:top w:w="70" w:type="dxa"/>
              <w:left w:w="90" w:type="dxa"/>
              <w:bottom w:w="70" w:type="dxa"/>
              <w:right w:w="90" w:type="dxa"/>
            </w:tcMar>
          </w:tcPr>
          <w:p w14:paraId="62B4A238" wp14:textId="77777777">
            <w:pPr>
              <w:spacing w:after="0" w:line="240" w:lineRule="auto"/>
              <w:jc w:val="center"/>
            </w:pPr>
            <w:r/>
            <w:r>
              <w:rPr>
                <w:rFonts w:ascii="Times New Roman" w:hAnsi="Times New Roman" w:eastAsia="Times New Roman" w:cs="Times New Roman"/>
                <w:b/>
                <w:color w:val="000000"/>
                <w:sz w:val="16"/>
              </w:rPr>
              <w:t>Current status</w:t>
            </w:r>
          </w:p>
        </w:tc>
      </w:tr>
      <w:tr xmlns:wp14="http://schemas.microsoft.com/office/word/2010/wordml" w14:paraId="3451361E" wp14:textId="77777777">
        <w:trPr>
          <w:trHeight w:hRule="atLeast"/>
          <w:cantSplit/>
        </w:trPr>
        <w:tc>
          <w:tcPr>
            <w:tcW w:w="1650" w:type="dxa"/>
            <w:vAlign w:val="center"/>
            <w:tcMar>
              <w:top w:w="70" w:type="dxa"/>
              <w:left w:w="90" w:type="dxa"/>
              <w:bottom w:w="70" w:type="dxa"/>
              <w:right w:w="90" w:type="dxa"/>
            </w:tcMar>
          </w:tcPr>
          <w:p w14:paraId="52F9A755" wp14:textId="77777777">
            <w:pPr>
              <w:spacing w:after="0" w:line="240" w:lineRule="auto"/>
            </w:pPr>
            <w:r/>
            <w:r>
              <w:rPr>
                <w:rFonts w:ascii="Times New Roman" w:hAnsi="Times New Roman" w:eastAsia="Times New Roman" w:cs="Times New Roman"/>
                <w:color w:val="000000"/>
                <w:sz w:val="16"/>
              </w:rPr>
              <w:t>Quantum Engine</w:t>
            </w:r>
          </w:p>
        </w:tc>
        <w:tc>
          <w:tcPr>
            <w:tcW w:w="4860" w:type="dxa"/>
            <w:vAlign w:val="center"/>
            <w:tcMar>
              <w:top w:w="70" w:type="dxa"/>
              <w:left w:w="90" w:type="dxa"/>
              <w:bottom w:w="70" w:type="dxa"/>
              <w:right w:w="90" w:type="dxa"/>
            </w:tcMar>
          </w:tcPr>
          <w:p w14:paraId="58A775DE" wp14:textId="77777777">
            <w:pPr>
              <w:spacing w:after="0" w:line="240" w:lineRule="auto"/>
            </w:pPr>
            <w:r/>
            <w:r>
              <w:rPr>
                <w:rFonts w:ascii="Times New Roman" w:hAnsi="Times New Roman" w:eastAsia="Times New Roman" w:cs="Times New Roman"/>
                <w:color w:val="000000"/>
                <w:sz w:val="16"/>
              </w:rPr>
              <w:t>Emulated state preparation, transmission, measurement, noise, and intercept-resend model.</w:t>
            </w:r>
          </w:p>
        </w:tc>
        <w:tc>
          <w:tcPr>
            <w:tcW w:w="1799" w:type="dxa"/>
            <w:vAlign w:val="center"/>
            <w:tcMar>
              <w:top w:w="70" w:type="dxa"/>
              <w:left w:w="90" w:type="dxa"/>
              <w:bottom w:w="70" w:type="dxa"/>
              <w:right w:w="90" w:type="dxa"/>
            </w:tcMar>
          </w:tcPr>
          <w:p w14:paraId="18144C49" wp14:textId="77777777">
            <w:pPr>
              <w:spacing w:after="0" w:line="240" w:lineRule="auto"/>
            </w:pPr>
            <w:r/>
            <w:r>
              <w:rPr>
                <w:rFonts w:ascii="Times New Roman" w:hAnsi="Times New Roman" w:eastAsia="Times New Roman" w:cs="Times New Roman"/>
                <w:color w:val="000000"/>
                <w:sz w:val="16"/>
              </w:rPr>
              <w:t>Design stage</w:t>
            </w:r>
          </w:p>
        </w:tc>
      </w:tr>
      <w:tr xmlns:wp14="http://schemas.microsoft.com/office/word/2010/wordml" w14:paraId="7C255F43" wp14:textId="77777777">
        <w:trPr>
          <w:trHeight w:hRule="atLeast"/>
          <w:cantSplit/>
        </w:trPr>
        <w:tc>
          <w:tcPr>
            <w:tcW w:w="1650" w:type="dxa"/>
            <w:vAlign w:val="center"/>
            <w:shd w:fill="F3F3F3"/>
            <w:tcMar>
              <w:top w:w="70" w:type="dxa"/>
              <w:left w:w="90" w:type="dxa"/>
              <w:bottom w:w="70" w:type="dxa"/>
              <w:right w:w="90" w:type="dxa"/>
            </w:tcMar>
          </w:tcPr>
          <w:p w14:paraId="10FBF6C0" wp14:textId="77777777">
            <w:pPr>
              <w:spacing w:after="0" w:line="240" w:lineRule="auto"/>
            </w:pPr>
            <w:r/>
            <w:r>
              <w:rPr>
                <w:rFonts w:ascii="Times New Roman" w:hAnsi="Times New Roman" w:eastAsia="Times New Roman" w:cs="Times New Roman"/>
                <w:color w:val="000000"/>
                <w:sz w:val="16"/>
              </w:rPr>
              <w:t>Key Manager</w:t>
            </w:r>
          </w:p>
        </w:tc>
        <w:tc>
          <w:tcPr>
            <w:tcW w:w="4860" w:type="dxa"/>
            <w:vAlign w:val="center"/>
            <w:shd w:fill="F3F3F3"/>
            <w:tcMar>
              <w:top w:w="70" w:type="dxa"/>
              <w:left w:w="90" w:type="dxa"/>
              <w:bottom w:w="70" w:type="dxa"/>
              <w:right w:w="90" w:type="dxa"/>
            </w:tcMar>
          </w:tcPr>
          <w:p w14:paraId="5B8A10BC" wp14:textId="77777777">
            <w:pPr>
              <w:spacing w:after="0" w:line="240" w:lineRule="auto"/>
            </w:pPr>
            <w:r/>
            <w:r>
              <w:rPr>
                <w:rFonts w:ascii="Times New Roman" w:hAnsi="Times New Roman" w:eastAsia="Times New Roman" w:cs="Times New Roman"/>
                <w:color w:val="000000"/>
                <w:sz w:val="16"/>
              </w:rPr>
              <w:t>Sifting, QBER sampling, acceptance, reconciliation, privacy amplification, confirmation, and KDF.</w:t>
            </w:r>
          </w:p>
        </w:tc>
        <w:tc>
          <w:tcPr>
            <w:tcW w:w="1799" w:type="dxa"/>
            <w:vAlign w:val="center"/>
            <w:shd w:fill="F3F3F3"/>
            <w:tcMar>
              <w:top w:w="70" w:type="dxa"/>
              <w:left w:w="90" w:type="dxa"/>
              <w:bottom w:w="70" w:type="dxa"/>
              <w:right w:w="90" w:type="dxa"/>
            </w:tcMar>
          </w:tcPr>
          <w:p w14:paraId="0FEA7A35" wp14:textId="77777777">
            <w:pPr>
              <w:spacing w:after="0" w:line="240" w:lineRule="auto"/>
            </w:pPr>
            <w:r/>
            <w:r>
              <w:rPr>
                <w:rFonts w:ascii="Times New Roman" w:hAnsi="Times New Roman" w:eastAsia="Times New Roman" w:cs="Times New Roman"/>
                <w:color w:val="000000"/>
                <w:sz w:val="16"/>
              </w:rPr>
              <w:t>Design stage</w:t>
            </w:r>
          </w:p>
        </w:tc>
      </w:tr>
      <w:tr xmlns:wp14="http://schemas.microsoft.com/office/word/2010/wordml" w14:paraId="187C45FC" wp14:textId="77777777">
        <w:trPr>
          <w:trHeight w:hRule="atLeast"/>
          <w:cantSplit/>
        </w:trPr>
        <w:tc>
          <w:tcPr>
            <w:tcW w:w="1650" w:type="dxa"/>
            <w:vAlign w:val="center"/>
            <w:tcMar>
              <w:top w:w="70" w:type="dxa"/>
              <w:left w:w="90" w:type="dxa"/>
              <w:bottom w:w="70" w:type="dxa"/>
              <w:right w:w="90" w:type="dxa"/>
            </w:tcMar>
          </w:tcPr>
          <w:p w14:paraId="659A6B14" wp14:textId="77777777">
            <w:pPr>
              <w:spacing w:after="0" w:line="240" w:lineRule="auto"/>
            </w:pPr>
            <w:r/>
            <w:r>
              <w:rPr>
                <w:rFonts w:ascii="Times New Roman" w:hAnsi="Times New Roman" w:eastAsia="Times New Roman" w:cs="Times New Roman"/>
                <w:color w:val="000000"/>
                <w:sz w:val="16"/>
              </w:rPr>
              <w:t>Messaging Service</w:t>
            </w:r>
          </w:p>
        </w:tc>
        <w:tc>
          <w:tcPr>
            <w:tcW w:w="4860" w:type="dxa"/>
            <w:vAlign w:val="center"/>
            <w:tcMar>
              <w:top w:w="70" w:type="dxa"/>
              <w:left w:w="90" w:type="dxa"/>
              <w:bottom w:w="70" w:type="dxa"/>
              <w:right w:w="90" w:type="dxa"/>
            </w:tcMar>
          </w:tcPr>
          <w:p w14:paraId="27FE91D9" wp14:textId="77777777">
            <w:pPr>
              <w:spacing w:after="0" w:line="240" w:lineRule="auto"/>
            </w:pPr>
            <w:r/>
            <w:r>
              <w:rPr>
                <w:rFonts w:ascii="Times New Roman" w:hAnsi="Times New Roman" w:eastAsia="Times New Roman" w:cs="Times New Roman"/>
                <w:color w:val="000000"/>
                <w:sz w:val="16"/>
              </w:rPr>
              <w:t>User/session handling, WebSocket events, ciphertext delivery, and replay checks.</w:t>
            </w:r>
          </w:p>
        </w:tc>
        <w:tc>
          <w:tcPr>
            <w:tcW w:w="1799" w:type="dxa"/>
            <w:vAlign w:val="center"/>
            <w:tcMar>
              <w:top w:w="70" w:type="dxa"/>
              <w:left w:w="90" w:type="dxa"/>
              <w:bottom w:w="70" w:type="dxa"/>
              <w:right w:w="90" w:type="dxa"/>
            </w:tcMar>
          </w:tcPr>
          <w:p w14:paraId="433A25B3" wp14:textId="77777777">
            <w:pPr>
              <w:spacing w:after="0" w:line="240" w:lineRule="auto"/>
            </w:pPr>
            <w:r/>
            <w:r>
              <w:rPr>
                <w:rFonts w:ascii="Times New Roman" w:hAnsi="Times New Roman" w:eastAsia="Times New Roman" w:cs="Times New Roman"/>
                <w:color w:val="000000"/>
                <w:sz w:val="16"/>
              </w:rPr>
              <w:t>Planned</w:t>
            </w:r>
          </w:p>
        </w:tc>
      </w:tr>
      <w:tr xmlns:wp14="http://schemas.microsoft.com/office/word/2010/wordml" w14:paraId="387A8EED" wp14:textId="77777777">
        <w:trPr>
          <w:trHeight w:hRule="atLeast"/>
          <w:cantSplit/>
        </w:trPr>
        <w:tc>
          <w:tcPr>
            <w:tcW w:w="1650" w:type="dxa"/>
            <w:vAlign w:val="center"/>
            <w:shd w:fill="F3F3F3"/>
            <w:tcMar>
              <w:top w:w="70" w:type="dxa"/>
              <w:left w:w="90" w:type="dxa"/>
              <w:bottom w:w="70" w:type="dxa"/>
              <w:right w:w="90" w:type="dxa"/>
            </w:tcMar>
          </w:tcPr>
          <w:p w14:paraId="6C8CF4A1" wp14:textId="77777777">
            <w:pPr>
              <w:spacing w:after="0" w:line="240" w:lineRule="auto"/>
            </w:pPr>
            <w:r/>
            <w:r>
              <w:rPr>
                <w:rFonts w:ascii="Times New Roman" w:hAnsi="Times New Roman" w:eastAsia="Times New Roman" w:cs="Times New Roman"/>
                <w:color w:val="000000"/>
                <w:sz w:val="16"/>
              </w:rPr>
              <w:t>Dashboard</w:t>
            </w:r>
          </w:p>
        </w:tc>
        <w:tc>
          <w:tcPr>
            <w:tcW w:w="4860" w:type="dxa"/>
            <w:vAlign w:val="center"/>
            <w:shd w:fill="F3F3F3"/>
            <w:tcMar>
              <w:top w:w="70" w:type="dxa"/>
              <w:left w:w="90" w:type="dxa"/>
              <w:bottom w:w="70" w:type="dxa"/>
              <w:right w:w="90" w:type="dxa"/>
            </w:tcMar>
          </w:tcPr>
          <w:p w14:paraId="136E2729" wp14:textId="77777777">
            <w:pPr>
              <w:spacing w:after="0" w:line="240" w:lineRule="auto"/>
            </w:pPr>
            <w:r/>
            <w:r>
              <w:rPr>
                <w:rFonts w:ascii="Times New Roman" w:hAnsi="Times New Roman" w:eastAsia="Times New Roman" w:cs="Times New Roman"/>
                <w:color w:val="000000"/>
                <w:sz w:val="16"/>
              </w:rPr>
              <w:t>Protocol state, QBER, session decisions, and non-secret evaluation records.</w:t>
            </w:r>
          </w:p>
        </w:tc>
        <w:tc>
          <w:tcPr>
            <w:tcW w:w="1799" w:type="dxa"/>
            <w:vAlign w:val="center"/>
            <w:shd w:fill="F3F3F3"/>
            <w:tcMar>
              <w:top w:w="70" w:type="dxa"/>
              <w:left w:w="90" w:type="dxa"/>
              <w:bottom w:w="70" w:type="dxa"/>
              <w:right w:w="90" w:type="dxa"/>
            </w:tcMar>
          </w:tcPr>
          <w:p w14:paraId="0779AFCB" wp14:textId="77777777">
            <w:pPr>
              <w:spacing w:after="0" w:line="240" w:lineRule="auto"/>
            </w:pPr>
            <w:r/>
            <w:r>
              <w:rPr>
                <w:rFonts w:ascii="Times New Roman" w:hAnsi="Times New Roman" w:eastAsia="Times New Roman" w:cs="Times New Roman"/>
                <w:color w:val="000000"/>
                <w:sz w:val="16"/>
              </w:rPr>
              <w:t>Planned</w:t>
            </w:r>
          </w:p>
        </w:tc>
      </w:tr>
      <w:tr xmlns:wp14="http://schemas.microsoft.com/office/word/2010/wordml" w14:paraId="6BB52D83" wp14:textId="77777777">
        <w:trPr>
          <w:trHeight w:hRule="atLeast"/>
          <w:cantSplit/>
        </w:trPr>
        <w:tc>
          <w:tcPr>
            <w:tcW w:w="1650" w:type="dxa"/>
            <w:vAlign w:val="center"/>
            <w:tcMar>
              <w:top w:w="70" w:type="dxa"/>
              <w:left w:w="90" w:type="dxa"/>
              <w:bottom w:w="70" w:type="dxa"/>
              <w:right w:w="90" w:type="dxa"/>
            </w:tcMar>
          </w:tcPr>
          <w:p w14:paraId="1EDF8557" wp14:textId="77777777">
            <w:pPr>
              <w:spacing w:after="0" w:line="240" w:lineRule="auto"/>
            </w:pPr>
            <w:r/>
            <w:r>
              <w:rPr>
                <w:rFonts w:ascii="Times New Roman" w:hAnsi="Times New Roman" w:eastAsia="Times New Roman" w:cs="Times New Roman"/>
                <w:color w:val="000000"/>
                <w:sz w:val="16"/>
              </w:rPr>
              <w:t>Data Store</w:t>
            </w:r>
          </w:p>
        </w:tc>
        <w:tc>
          <w:tcPr>
            <w:tcW w:w="4860" w:type="dxa"/>
            <w:vAlign w:val="center"/>
            <w:tcMar>
              <w:top w:w="70" w:type="dxa"/>
              <w:left w:w="90" w:type="dxa"/>
              <w:bottom w:w="70" w:type="dxa"/>
              <w:right w:w="90" w:type="dxa"/>
            </w:tcMar>
          </w:tcPr>
          <w:p w14:paraId="6C2EAAE8" wp14:textId="77777777">
            <w:pPr>
              <w:spacing w:after="0" w:line="240" w:lineRule="auto"/>
            </w:pPr>
            <w:r/>
            <w:r>
              <w:rPr>
                <w:rFonts w:ascii="Times New Roman" w:hAnsi="Times New Roman" w:eastAsia="Times New Roman" w:cs="Times New Roman"/>
                <w:color w:val="000000"/>
                <w:sz w:val="16"/>
              </w:rPr>
              <w:t>Ciphertext and minimal metadata; no active key or plaintext logging.</w:t>
            </w:r>
          </w:p>
        </w:tc>
        <w:tc>
          <w:tcPr>
            <w:tcW w:w="1799" w:type="dxa"/>
            <w:vAlign w:val="center"/>
            <w:tcMar>
              <w:top w:w="70" w:type="dxa"/>
              <w:left w:w="90" w:type="dxa"/>
              <w:bottom w:w="70" w:type="dxa"/>
              <w:right w:w="90" w:type="dxa"/>
            </w:tcMar>
          </w:tcPr>
          <w:p w14:paraId="527ED1E5" wp14:textId="77777777">
            <w:pPr>
              <w:spacing w:after="0" w:line="240" w:lineRule="auto"/>
            </w:pPr>
            <w:r/>
            <w:r>
              <w:rPr>
                <w:rFonts w:ascii="Times New Roman" w:hAnsi="Times New Roman" w:eastAsia="Times New Roman" w:cs="Times New Roman"/>
                <w:color w:val="000000"/>
                <w:sz w:val="16"/>
              </w:rPr>
              <w:t>Planned</w:t>
            </w:r>
          </w:p>
        </w:tc>
      </w:tr>
    </w:tbl>
    <w:p xmlns:wp14="http://schemas.microsoft.com/office/word/2010/wordml" w14:paraId="53FA68CD" wp14:textId="77777777">
      <w:pPr>
        <w:keepLines w:val="0"/>
        <w:spacing w:before="0" w:after="0" w:line="360" w:lineRule="auto"/>
        <w:jc w:val="both"/>
      </w:pPr>
      <w:r>
        <w:rPr>
          <w:rFonts w:ascii="Times New Roman" w:hAnsi="Times New Roman" w:eastAsia="Times New Roman" w:cs="Times New Roman"/>
          <w:b w:val="0"/>
          <w:i w:val="0"/>
          <w:color w:val="000000"/>
          <w:sz w:val="20"/>
        </w:rPr>
        <w:t>In Phase I, the simulator is trusted and may see simulated bits and derived key state, while the relay handles only ciphertext. The prototype therefore does not claim end-to-end security against the simulator. The separation between key handling and application use follows the key-delivery boundary described in ETSI QKD 014 [8] without claiming conformance.</w:t>
      </w:r>
    </w:p>
    <w:p xmlns:wp14="http://schemas.microsoft.com/office/word/2010/wordml" w14:paraId="4101652C" wp14:textId="77777777">
      <w:r>
        <w:br w:type="page"/>
      </w:r>
    </w:p>
    <w:p xmlns:wp14="http://schemas.microsoft.com/office/word/2010/wordml" w14:paraId="7F786EF4" wp14:textId="77777777">
      <w:pPr>
        <w:pStyle w:val="Heading2"/>
        <w:spacing w:before="0" w:after="160"/>
        <w:jc w:val="center"/>
      </w:pPr>
      <w:r>
        <w:rPr>
          <w:rFonts w:ascii="Times New Roman" w:hAnsi="Times New Roman" w:eastAsia="Times New Roman" w:cs="Times New Roman"/>
          <w:b/>
          <w:color w:val="000000"/>
          <w:sz w:val="24"/>
        </w:rPr>
        <w:t>5.2 BB84 PROTOCOL DESIGN</w:t>
      </w:r>
    </w:p>
    <w:p xmlns:wp14="http://schemas.microsoft.com/office/word/2010/wordml" w14:paraId="4B99056E" wp14:textId="77777777">
      <w:pPr>
        <w:spacing w:before="40" w:after="0"/>
        <w:jc w:val="center"/>
      </w:pPr>
      <w:r>
        <w:drawing>
          <wp:inline xmlns:a="http://schemas.openxmlformats.org/drawingml/2006/main" xmlns:pic="http://schemas.openxmlformats.org/drawingml/2006/picture" xmlns:wp14="http://schemas.microsoft.com/office/word/2010/wordprocessingDrawing" wp14:anchorId="65501B29" wp14:editId="7777777">
            <wp:extent cx="5010912" cy="3164787"/>
            <wp:docPr id="4" name="Picture 4" descr="Eight-stage proposed BB84 simulation flow covering random choices, state preparation, a channel model, measurement, basis sifting, QBER sampling, acceptance or termination, and key processing." title="Planned BB84 protocol flow"/>
            <wp:cNvGraphicFramePr>
              <a:graphicFrameLocks noChangeAspect="1"/>
            </wp:cNvGraphicFramePr>
            <a:graphic>
              <a:graphicData uri="http://schemas.openxmlformats.org/drawingml/2006/picture">
                <pic:pic>
                  <pic:nvPicPr>
                    <pic:cNvPr id="0" name="bb84-protocol-flow.png"/>
                    <pic:cNvPicPr/>
                  </pic:nvPicPr>
                  <pic:blipFill>
                    <a:blip r:embed="rId14"/>
                    <a:stretch>
                      <a:fillRect/>
                    </a:stretch>
                  </pic:blipFill>
                  <pic:spPr>
                    <a:xfrm>
                      <a:off x="0" y="0"/>
                      <a:ext cx="5010912" cy="3164787"/>
                    </a:xfrm>
                    <a:prstGeom prst="rect"/>
                  </pic:spPr>
                </pic:pic>
              </a:graphicData>
            </a:graphic>
          </wp:inline>
        </w:drawing>
      </w:r>
    </w:p>
    <w:p xmlns:wp14="http://schemas.microsoft.com/office/word/2010/wordml" w14:paraId="531A75A6" wp14:textId="77777777">
      <w:pPr>
        <w:pStyle w:val="Caption"/>
      </w:pPr>
      <w:r>
        <w:rPr>
          <w:rFonts w:ascii="Times New Roman" w:hAnsi="Times New Roman" w:eastAsia="Times New Roman" w:cs="Times New Roman"/>
          <w:b/>
          <w:color w:val="000000"/>
          <w:sz w:val="22"/>
        </w:rPr>
        <w:t>Figure 5.2. Planned BB84 simulation and session-decision flow</w:t>
      </w:r>
    </w:p>
    <w:p xmlns:wp14="http://schemas.microsoft.com/office/word/2010/wordml" w14:paraId="049FB7D4" wp14:textId="77777777">
      <w:pPr>
        <w:pStyle w:val="Caption"/>
        <w:spacing w:before="40" w:after="80"/>
      </w:pPr>
      <w:r>
        <w:rPr>
          <w:rFonts w:ascii="Times New Roman" w:hAnsi="Times New Roman" w:eastAsia="Times New Roman" w:cs="Times New Roman"/>
          <w:b/>
          <w:color w:val="000000"/>
          <w:sz w:val="22"/>
        </w:rPr>
        <w:t>Table 5.2. BB84 notation and planned calculations</w:t>
      </w:r>
    </w:p>
    <w:tbl>
      <w:tblPr>
        <w:tblStyle w:val="TableGrid"/>
        <w:tblW w:w="8309" w:type="dxa"/>
        <w:jc w:val="center"/>
        <w:tblLayout w:type="fixed"/>
        <w:tblLook w:val="04A0" w:firstRow="1" w:lastRow="0" w:firstColumn="1" w:lastColumn="0" w:noHBand="0" w:noVBand="1"/>
      </w:tblPr>
      <w:tblGrid>
        <w:gridCol w:w="1450"/>
        <w:gridCol w:w="4200"/>
        <w:gridCol w:w="2659"/>
      </w:tblGrid>
      <w:tr xmlns:wp14="http://schemas.microsoft.com/office/word/2010/wordml" w14:paraId="0CAA2312" wp14:textId="77777777">
        <w:trPr>
          <w:tblHeader w:val="true"/>
          <w:cantSplit/>
        </w:trPr>
        <w:tc>
          <w:tcPr>
            <w:tcW w:w="1450" w:type="dxa"/>
            <w:shd w:fill="D9D9D9"/>
            <w:vAlign w:val="center"/>
            <w:tcMar>
              <w:top w:w="70" w:type="dxa"/>
              <w:left w:w="90" w:type="dxa"/>
              <w:bottom w:w="70" w:type="dxa"/>
              <w:right w:w="90" w:type="dxa"/>
            </w:tcMar>
          </w:tcPr>
          <w:p w14:paraId="769726BA" wp14:textId="77777777">
            <w:pPr>
              <w:spacing w:after="0" w:line="240" w:lineRule="auto"/>
              <w:jc w:val="center"/>
            </w:pPr>
            <w:r/>
            <w:r>
              <w:rPr>
                <w:rFonts w:ascii="Times New Roman" w:hAnsi="Times New Roman" w:eastAsia="Times New Roman" w:cs="Times New Roman"/>
                <w:b/>
                <w:color w:val="000000"/>
                <w:sz w:val="17"/>
              </w:rPr>
              <w:t>Item</w:t>
            </w:r>
          </w:p>
        </w:tc>
        <w:tc>
          <w:tcPr>
            <w:tcW w:w="4200" w:type="dxa"/>
            <w:shd w:fill="D9D9D9"/>
            <w:vAlign w:val="center"/>
            <w:tcMar>
              <w:top w:w="70" w:type="dxa"/>
              <w:left w:w="90" w:type="dxa"/>
              <w:bottom w:w="70" w:type="dxa"/>
              <w:right w:w="90" w:type="dxa"/>
            </w:tcMar>
          </w:tcPr>
          <w:p w14:paraId="3DA1D686" wp14:textId="77777777">
            <w:pPr>
              <w:spacing w:after="0" w:line="240" w:lineRule="auto"/>
              <w:jc w:val="center"/>
            </w:pPr>
            <w:r/>
            <w:r>
              <w:rPr>
                <w:rFonts w:ascii="Times New Roman" w:hAnsi="Times New Roman" w:eastAsia="Times New Roman" w:cs="Times New Roman"/>
                <w:b/>
                <w:color w:val="000000"/>
                <w:sz w:val="17"/>
              </w:rPr>
              <w:t>Definition</w:t>
            </w:r>
          </w:p>
        </w:tc>
        <w:tc>
          <w:tcPr>
            <w:tcW w:w="2659" w:type="dxa"/>
            <w:shd w:fill="D9D9D9"/>
            <w:vAlign w:val="center"/>
            <w:tcMar>
              <w:top w:w="70" w:type="dxa"/>
              <w:left w:w="90" w:type="dxa"/>
              <w:bottom w:w="70" w:type="dxa"/>
              <w:right w:w="90" w:type="dxa"/>
            </w:tcMar>
          </w:tcPr>
          <w:p w14:paraId="39EC13BE" wp14:textId="77777777">
            <w:pPr>
              <w:spacing w:after="0" w:line="240" w:lineRule="auto"/>
              <w:jc w:val="center"/>
            </w:pPr>
            <w:r/>
            <w:r>
              <w:rPr>
                <w:rFonts w:ascii="Times New Roman" w:hAnsi="Times New Roman" w:eastAsia="Times New Roman" w:cs="Times New Roman"/>
                <w:b/>
                <w:color w:val="000000"/>
                <w:sz w:val="17"/>
              </w:rPr>
              <w:t>Purpose</w:t>
            </w:r>
          </w:p>
        </w:tc>
      </w:tr>
      <w:tr xmlns:wp14="http://schemas.microsoft.com/office/word/2010/wordml" w14:paraId="5199C737" wp14:textId="77777777">
        <w:trPr>
          <w:trHeight w:hRule="atLeast"/>
          <w:cantSplit/>
        </w:trPr>
        <w:tc>
          <w:tcPr>
            <w:tcW w:w="1450" w:type="dxa"/>
            <w:vAlign w:val="center"/>
            <w:tcMar>
              <w:top w:w="70" w:type="dxa"/>
              <w:left w:w="90" w:type="dxa"/>
              <w:bottom w:w="70" w:type="dxa"/>
              <w:right w:w="90" w:type="dxa"/>
            </w:tcMar>
          </w:tcPr>
          <w:p w14:paraId="404530DC" wp14:textId="77777777">
            <w:pPr>
              <w:spacing w:after="0" w:line="240" w:lineRule="auto"/>
            </w:pPr>
            <w:r/>
            <w:r>
              <w:rPr>
                <w:rFonts w:ascii="Times New Roman" w:hAnsi="Times New Roman" w:eastAsia="Times New Roman" w:cs="Times New Roman"/>
                <w:color w:val="000000"/>
                <w:sz w:val="17"/>
              </w:rPr>
              <w:t>Basis match</w:t>
            </w:r>
          </w:p>
        </w:tc>
        <w:tc>
          <w:tcPr>
            <w:tcW w:w="4200" w:type="dxa"/>
            <w:vAlign w:val="center"/>
            <w:tcMar>
              <w:top w:w="70" w:type="dxa"/>
              <w:left w:w="90" w:type="dxa"/>
              <w:bottom w:w="70" w:type="dxa"/>
              <w:right w:w="90" w:type="dxa"/>
            </w:tcMar>
          </w:tcPr>
          <w:p w14:paraId="08E24E12" wp14:textId="77777777">
            <w:pPr>
              <w:spacing w:after="0" w:line="240" w:lineRule="auto"/>
            </w:pPr>
            <w:r/>
            <w:r>
              <w:rPr>
                <w:rFonts w:ascii="Times New Roman" w:hAnsi="Times New Roman" w:eastAsia="Times New Roman" w:cs="Times New Roman"/>
                <w:color w:val="000000"/>
                <w:sz w:val="17"/>
              </w:rPr>
              <w:t>Keep position i only when Alice basis i equals Bob basis i.</w:t>
            </w:r>
          </w:p>
        </w:tc>
        <w:tc>
          <w:tcPr>
            <w:tcW w:w="2659" w:type="dxa"/>
            <w:vAlign w:val="center"/>
            <w:tcMar>
              <w:top w:w="70" w:type="dxa"/>
              <w:left w:w="90" w:type="dxa"/>
              <w:bottom w:w="70" w:type="dxa"/>
              <w:right w:w="90" w:type="dxa"/>
            </w:tcMar>
          </w:tcPr>
          <w:p w14:paraId="6E432866" wp14:textId="77777777">
            <w:pPr>
              <w:spacing w:after="0" w:line="240" w:lineRule="auto"/>
            </w:pPr>
            <w:r/>
            <w:r>
              <w:rPr>
                <w:rFonts w:ascii="Times New Roman" w:hAnsi="Times New Roman" w:eastAsia="Times New Roman" w:cs="Times New Roman"/>
                <w:color w:val="000000"/>
                <w:sz w:val="17"/>
              </w:rPr>
              <w:t>Construct the sifted candidate key.</w:t>
            </w:r>
          </w:p>
        </w:tc>
      </w:tr>
      <w:tr xmlns:wp14="http://schemas.microsoft.com/office/word/2010/wordml" w14:paraId="7DC18DF1" wp14:textId="77777777">
        <w:trPr>
          <w:trHeight w:hRule="atLeast"/>
          <w:cantSplit/>
        </w:trPr>
        <w:tc>
          <w:tcPr>
            <w:tcW w:w="1450" w:type="dxa"/>
            <w:vAlign w:val="center"/>
            <w:shd w:fill="F3F3F3"/>
            <w:tcMar>
              <w:top w:w="70" w:type="dxa"/>
              <w:left w:w="90" w:type="dxa"/>
              <w:bottom w:w="70" w:type="dxa"/>
              <w:right w:w="90" w:type="dxa"/>
            </w:tcMar>
          </w:tcPr>
          <w:p w14:paraId="36762409" wp14:textId="77777777">
            <w:pPr>
              <w:spacing w:after="0" w:line="240" w:lineRule="auto"/>
            </w:pPr>
            <w:r/>
            <w:r>
              <w:rPr>
                <w:rFonts w:ascii="Times New Roman" w:hAnsi="Times New Roman" w:eastAsia="Times New Roman" w:cs="Times New Roman"/>
                <w:color w:val="000000"/>
                <w:sz w:val="17"/>
              </w:rPr>
              <w:t>QBER</w:t>
            </w:r>
          </w:p>
        </w:tc>
        <w:tc>
          <w:tcPr>
            <w:tcW w:w="4200" w:type="dxa"/>
            <w:vAlign w:val="center"/>
            <w:shd w:fill="F3F3F3"/>
            <w:tcMar>
              <w:top w:w="70" w:type="dxa"/>
              <w:left w:w="90" w:type="dxa"/>
              <w:bottom w:w="70" w:type="dxa"/>
              <w:right w:w="90" w:type="dxa"/>
            </w:tcMar>
          </w:tcPr>
          <w:p w14:paraId="6F742877" wp14:textId="77777777">
            <w:pPr>
              <w:spacing w:after="0" w:line="240" w:lineRule="auto"/>
            </w:pPr>
            <w:r/>
            <w:r>
              <w:rPr>
                <w:rFonts w:ascii="Times New Roman" w:hAnsi="Times New Roman" w:eastAsia="Times New Roman" w:cs="Times New Roman"/>
                <w:color w:val="000000"/>
                <w:sz w:val="17"/>
              </w:rPr>
              <w:t>QBER = mismatches in disclosed sample / disclosed sample size.</w:t>
            </w:r>
          </w:p>
        </w:tc>
        <w:tc>
          <w:tcPr>
            <w:tcW w:w="2659" w:type="dxa"/>
            <w:vAlign w:val="center"/>
            <w:shd w:fill="F3F3F3"/>
            <w:tcMar>
              <w:top w:w="70" w:type="dxa"/>
              <w:left w:w="90" w:type="dxa"/>
              <w:bottom w:w="70" w:type="dxa"/>
              <w:right w:w="90" w:type="dxa"/>
            </w:tcMar>
          </w:tcPr>
          <w:p w14:paraId="5AE688D2" wp14:textId="77777777">
            <w:pPr>
              <w:spacing w:after="0" w:line="240" w:lineRule="auto"/>
            </w:pPr>
            <w:r/>
            <w:r>
              <w:rPr>
                <w:rFonts w:ascii="Times New Roman" w:hAnsi="Times New Roman" w:eastAsia="Times New Roman" w:cs="Times New Roman"/>
                <w:color w:val="000000"/>
                <w:sz w:val="17"/>
              </w:rPr>
              <w:t>Estimate disturbance before acceptance.</w:t>
            </w:r>
          </w:p>
        </w:tc>
      </w:tr>
      <w:tr xmlns:wp14="http://schemas.microsoft.com/office/word/2010/wordml" w14:paraId="745FBF42" wp14:textId="77777777">
        <w:trPr>
          <w:trHeight w:hRule="atLeast"/>
          <w:cantSplit/>
        </w:trPr>
        <w:tc>
          <w:tcPr>
            <w:tcW w:w="1450" w:type="dxa"/>
            <w:vAlign w:val="center"/>
            <w:tcMar>
              <w:top w:w="70" w:type="dxa"/>
              <w:left w:w="90" w:type="dxa"/>
              <w:bottom w:w="70" w:type="dxa"/>
              <w:right w:w="90" w:type="dxa"/>
            </w:tcMar>
          </w:tcPr>
          <w:p w14:paraId="1497FAFC" wp14:textId="77777777">
            <w:pPr>
              <w:spacing w:after="0" w:line="240" w:lineRule="auto"/>
            </w:pPr>
            <w:r/>
            <w:r>
              <w:rPr>
                <w:rFonts w:ascii="Times New Roman" w:hAnsi="Times New Roman" w:eastAsia="Times New Roman" w:cs="Times New Roman"/>
                <w:color w:val="000000"/>
                <w:sz w:val="17"/>
              </w:rPr>
              <w:t>Intercept-resend</w:t>
            </w:r>
          </w:p>
        </w:tc>
        <w:tc>
          <w:tcPr>
            <w:tcW w:w="4200" w:type="dxa"/>
            <w:vAlign w:val="center"/>
            <w:tcMar>
              <w:top w:w="70" w:type="dxa"/>
              <w:left w:w="90" w:type="dxa"/>
              <w:bottom w:w="70" w:type="dxa"/>
              <w:right w:w="90" w:type="dxa"/>
            </w:tcMar>
          </w:tcPr>
          <w:p w14:paraId="11649ECF" wp14:textId="77777777">
            <w:pPr>
              <w:spacing w:after="0" w:line="240" w:lineRule="auto"/>
            </w:pPr>
            <w:r/>
            <w:r>
              <w:rPr>
                <w:rFonts w:ascii="Times New Roman" w:hAnsi="Times New Roman" w:eastAsia="Times New Roman" w:cs="Times New Roman"/>
                <w:color w:val="000000"/>
                <w:sz w:val="17"/>
              </w:rPr>
              <w:t>Ideal full interception approaches 25 percent expected sifted-key QBER; finite runs vary.</w:t>
            </w:r>
          </w:p>
        </w:tc>
        <w:tc>
          <w:tcPr>
            <w:tcW w:w="2659" w:type="dxa"/>
            <w:vAlign w:val="center"/>
            <w:tcMar>
              <w:top w:w="70" w:type="dxa"/>
              <w:left w:w="90" w:type="dxa"/>
              <w:bottom w:w="70" w:type="dxa"/>
              <w:right w:w="90" w:type="dxa"/>
            </w:tcMar>
          </w:tcPr>
          <w:p w14:paraId="012F5A67" wp14:textId="77777777">
            <w:pPr>
              <w:spacing w:after="0" w:line="240" w:lineRule="auto"/>
            </w:pPr>
            <w:r/>
            <w:r>
              <w:rPr>
                <w:rFonts w:ascii="Times New Roman" w:hAnsi="Times New Roman" w:eastAsia="Times New Roman" w:cs="Times New Roman"/>
                <w:color w:val="000000"/>
                <w:sz w:val="17"/>
              </w:rPr>
              <w:t>Compare simulated distributions with theory.</w:t>
            </w:r>
          </w:p>
        </w:tc>
      </w:tr>
      <w:tr xmlns:wp14="http://schemas.microsoft.com/office/word/2010/wordml" w14:paraId="25C57CC2" wp14:textId="77777777">
        <w:trPr>
          <w:trHeight w:hRule="atLeast"/>
          <w:cantSplit/>
        </w:trPr>
        <w:tc>
          <w:tcPr>
            <w:tcW w:w="1450" w:type="dxa"/>
            <w:vAlign w:val="center"/>
            <w:shd w:fill="F3F3F3"/>
            <w:tcMar>
              <w:top w:w="70" w:type="dxa"/>
              <w:left w:w="90" w:type="dxa"/>
              <w:bottom w:w="70" w:type="dxa"/>
              <w:right w:w="90" w:type="dxa"/>
            </w:tcMar>
          </w:tcPr>
          <w:p w14:paraId="55868319" wp14:textId="77777777">
            <w:pPr>
              <w:spacing w:after="0" w:line="240" w:lineRule="auto"/>
            </w:pPr>
            <w:r/>
            <w:r>
              <w:rPr>
                <w:rFonts w:ascii="Times New Roman" w:hAnsi="Times New Roman" w:eastAsia="Times New Roman" w:cs="Times New Roman"/>
                <w:color w:val="000000"/>
                <w:sz w:val="17"/>
              </w:rPr>
              <w:t>Post-processing</w:t>
            </w:r>
          </w:p>
        </w:tc>
        <w:tc>
          <w:tcPr>
            <w:tcW w:w="4200" w:type="dxa"/>
            <w:vAlign w:val="center"/>
            <w:shd w:fill="F3F3F3"/>
            <w:tcMar>
              <w:top w:w="70" w:type="dxa"/>
              <w:left w:w="90" w:type="dxa"/>
              <w:bottom w:w="70" w:type="dxa"/>
              <w:right w:w="90" w:type="dxa"/>
            </w:tcMar>
          </w:tcPr>
          <w:p w14:paraId="6078ED87" wp14:textId="77777777">
            <w:pPr>
              <w:spacing w:after="0" w:line="240" w:lineRule="auto"/>
            </w:pPr>
            <w:r/>
            <w:r>
              <w:rPr>
                <w:rFonts w:ascii="Times New Roman" w:hAnsi="Times New Roman" w:eastAsia="Times New Roman" w:cs="Times New Roman"/>
                <w:color w:val="000000"/>
                <w:sz w:val="17"/>
              </w:rPr>
              <w:t>Reconciliation, leakage verification, privacy amplification, and key confirmation.</w:t>
            </w:r>
          </w:p>
        </w:tc>
        <w:tc>
          <w:tcPr>
            <w:tcW w:w="2659" w:type="dxa"/>
            <w:vAlign w:val="center"/>
            <w:shd w:fill="F3F3F3"/>
            <w:tcMar>
              <w:top w:w="70" w:type="dxa"/>
              <w:left w:w="90" w:type="dxa"/>
              <w:bottom w:w="70" w:type="dxa"/>
              <w:right w:w="90" w:type="dxa"/>
            </w:tcMar>
          </w:tcPr>
          <w:p w14:paraId="46F6B7D5" wp14:textId="77777777">
            <w:pPr>
              <w:spacing w:after="0" w:line="240" w:lineRule="auto"/>
            </w:pPr>
            <w:r/>
            <w:r>
              <w:rPr>
                <w:rFonts w:ascii="Times New Roman" w:hAnsi="Times New Roman" w:eastAsia="Times New Roman" w:cs="Times New Roman"/>
                <w:color w:val="000000"/>
                <w:sz w:val="17"/>
              </w:rPr>
              <w:t>Reduce mismatch and information leakage.</w:t>
            </w:r>
          </w:p>
        </w:tc>
      </w:tr>
      <w:tr xmlns:wp14="http://schemas.microsoft.com/office/word/2010/wordml" w14:paraId="7E87B393" wp14:textId="77777777">
        <w:trPr>
          <w:trHeight w:hRule="atLeast"/>
          <w:cantSplit/>
        </w:trPr>
        <w:tc>
          <w:tcPr>
            <w:tcW w:w="1450" w:type="dxa"/>
            <w:vAlign w:val="center"/>
            <w:tcMar>
              <w:top w:w="70" w:type="dxa"/>
              <w:left w:w="90" w:type="dxa"/>
              <w:bottom w:w="70" w:type="dxa"/>
              <w:right w:w="90" w:type="dxa"/>
            </w:tcMar>
          </w:tcPr>
          <w:p w14:paraId="354BE297" wp14:textId="77777777">
            <w:pPr>
              <w:spacing w:after="0" w:line="240" w:lineRule="auto"/>
            </w:pPr>
            <w:r/>
            <w:r>
              <w:rPr>
                <w:rFonts w:ascii="Times New Roman" w:hAnsi="Times New Roman" w:eastAsia="Times New Roman" w:cs="Times New Roman"/>
                <w:color w:val="000000"/>
                <w:sz w:val="17"/>
              </w:rPr>
              <w:t>Message key</w:t>
            </w:r>
          </w:p>
        </w:tc>
        <w:tc>
          <w:tcPr>
            <w:tcW w:w="4200" w:type="dxa"/>
            <w:vAlign w:val="center"/>
            <w:tcMar>
              <w:top w:w="70" w:type="dxa"/>
              <w:left w:w="90" w:type="dxa"/>
              <w:bottom w:w="70" w:type="dxa"/>
              <w:right w:w="90" w:type="dxa"/>
            </w:tcMar>
          </w:tcPr>
          <w:p w14:paraId="2FDA75F3" wp14:textId="77777777">
            <w:pPr>
              <w:spacing w:after="0" w:line="240" w:lineRule="auto"/>
            </w:pPr>
            <w:r/>
            <w:r>
              <w:rPr>
                <w:rFonts w:ascii="Times New Roman" w:hAnsi="Times New Roman" w:eastAsia="Times New Roman" w:cs="Times New Roman"/>
                <w:color w:val="000000"/>
                <w:sz w:val="17"/>
              </w:rPr>
              <w:t>K_msg = KDF(candidate material, salt, session context).</w:t>
            </w:r>
          </w:p>
        </w:tc>
        <w:tc>
          <w:tcPr>
            <w:tcW w:w="2659" w:type="dxa"/>
            <w:vAlign w:val="center"/>
            <w:tcMar>
              <w:top w:w="70" w:type="dxa"/>
              <w:left w:w="90" w:type="dxa"/>
              <w:bottom w:w="70" w:type="dxa"/>
              <w:right w:w="90" w:type="dxa"/>
            </w:tcMar>
          </w:tcPr>
          <w:p w14:paraId="341EB163" wp14:textId="77777777">
            <w:pPr>
              <w:spacing w:after="0" w:line="240" w:lineRule="auto"/>
            </w:pPr>
            <w:r/>
            <w:r>
              <w:rPr>
                <w:rFonts w:ascii="Times New Roman" w:hAnsi="Times New Roman" w:eastAsia="Times New Roman" w:cs="Times New Roman"/>
                <w:color w:val="000000"/>
                <w:sz w:val="17"/>
              </w:rPr>
              <w:t>Create correctly sized, context-bound AES key material.</w:t>
            </w:r>
          </w:p>
        </w:tc>
      </w:tr>
    </w:tbl>
    <w:p xmlns:wp14="http://schemas.microsoft.com/office/word/2010/wordml" w14:paraId="303AEB1B" wp14:textId="77777777">
      <w:pPr>
        <w:keepLines w:val="0"/>
        <w:spacing w:before="0" w:after="0" w:line="360" w:lineRule="auto"/>
        <w:jc w:val="both"/>
      </w:pPr>
      <w:r>
        <w:rPr>
          <w:rFonts w:ascii="Times New Roman" w:hAnsi="Times New Roman" w:eastAsia="Times New Roman" w:cs="Times New Roman"/>
          <w:b w:val="0"/>
          <w:i w:val="0"/>
          <w:color w:val="000000"/>
          <w:sz w:val="21"/>
        </w:rPr>
        <w:t>The QBER threshold will be selected for the chosen simulation settings and documented with the test results. The decision will be based on repeated runs rather than a single observation.</w:t>
      </w:r>
    </w:p>
    <w:p xmlns:wp14="http://schemas.microsoft.com/office/word/2010/wordml" w14:paraId="1299C43A" wp14:textId="77777777">
      <w:r>
        <w:br w:type="page"/>
      </w:r>
    </w:p>
    <w:p xmlns:wp14="http://schemas.microsoft.com/office/word/2010/wordml" w14:paraId="682F7DED" wp14:textId="77777777">
      <w:pPr>
        <w:pStyle w:val="Heading2"/>
        <w:spacing w:before="0" w:after="160"/>
        <w:jc w:val="center"/>
      </w:pPr>
      <w:r>
        <w:rPr>
          <w:rFonts w:ascii="Times New Roman" w:hAnsi="Times New Roman" w:eastAsia="Times New Roman" w:cs="Times New Roman"/>
          <w:b/>
          <w:color w:val="000000"/>
          <w:sz w:val="24"/>
        </w:rPr>
        <w:t>5.3 APPLICATION AND DATA FLOW</w:t>
      </w:r>
    </w:p>
    <w:p xmlns:wp14="http://schemas.microsoft.com/office/word/2010/wordml" w14:paraId="4DDBEF00" wp14:textId="77777777">
      <w:pPr>
        <w:spacing w:before="40" w:after="0"/>
        <w:jc w:val="center"/>
      </w:pPr>
      <w:r>
        <w:drawing>
          <wp:inline xmlns:a="http://schemas.openxmlformats.org/drawingml/2006/main" xmlns:pic="http://schemas.openxmlformats.org/drawingml/2006/picture" xmlns:wp14="http://schemas.microsoft.com/office/word/2010/wordprocessingDrawing" wp14:anchorId="5C69A458" wp14:editId="7777777">
            <wp:extent cx="5120640" cy="2695074"/>
            <wp:docPr id="5" name="Picture 5" descr="Proposed message lifecycle from an accepted simulated BB84 session through key derivation, AES-GCM client encryption, ciphertext relay, verified decryption, and termination on a failed session." title="Proposed authenticated message lifecycle"/>
            <wp:cNvGraphicFramePr>
              <a:graphicFrameLocks noChangeAspect="1"/>
            </wp:cNvGraphicFramePr>
            <a:graphic>
              <a:graphicData uri="http://schemas.openxmlformats.org/drawingml/2006/picture">
                <pic:pic>
                  <pic:nvPicPr>
                    <pic:cNvPr id="0" name="secure-message-lifecycle.png"/>
                    <pic:cNvPicPr/>
                  </pic:nvPicPr>
                  <pic:blipFill>
                    <a:blip r:embed="rId15"/>
                    <a:stretch>
                      <a:fillRect/>
                    </a:stretch>
                  </pic:blipFill>
                  <pic:spPr>
                    <a:xfrm>
                      <a:off x="0" y="0"/>
                      <a:ext cx="5120640" cy="2695074"/>
                    </a:xfrm>
                    <a:prstGeom prst="rect"/>
                  </pic:spPr>
                </pic:pic>
              </a:graphicData>
            </a:graphic>
          </wp:inline>
        </w:drawing>
      </w:r>
    </w:p>
    <w:p xmlns:wp14="http://schemas.microsoft.com/office/word/2010/wordml" w14:paraId="4E9B3E96" wp14:textId="77777777">
      <w:pPr>
        <w:pStyle w:val="Caption"/>
      </w:pPr>
      <w:r>
        <w:rPr>
          <w:rFonts w:ascii="Times New Roman" w:hAnsi="Times New Roman" w:eastAsia="Times New Roman" w:cs="Times New Roman"/>
          <w:b/>
          <w:color w:val="000000"/>
          <w:sz w:val="22"/>
        </w:rPr>
        <w:t>Figure 5.3. Proposed authenticated message-protection lifecycle</w:t>
      </w:r>
    </w:p>
    <w:p xmlns:wp14="http://schemas.microsoft.com/office/word/2010/wordml" w14:paraId="4B585006" wp14:textId="77777777">
      <w:pPr>
        <w:pStyle w:val="Caption"/>
        <w:spacing w:before="40" w:after="80"/>
      </w:pPr>
      <w:r>
        <w:rPr>
          <w:rFonts w:ascii="Times New Roman" w:hAnsi="Times New Roman" w:eastAsia="Times New Roman" w:cs="Times New Roman"/>
          <w:b/>
          <w:color w:val="000000"/>
          <w:sz w:val="22"/>
        </w:rPr>
        <w:t>Table 5.3. Proposed technology stack</w:t>
      </w:r>
    </w:p>
    <w:tbl>
      <w:tblPr>
        <w:tblStyle w:val="TableGrid"/>
        <w:tblW w:w="8309" w:type="dxa"/>
        <w:jc w:val="center"/>
        <w:tblLayout w:type="fixed"/>
        <w:tblLook w:val="04A0" w:firstRow="1" w:lastRow="0" w:firstColumn="1" w:lastColumn="0" w:noHBand="0" w:noVBand="1"/>
      </w:tblPr>
      <w:tblGrid>
        <w:gridCol w:w="1450"/>
        <w:gridCol w:w="2600"/>
        <w:gridCol w:w="4259"/>
      </w:tblGrid>
      <w:tr xmlns:wp14="http://schemas.microsoft.com/office/word/2010/wordml" w14:paraId="0B36AF08" wp14:textId="77777777">
        <w:trPr>
          <w:tblHeader w:val="true"/>
          <w:cantSplit/>
        </w:trPr>
        <w:tc>
          <w:tcPr>
            <w:tcW w:w="1450" w:type="dxa"/>
            <w:shd w:fill="D9D9D9"/>
            <w:vAlign w:val="center"/>
            <w:tcMar>
              <w:top w:w="70" w:type="dxa"/>
              <w:left w:w="90" w:type="dxa"/>
              <w:bottom w:w="70" w:type="dxa"/>
              <w:right w:w="90" w:type="dxa"/>
            </w:tcMar>
          </w:tcPr>
          <w:p w14:paraId="19EA582F" wp14:textId="77777777">
            <w:pPr>
              <w:spacing w:after="0" w:line="240" w:lineRule="auto"/>
              <w:jc w:val="center"/>
            </w:pPr>
            <w:r/>
            <w:r>
              <w:rPr>
                <w:rFonts w:ascii="Times New Roman" w:hAnsi="Times New Roman" w:eastAsia="Times New Roman" w:cs="Times New Roman"/>
                <w:b/>
                <w:color w:val="000000"/>
                <w:sz w:val="16"/>
              </w:rPr>
              <w:t>Layer</w:t>
            </w:r>
          </w:p>
        </w:tc>
        <w:tc>
          <w:tcPr>
            <w:tcW w:w="2600" w:type="dxa"/>
            <w:shd w:fill="D9D9D9"/>
            <w:vAlign w:val="center"/>
            <w:tcMar>
              <w:top w:w="70" w:type="dxa"/>
              <w:left w:w="90" w:type="dxa"/>
              <w:bottom w:w="70" w:type="dxa"/>
              <w:right w:w="90" w:type="dxa"/>
            </w:tcMar>
          </w:tcPr>
          <w:p w14:paraId="0244CBFA" wp14:textId="77777777">
            <w:pPr>
              <w:spacing w:after="0" w:line="240" w:lineRule="auto"/>
              <w:jc w:val="center"/>
            </w:pPr>
            <w:r/>
            <w:r>
              <w:rPr>
                <w:rFonts w:ascii="Times New Roman" w:hAnsi="Times New Roman" w:eastAsia="Times New Roman" w:cs="Times New Roman"/>
                <w:b/>
                <w:color w:val="000000"/>
                <w:sz w:val="16"/>
              </w:rPr>
              <w:t>Selected technology</w:t>
            </w:r>
          </w:p>
        </w:tc>
        <w:tc>
          <w:tcPr>
            <w:tcW w:w="4259" w:type="dxa"/>
            <w:shd w:fill="D9D9D9"/>
            <w:vAlign w:val="center"/>
            <w:tcMar>
              <w:top w:w="70" w:type="dxa"/>
              <w:left w:w="90" w:type="dxa"/>
              <w:bottom w:w="70" w:type="dxa"/>
              <w:right w:w="90" w:type="dxa"/>
            </w:tcMar>
          </w:tcPr>
          <w:p w14:paraId="3F4F4E64" wp14:textId="77777777">
            <w:pPr>
              <w:spacing w:after="0" w:line="240" w:lineRule="auto"/>
              <w:jc w:val="center"/>
            </w:pPr>
            <w:r/>
            <w:r>
              <w:rPr>
                <w:rFonts w:ascii="Times New Roman" w:hAnsi="Times New Roman" w:eastAsia="Times New Roman" w:cs="Times New Roman"/>
                <w:b/>
                <w:color w:val="000000"/>
                <w:sz w:val="16"/>
              </w:rPr>
              <w:t>Planned responsibility</w:t>
            </w:r>
          </w:p>
        </w:tc>
      </w:tr>
      <w:tr xmlns:wp14="http://schemas.microsoft.com/office/word/2010/wordml" w14:paraId="121A33FC" wp14:textId="77777777">
        <w:trPr>
          <w:trHeight w:hRule="atLeast"/>
          <w:cantSplit/>
        </w:trPr>
        <w:tc>
          <w:tcPr>
            <w:tcW w:w="1450" w:type="dxa"/>
            <w:vAlign w:val="center"/>
            <w:tcMar>
              <w:top w:w="70" w:type="dxa"/>
              <w:left w:w="90" w:type="dxa"/>
              <w:bottom w:w="70" w:type="dxa"/>
              <w:right w:w="90" w:type="dxa"/>
            </w:tcMar>
          </w:tcPr>
          <w:p w14:paraId="6C260CD5" wp14:textId="77777777">
            <w:pPr>
              <w:spacing w:after="0" w:line="240" w:lineRule="auto"/>
            </w:pPr>
            <w:r/>
            <w:r>
              <w:rPr>
                <w:rFonts w:ascii="Times New Roman" w:hAnsi="Times New Roman" w:eastAsia="Times New Roman" w:cs="Times New Roman"/>
                <w:color w:val="000000"/>
                <w:sz w:val="16"/>
              </w:rPr>
              <w:t>Simulation</w:t>
            </w:r>
          </w:p>
        </w:tc>
        <w:tc>
          <w:tcPr>
            <w:tcW w:w="2600" w:type="dxa"/>
            <w:vAlign w:val="center"/>
            <w:tcMar>
              <w:top w:w="70" w:type="dxa"/>
              <w:left w:w="90" w:type="dxa"/>
              <w:bottom w:w="70" w:type="dxa"/>
              <w:right w:w="90" w:type="dxa"/>
            </w:tcMar>
          </w:tcPr>
          <w:p w14:paraId="5CB625C6" wp14:textId="77777777">
            <w:pPr>
              <w:spacing w:after="0" w:line="240" w:lineRule="auto"/>
            </w:pPr>
            <w:r/>
            <w:r>
              <w:rPr>
                <w:rFonts w:ascii="Times New Roman" w:hAnsi="Times New Roman" w:eastAsia="Times New Roman" w:cs="Times New Roman"/>
                <w:color w:val="000000"/>
                <w:sz w:val="16"/>
              </w:rPr>
              <w:t>Python, NumPy, Qiskit</w:t>
            </w:r>
          </w:p>
        </w:tc>
        <w:tc>
          <w:tcPr>
            <w:tcW w:w="4259" w:type="dxa"/>
            <w:vAlign w:val="center"/>
            <w:tcMar>
              <w:top w:w="70" w:type="dxa"/>
              <w:left w:w="90" w:type="dxa"/>
              <w:bottom w:w="70" w:type="dxa"/>
              <w:right w:w="90" w:type="dxa"/>
            </w:tcMar>
          </w:tcPr>
          <w:p w14:paraId="6B863957" wp14:textId="77777777">
            <w:pPr>
              <w:spacing w:after="0" w:line="240" w:lineRule="auto"/>
            </w:pPr>
            <w:r/>
            <w:r>
              <w:rPr>
                <w:rFonts w:ascii="Times New Roman" w:hAnsi="Times New Roman" w:eastAsia="Times New Roman" w:cs="Times New Roman"/>
                <w:color w:val="000000"/>
                <w:sz w:val="16"/>
              </w:rPr>
              <w:t>Protocol logic, repeatable scenarios, and selected circuit cross-checks.</w:t>
            </w:r>
          </w:p>
        </w:tc>
      </w:tr>
      <w:tr xmlns:wp14="http://schemas.microsoft.com/office/word/2010/wordml" w14:paraId="182DD8B1" wp14:textId="77777777">
        <w:trPr>
          <w:trHeight w:hRule="atLeast"/>
          <w:cantSplit/>
        </w:trPr>
        <w:tc>
          <w:tcPr>
            <w:tcW w:w="1450" w:type="dxa"/>
            <w:vAlign w:val="center"/>
            <w:shd w:fill="F3F3F3"/>
            <w:tcMar>
              <w:top w:w="70" w:type="dxa"/>
              <w:left w:w="90" w:type="dxa"/>
              <w:bottom w:w="70" w:type="dxa"/>
              <w:right w:w="90" w:type="dxa"/>
            </w:tcMar>
          </w:tcPr>
          <w:p w14:paraId="555DD6CE" wp14:textId="77777777">
            <w:pPr>
              <w:spacing w:after="0" w:line="240" w:lineRule="auto"/>
            </w:pPr>
            <w:r/>
            <w:r>
              <w:rPr>
                <w:rFonts w:ascii="Times New Roman" w:hAnsi="Times New Roman" w:eastAsia="Times New Roman" w:cs="Times New Roman"/>
                <w:color w:val="000000"/>
                <w:sz w:val="16"/>
              </w:rPr>
              <w:t>API and events</w:t>
            </w:r>
          </w:p>
        </w:tc>
        <w:tc>
          <w:tcPr>
            <w:tcW w:w="2600" w:type="dxa"/>
            <w:vAlign w:val="center"/>
            <w:shd w:fill="F3F3F3"/>
            <w:tcMar>
              <w:top w:w="70" w:type="dxa"/>
              <w:left w:w="90" w:type="dxa"/>
              <w:bottom w:w="70" w:type="dxa"/>
              <w:right w:w="90" w:type="dxa"/>
            </w:tcMar>
          </w:tcPr>
          <w:p w14:paraId="63D38369" wp14:textId="77777777">
            <w:pPr>
              <w:spacing w:after="0" w:line="240" w:lineRule="auto"/>
            </w:pPr>
            <w:r/>
            <w:r>
              <w:rPr>
                <w:rFonts w:ascii="Times New Roman" w:hAnsi="Times New Roman" w:eastAsia="Times New Roman" w:cs="Times New Roman"/>
                <w:color w:val="000000"/>
                <w:sz w:val="16"/>
              </w:rPr>
              <w:t>FastAPI, WebSockets</w:t>
            </w:r>
          </w:p>
        </w:tc>
        <w:tc>
          <w:tcPr>
            <w:tcW w:w="4259" w:type="dxa"/>
            <w:vAlign w:val="center"/>
            <w:shd w:fill="F3F3F3"/>
            <w:tcMar>
              <w:top w:w="70" w:type="dxa"/>
              <w:left w:w="90" w:type="dxa"/>
              <w:bottom w:w="70" w:type="dxa"/>
              <w:right w:w="90" w:type="dxa"/>
            </w:tcMar>
          </w:tcPr>
          <w:p w14:paraId="23E6632D" wp14:textId="77777777">
            <w:pPr>
              <w:spacing w:after="0" w:line="240" w:lineRule="auto"/>
            </w:pPr>
            <w:r/>
            <w:r>
              <w:rPr>
                <w:rFonts w:ascii="Times New Roman" w:hAnsi="Times New Roman" w:eastAsia="Times New Roman" w:cs="Times New Roman"/>
                <w:color w:val="000000"/>
                <w:sz w:val="16"/>
              </w:rPr>
              <w:t>Session coordination and real-time ciphertext events over WSS/TLS using RFC 6455 [9].</w:t>
            </w:r>
          </w:p>
        </w:tc>
      </w:tr>
      <w:tr xmlns:wp14="http://schemas.microsoft.com/office/word/2010/wordml" w14:paraId="015387CE" wp14:textId="77777777">
        <w:trPr>
          <w:trHeight w:hRule="atLeast"/>
          <w:cantSplit/>
        </w:trPr>
        <w:tc>
          <w:tcPr>
            <w:tcW w:w="1450" w:type="dxa"/>
            <w:vAlign w:val="center"/>
            <w:tcMar>
              <w:top w:w="70" w:type="dxa"/>
              <w:left w:w="90" w:type="dxa"/>
              <w:bottom w:w="70" w:type="dxa"/>
              <w:right w:w="90" w:type="dxa"/>
            </w:tcMar>
          </w:tcPr>
          <w:p w14:paraId="31E5AC4B" wp14:textId="77777777">
            <w:pPr>
              <w:spacing w:after="0" w:line="240" w:lineRule="auto"/>
            </w:pPr>
            <w:r/>
            <w:r>
              <w:rPr>
                <w:rFonts w:ascii="Times New Roman" w:hAnsi="Times New Roman" w:eastAsia="Times New Roman" w:cs="Times New Roman"/>
                <w:color w:val="000000"/>
                <w:sz w:val="16"/>
              </w:rPr>
              <w:t>Message protection</w:t>
            </w:r>
          </w:p>
        </w:tc>
        <w:tc>
          <w:tcPr>
            <w:tcW w:w="2600" w:type="dxa"/>
            <w:vAlign w:val="center"/>
            <w:tcMar>
              <w:top w:w="70" w:type="dxa"/>
              <w:left w:w="90" w:type="dxa"/>
              <w:bottom w:w="70" w:type="dxa"/>
              <w:right w:w="90" w:type="dxa"/>
            </w:tcMar>
          </w:tcPr>
          <w:p w14:paraId="71C0CB62" wp14:textId="77777777">
            <w:pPr>
              <w:spacing w:after="0" w:line="240" w:lineRule="auto"/>
            </w:pPr>
            <w:r/>
            <w:r>
              <w:rPr>
                <w:rFonts w:ascii="Times New Roman" w:hAnsi="Times New Roman" w:eastAsia="Times New Roman" w:cs="Times New Roman"/>
                <w:color w:val="000000"/>
                <w:sz w:val="16"/>
              </w:rPr>
              <w:t>AES-256-GCM</w:t>
            </w:r>
          </w:p>
        </w:tc>
        <w:tc>
          <w:tcPr>
            <w:tcW w:w="4259" w:type="dxa"/>
            <w:vAlign w:val="center"/>
            <w:tcMar>
              <w:top w:w="70" w:type="dxa"/>
              <w:left w:w="90" w:type="dxa"/>
              <w:bottom w:w="70" w:type="dxa"/>
              <w:right w:w="90" w:type="dxa"/>
            </w:tcMar>
          </w:tcPr>
          <w:p w14:paraId="073A40CE" wp14:textId="77777777">
            <w:pPr>
              <w:spacing w:after="0" w:line="240" w:lineRule="auto"/>
            </w:pPr>
            <w:r/>
            <w:r>
              <w:rPr>
                <w:rFonts w:ascii="Times New Roman" w:hAnsi="Times New Roman" w:eastAsia="Times New Roman" w:cs="Times New Roman"/>
                <w:color w:val="000000"/>
                <w:sz w:val="16"/>
              </w:rPr>
              <w:t>Authenticated encryption after KDF, with unique nonce and associated data.</w:t>
            </w:r>
          </w:p>
        </w:tc>
      </w:tr>
      <w:tr xmlns:wp14="http://schemas.microsoft.com/office/word/2010/wordml" w14:paraId="739DF3D9" wp14:textId="77777777">
        <w:trPr>
          <w:trHeight w:hRule="atLeast"/>
          <w:cantSplit/>
        </w:trPr>
        <w:tc>
          <w:tcPr>
            <w:tcW w:w="1450" w:type="dxa"/>
            <w:vAlign w:val="center"/>
            <w:shd w:fill="F3F3F3"/>
            <w:tcMar>
              <w:top w:w="70" w:type="dxa"/>
              <w:left w:w="90" w:type="dxa"/>
              <w:bottom w:w="70" w:type="dxa"/>
              <w:right w:w="90" w:type="dxa"/>
            </w:tcMar>
          </w:tcPr>
          <w:p w14:paraId="54542960" wp14:textId="77777777">
            <w:pPr>
              <w:spacing w:after="0" w:line="240" w:lineRule="auto"/>
            </w:pPr>
            <w:r/>
            <w:r>
              <w:rPr>
                <w:rFonts w:ascii="Times New Roman" w:hAnsi="Times New Roman" w:eastAsia="Times New Roman" w:cs="Times New Roman"/>
                <w:color w:val="000000"/>
                <w:sz w:val="16"/>
              </w:rPr>
              <w:t>Classical authentication</w:t>
            </w:r>
          </w:p>
        </w:tc>
        <w:tc>
          <w:tcPr>
            <w:tcW w:w="2600" w:type="dxa"/>
            <w:vAlign w:val="center"/>
            <w:shd w:fill="F3F3F3"/>
            <w:tcMar>
              <w:top w:w="70" w:type="dxa"/>
              <w:left w:w="90" w:type="dxa"/>
              <w:bottom w:w="70" w:type="dxa"/>
              <w:right w:w="90" w:type="dxa"/>
            </w:tcMar>
          </w:tcPr>
          <w:p w14:paraId="26A08A1C" wp14:textId="77777777">
            <w:pPr>
              <w:spacing w:after="0" w:line="240" w:lineRule="auto"/>
            </w:pPr>
            <w:r/>
            <w:r>
              <w:rPr>
                <w:rFonts w:ascii="Times New Roman" w:hAnsi="Times New Roman" w:eastAsia="Times New Roman" w:cs="Times New Roman"/>
                <w:color w:val="000000"/>
                <w:sz w:val="16"/>
              </w:rPr>
              <w:t>HMAC</w:t>
            </w:r>
          </w:p>
        </w:tc>
        <w:tc>
          <w:tcPr>
            <w:tcW w:w="4259" w:type="dxa"/>
            <w:vAlign w:val="center"/>
            <w:shd w:fill="F3F3F3"/>
            <w:tcMar>
              <w:top w:w="70" w:type="dxa"/>
              <w:left w:w="90" w:type="dxa"/>
              <w:bottom w:w="70" w:type="dxa"/>
              <w:right w:w="90" w:type="dxa"/>
            </w:tcMar>
          </w:tcPr>
          <w:p w14:paraId="624B81B0" wp14:textId="77777777">
            <w:pPr>
              <w:spacing w:after="0" w:line="240" w:lineRule="auto"/>
            </w:pPr>
            <w:r/>
            <w:r>
              <w:rPr>
                <w:rFonts w:ascii="Times New Roman" w:hAnsi="Times New Roman" w:eastAsia="Times New Roman" w:cs="Times New Roman"/>
                <w:color w:val="000000"/>
                <w:sz w:val="16"/>
              </w:rPr>
              <w:t>Integrity and authentication using independently trusted bootstrap key material.</w:t>
            </w:r>
          </w:p>
        </w:tc>
      </w:tr>
      <w:tr xmlns:wp14="http://schemas.microsoft.com/office/word/2010/wordml" w14:paraId="0905CAE1" wp14:textId="77777777">
        <w:trPr>
          <w:trHeight w:hRule="atLeast"/>
          <w:cantSplit/>
        </w:trPr>
        <w:tc>
          <w:tcPr>
            <w:tcW w:w="1450" w:type="dxa"/>
            <w:vAlign w:val="center"/>
            <w:tcMar>
              <w:top w:w="70" w:type="dxa"/>
              <w:left w:w="90" w:type="dxa"/>
              <w:bottom w:w="70" w:type="dxa"/>
              <w:right w:w="90" w:type="dxa"/>
            </w:tcMar>
          </w:tcPr>
          <w:p w14:paraId="51B1C733" wp14:textId="77777777">
            <w:pPr>
              <w:spacing w:after="0" w:line="240" w:lineRule="auto"/>
            </w:pPr>
            <w:r/>
            <w:r>
              <w:rPr>
                <w:rFonts w:ascii="Times New Roman" w:hAnsi="Times New Roman" w:eastAsia="Times New Roman" w:cs="Times New Roman"/>
                <w:color w:val="000000"/>
                <w:sz w:val="16"/>
              </w:rPr>
              <w:t>Persistence</w:t>
            </w:r>
          </w:p>
        </w:tc>
        <w:tc>
          <w:tcPr>
            <w:tcW w:w="2600" w:type="dxa"/>
            <w:vAlign w:val="center"/>
            <w:tcMar>
              <w:top w:w="70" w:type="dxa"/>
              <w:left w:w="90" w:type="dxa"/>
              <w:bottom w:w="70" w:type="dxa"/>
              <w:right w:w="90" w:type="dxa"/>
            </w:tcMar>
          </w:tcPr>
          <w:p w14:paraId="4DEE875C" wp14:textId="77777777">
            <w:pPr>
              <w:spacing w:after="0" w:line="240" w:lineRule="auto"/>
            </w:pPr>
            <w:r/>
            <w:r>
              <w:rPr>
                <w:rFonts w:ascii="Times New Roman" w:hAnsi="Times New Roman" w:eastAsia="Times New Roman" w:cs="Times New Roman"/>
                <w:color w:val="000000"/>
                <w:sz w:val="16"/>
              </w:rPr>
              <w:t>SQLite</w:t>
            </w:r>
          </w:p>
        </w:tc>
        <w:tc>
          <w:tcPr>
            <w:tcW w:w="4259" w:type="dxa"/>
            <w:vAlign w:val="center"/>
            <w:tcMar>
              <w:top w:w="70" w:type="dxa"/>
              <w:left w:w="90" w:type="dxa"/>
              <w:bottom w:w="70" w:type="dxa"/>
              <w:right w:w="90" w:type="dxa"/>
            </w:tcMar>
          </w:tcPr>
          <w:p w14:paraId="62EB9D05" wp14:textId="77777777">
            <w:pPr>
              <w:spacing w:after="0" w:line="240" w:lineRule="auto"/>
            </w:pPr>
            <w:r/>
            <w:r>
              <w:rPr>
                <w:rFonts w:ascii="Times New Roman" w:hAnsi="Times New Roman" w:eastAsia="Times New Roman" w:cs="Times New Roman"/>
                <w:color w:val="000000"/>
                <w:sz w:val="16"/>
              </w:rPr>
              <w:t>Ciphertext and minimal non-secret evaluation metadata.</w:t>
            </w:r>
          </w:p>
        </w:tc>
      </w:tr>
      <w:tr xmlns:wp14="http://schemas.microsoft.com/office/word/2010/wordml" w14:paraId="046B1C16" wp14:textId="77777777">
        <w:trPr>
          <w:trHeight w:hRule="atLeast"/>
          <w:cantSplit/>
        </w:trPr>
        <w:tc>
          <w:tcPr>
            <w:tcW w:w="1450" w:type="dxa"/>
            <w:vAlign w:val="center"/>
            <w:shd w:fill="F3F3F3"/>
            <w:tcMar>
              <w:top w:w="70" w:type="dxa"/>
              <w:left w:w="90" w:type="dxa"/>
              <w:bottom w:w="70" w:type="dxa"/>
              <w:right w:w="90" w:type="dxa"/>
            </w:tcMar>
          </w:tcPr>
          <w:p w14:paraId="5983304D" wp14:textId="77777777">
            <w:pPr>
              <w:spacing w:after="0" w:line="240" w:lineRule="auto"/>
            </w:pPr>
            <w:r/>
            <w:r>
              <w:rPr>
                <w:rFonts w:ascii="Times New Roman" w:hAnsi="Times New Roman" w:eastAsia="Times New Roman" w:cs="Times New Roman"/>
                <w:color w:val="000000"/>
                <w:sz w:val="16"/>
              </w:rPr>
              <w:t>Testing</w:t>
            </w:r>
          </w:p>
        </w:tc>
        <w:tc>
          <w:tcPr>
            <w:tcW w:w="2600" w:type="dxa"/>
            <w:vAlign w:val="center"/>
            <w:shd w:fill="F3F3F3"/>
            <w:tcMar>
              <w:top w:w="70" w:type="dxa"/>
              <w:left w:w="90" w:type="dxa"/>
              <w:bottom w:w="70" w:type="dxa"/>
              <w:right w:w="90" w:type="dxa"/>
            </w:tcMar>
          </w:tcPr>
          <w:p w14:paraId="219F89FD" wp14:textId="77777777">
            <w:pPr>
              <w:spacing w:after="0" w:line="240" w:lineRule="auto"/>
            </w:pPr>
            <w:r/>
            <w:r>
              <w:rPr>
                <w:rFonts w:ascii="Times New Roman" w:hAnsi="Times New Roman" w:eastAsia="Times New Roman" w:cs="Times New Roman"/>
                <w:color w:val="000000"/>
                <w:sz w:val="16"/>
              </w:rPr>
              <w:t>pytest</w:t>
            </w:r>
          </w:p>
        </w:tc>
        <w:tc>
          <w:tcPr>
            <w:tcW w:w="4259" w:type="dxa"/>
            <w:vAlign w:val="center"/>
            <w:shd w:fill="F3F3F3"/>
            <w:tcMar>
              <w:top w:w="70" w:type="dxa"/>
              <w:left w:w="90" w:type="dxa"/>
              <w:bottom w:w="70" w:type="dxa"/>
              <w:right w:w="90" w:type="dxa"/>
            </w:tcMar>
          </w:tcPr>
          <w:p w14:paraId="63D0AB9F" wp14:textId="77777777">
            <w:pPr>
              <w:spacing w:after="0" w:line="240" w:lineRule="auto"/>
            </w:pPr>
            <w:r/>
            <w:r>
              <w:rPr>
                <w:rFonts w:ascii="Times New Roman" w:hAnsi="Times New Roman" w:eastAsia="Times New Roman" w:cs="Times New Roman"/>
                <w:color w:val="000000"/>
                <w:sz w:val="16"/>
              </w:rPr>
              <w:t>Protocol, API, cryptographic error-path, and integration tests.</w:t>
            </w:r>
          </w:p>
        </w:tc>
      </w:tr>
      <w:tr xmlns:wp14="http://schemas.microsoft.com/office/word/2010/wordml" w14:paraId="07B39820" wp14:textId="77777777">
        <w:trPr>
          <w:trHeight w:hRule="atLeast"/>
          <w:cantSplit/>
        </w:trPr>
        <w:tc>
          <w:tcPr>
            <w:tcW w:w="1450" w:type="dxa"/>
            <w:vAlign w:val="center"/>
            <w:tcMar>
              <w:top w:w="70" w:type="dxa"/>
              <w:left w:w="90" w:type="dxa"/>
              <w:bottom w:w="70" w:type="dxa"/>
              <w:right w:w="90" w:type="dxa"/>
            </w:tcMar>
          </w:tcPr>
          <w:p w14:paraId="2B0BF782" wp14:textId="77777777">
            <w:pPr>
              <w:spacing w:after="0" w:line="240" w:lineRule="auto"/>
            </w:pPr>
            <w:r/>
            <w:r>
              <w:rPr>
                <w:rFonts w:ascii="Times New Roman" w:hAnsi="Times New Roman" w:eastAsia="Times New Roman" w:cs="Times New Roman"/>
                <w:color w:val="000000"/>
                <w:sz w:val="16"/>
              </w:rPr>
              <w:t>User interface</w:t>
            </w:r>
          </w:p>
        </w:tc>
        <w:tc>
          <w:tcPr>
            <w:tcW w:w="2600" w:type="dxa"/>
            <w:vAlign w:val="center"/>
            <w:tcMar>
              <w:top w:w="70" w:type="dxa"/>
              <w:left w:w="90" w:type="dxa"/>
              <w:bottom w:w="70" w:type="dxa"/>
              <w:right w:w="90" w:type="dxa"/>
            </w:tcMar>
          </w:tcPr>
          <w:p w14:paraId="03717F27" wp14:textId="77777777">
            <w:pPr>
              <w:spacing w:after="0" w:line="240" w:lineRule="auto"/>
            </w:pPr>
            <w:r/>
            <w:r>
              <w:rPr>
                <w:rFonts w:ascii="Times New Roman" w:hAnsi="Times New Roman" w:eastAsia="Times New Roman" w:cs="Times New Roman"/>
                <w:color w:val="000000"/>
                <w:sz w:val="16"/>
              </w:rPr>
              <w:t>Web technology to be selected</w:t>
            </w:r>
          </w:p>
        </w:tc>
        <w:tc>
          <w:tcPr>
            <w:tcW w:w="4259" w:type="dxa"/>
            <w:vAlign w:val="center"/>
            <w:tcMar>
              <w:top w:w="70" w:type="dxa"/>
              <w:left w:w="90" w:type="dxa"/>
              <w:bottom w:w="70" w:type="dxa"/>
              <w:right w:w="90" w:type="dxa"/>
            </w:tcMar>
          </w:tcPr>
          <w:p w14:paraId="656DA307" wp14:textId="77777777">
            <w:pPr>
              <w:spacing w:after="0" w:line="240" w:lineRule="auto"/>
            </w:pPr>
            <w:r/>
            <w:r>
              <w:rPr>
                <w:rFonts w:ascii="Times New Roman" w:hAnsi="Times New Roman" w:eastAsia="Times New Roman" w:cs="Times New Roman"/>
                <w:color w:val="000000"/>
                <w:sz w:val="16"/>
              </w:rPr>
              <w:t>Two-user messaging controls and protocol-state dashboard.</w:t>
            </w:r>
          </w:p>
        </w:tc>
      </w:tr>
    </w:tbl>
    <w:p xmlns:wp14="http://schemas.microsoft.com/office/word/2010/wordml" w14:paraId="3461D779" wp14:textId="77777777">
      <w:r>
        <w:br w:type="page"/>
      </w:r>
    </w:p>
    <w:p xmlns:wp14="http://schemas.microsoft.com/office/word/2010/wordml" w14:paraId="4F0B1AAB" wp14:textId="77777777">
      <w:pPr>
        <w:keepNext/>
        <w:spacing w:after="40"/>
        <w:jc w:val="center"/>
      </w:pPr>
      <w:r>
        <w:rPr>
          <w:rFonts w:ascii="Times New Roman" w:hAnsi="Times New Roman" w:eastAsia="Times New Roman" w:cs="Times New Roman"/>
          <w:b/>
          <w:color w:val="000000"/>
          <w:sz w:val="28"/>
        </w:rPr>
        <w:t>CHAPTER 6</w:t>
      </w:r>
    </w:p>
    <w:p xmlns:wp14="http://schemas.microsoft.com/office/word/2010/wordml" w14:paraId="72A33727" wp14:textId="77777777">
      <w:pPr>
        <w:pStyle w:val="Heading1"/>
      </w:pPr>
      <w:r>
        <w:rPr>
          <w:rFonts w:ascii="Times New Roman" w:hAnsi="Times New Roman" w:eastAsia="Times New Roman" w:cs="Times New Roman"/>
          <w:b/>
          <w:color w:val="000000"/>
          <w:sz w:val="28"/>
        </w:rPr>
        <w:t>SOLUTION STRATEGY</w:t>
      </w:r>
    </w:p>
    <w:p xmlns:wp14="http://schemas.microsoft.com/office/word/2010/wordml" w14:paraId="7C4742DC" wp14:textId="77777777">
      <w:pPr>
        <w:pStyle w:val="Heading2"/>
      </w:pPr>
      <w:r>
        <w:rPr>
          <w:rFonts w:ascii="Times New Roman" w:hAnsi="Times New Roman" w:eastAsia="Times New Roman" w:cs="Times New Roman"/>
          <w:b/>
          <w:i w:val="0"/>
          <w:color w:val="000000"/>
          <w:sz w:val="24"/>
        </w:rPr>
        <w:t>6.1 Development Strategy</w:t>
      </w:r>
    </w:p>
    <w:p xmlns:wp14="http://schemas.microsoft.com/office/word/2010/wordml" w14:paraId="54C613CB" wp14:textId="77777777">
      <w:pPr>
        <w:keepLines w:val="0"/>
        <w:spacing w:before="0" w:after="0" w:line="360" w:lineRule="auto"/>
        <w:jc w:val="both"/>
      </w:pPr>
      <w:r>
        <w:rPr>
          <w:rFonts w:ascii="Times New Roman" w:hAnsi="Times New Roman" w:eastAsia="Times New Roman" w:cs="Times New Roman"/>
          <w:b w:val="0"/>
          <w:i w:val="0"/>
          <w:color w:val="000000"/>
          <w:sz w:val="22"/>
        </w:rPr>
        <w:t>The project will be developed in stages, beginning with the BB84 simulation and then moving to key processing, messaging, visualisation, and testing.</w:t>
      </w:r>
    </w:p>
    <w:p xmlns:wp14="http://schemas.microsoft.com/office/word/2010/wordml" w14:paraId="0ADAFED1" wp14:textId="77777777">
      <w:pPr>
        <w:pStyle w:val="Caption"/>
        <w:spacing w:before="40" w:after="80"/>
      </w:pPr>
      <w:r>
        <w:rPr>
          <w:rFonts w:ascii="Times New Roman" w:hAnsi="Times New Roman" w:eastAsia="Times New Roman" w:cs="Times New Roman"/>
          <w:b/>
          <w:color w:val="000000"/>
          <w:sz w:val="22"/>
        </w:rPr>
        <w:t>Table 6.1. Development stages</w:t>
      </w:r>
    </w:p>
    <w:tbl>
      <w:tblPr>
        <w:tblStyle w:val="TableGrid"/>
        <w:tblW w:w="8309" w:type="dxa"/>
        <w:jc w:val="center"/>
        <w:tblLayout w:type="fixed"/>
        <w:tblLook w:val="04A0" w:firstRow="1" w:lastRow="0" w:firstColumn="1" w:lastColumn="0" w:noHBand="0" w:noVBand="1"/>
      </w:tblPr>
      <w:tblGrid>
        <w:gridCol w:w="750"/>
        <w:gridCol w:w="5080"/>
        <w:gridCol w:w="2479"/>
      </w:tblGrid>
      <w:tr xmlns:wp14="http://schemas.microsoft.com/office/word/2010/wordml" w14:paraId="06711E1D" wp14:textId="77777777">
        <w:trPr>
          <w:tblHeader w:val="true"/>
          <w:cantSplit/>
        </w:trPr>
        <w:tc>
          <w:tcPr>
            <w:tcW w:w="750" w:type="dxa"/>
            <w:shd w:fill="D9D9D9"/>
            <w:vAlign w:val="center"/>
            <w:tcMar>
              <w:top w:w="70" w:type="dxa"/>
              <w:left w:w="90" w:type="dxa"/>
              <w:bottom w:w="70" w:type="dxa"/>
              <w:right w:w="90" w:type="dxa"/>
            </w:tcMar>
          </w:tcPr>
          <w:p w14:paraId="1FE7A217" wp14:textId="77777777">
            <w:pPr>
              <w:spacing w:after="0" w:line="240" w:lineRule="auto"/>
              <w:jc w:val="center"/>
            </w:pPr>
            <w:r/>
            <w:r>
              <w:rPr>
                <w:rFonts w:ascii="Times New Roman" w:hAnsi="Times New Roman" w:eastAsia="Times New Roman" w:cs="Times New Roman"/>
                <w:b/>
                <w:color w:val="000000"/>
                <w:sz w:val="17"/>
              </w:rPr>
              <w:t>Stage</w:t>
            </w:r>
          </w:p>
        </w:tc>
        <w:tc>
          <w:tcPr>
            <w:tcW w:w="5080" w:type="dxa"/>
            <w:shd w:fill="D9D9D9"/>
            <w:vAlign w:val="center"/>
            <w:tcMar>
              <w:top w:w="70" w:type="dxa"/>
              <w:left w:w="90" w:type="dxa"/>
              <w:bottom w:w="70" w:type="dxa"/>
              <w:right w:w="90" w:type="dxa"/>
            </w:tcMar>
          </w:tcPr>
          <w:p w14:paraId="37205AA7" wp14:textId="77777777">
            <w:pPr>
              <w:spacing w:after="0" w:line="240" w:lineRule="auto"/>
              <w:jc w:val="center"/>
            </w:pPr>
            <w:r/>
            <w:r>
              <w:rPr>
                <w:rFonts w:ascii="Times New Roman" w:hAnsi="Times New Roman" w:eastAsia="Times New Roman" w:cs="Times New Roman"/>
                <w:b/>
                <w:color w:val="000000"/>
                <w:sz w:val="17"/>
              </w:rPr>
              <w:t>Work to be carried out</w:t>
            </w:r>
          </w:p>
        </w:tc>
        <w:tc>
          <w:tcPr>
            <w:tcW w:w="2479" w:type="dxa"/>
            <w:shd w:fill="D9D9D9"/>
            <w:vAlign w:val="center"/>
            <w:tcMar>
              <w:top w:w="70" w:type="dxa"/>
              <w:left w:w="90" w:type="dxa"/>
              <w:bottom w:w="70" w:type="dxa"/>
              <w:right w:w="90" w:type="dxa"/>
            </w:tcMar>
          </w:tcPr>
          <w:p w14:paraId="1440147E" wp14:textId="77777777">
            <w:pPr>
              <w:spacing w:after="0" w:line="240" w:lineRule="auto"/>
              <w:jc w:val="center"/>
            </w:pPr>
            <w:r/>
            <w:r>
              <w:rPr>
                <w:rFonts w:ascii="Times New Roman" w:hAnsi="Times New Roman" w:eastAsia="Times New Roman" w:cs="Times New Roman"/>
                <w:b/>
                <w:color w:val="000000"/>
                <w:sz w:val="17"/>
              </w:rPr>
              <w:t>Main tools</w:t>
            </w:r>
          </w:p>
        </w:tc>
      </w:tr>
      <w:tr xmlns:wp14="http://schemas.microsoft.com/office/word/2010/wordml" w14:paraId="6B546EC8" wp14:textId="77777777">
        <w:trPr>
          <w:trHeight w:hRule="atLeast"/>
          <w:cantSplit/>
        </w:trPr>
        <w:tc>
          <w:tcPr>
            <w:tcW w:w="750" w:type="dxa"/>
            <w:vAlign w:val="center"/>
            <w:tcMar>
              <w:top w:w="70" w:type="dxa"/>
              <w:left w:w="90" w:type="dxa"/>
              <w:bottom w:w="70" w:type="dxa"/>
              <w:right w:w="90" w:type="dxa"/>
            </w:tcMar>
          </w:tcPr>
          <w:p w14:paraId="19F14E3C" wp14:textId="77777777">
            <w:pPr>
              <w:spacing w:after="0" w:line="240" w:lineRule="auto"/>
            </w:pPr>
            <w:r/>
            <w:r>
              <w:rPr>
                <w:rFonts w:ascii="Times New Roman" w:hAnsi="Times New Roman" w:eastAsia="Times New Roman" w:cs="Times New Roman"/>
                <w:color w:val="000000"/>
                <w:sz w:val="17"/>
              </w:rPr>
              <w:t>1</w:t>
            </w:r>
          </w:p>
        </w:tc>
        <w:tc>
          <w:tcPr>
            <w:tcW w:w="5080" w:type="dxa"/>
            <w:vAlign w:val="center"/>
            <w:tcMar>
              <w:top w:w="70" w:type="dxa"/>
              <w:left w:w="90" w:type="dxa"/>
              <w:bottom w:w="70" w:type="dxa"/>
              <w:right w:w="90" w:type="dxa"/>
            </w:tcMar>
          </w:tcPr>
          <w:p w14:paraId="31DA1522" wp14:textId="77777777">
            <w:pPr>
              <w:spacing w:after="0" w:line="240" w:lineRule="auto"/>
            </w:pPr>
            <w:r/>
            <w:r>
              <w:rPr>
                <w:rFonts w:ascii="Times New Roman" w:hAnsi="Times New Roman" w:eastAsia="Times New Roman" w:cs="Times New Roman"/>
                <w:color w:val="000000"/>
                <w:sz w:val="17"/>
              </w:rPr>
              <w:t>Develop bit generation, basis selection, state preparation, measurement, and sifting.</w:t>
            </w:r>
          </w:p>
        </w:tc>
        <w:tc>
          <w:tcPr>
            <w:tcW w:w="2479" w:type="dxa"/>
            <w:vAlign w:val="center"/>
            <w:tcMar>
              <w:top w:w="70" w:type="dxa"/>
              <w:left w:w="90" w:type="dxa"/>
              <w:bottom w:w="70" w:type="dxa"/>
              <w:right w:w="90" w:type="dxa"/>
            </w:tcMar>
          </w:tcPr>
          <w:p w14:paraId="458E24E2" wp14:textId="77777777">
            <w:pPr>
              <w:spacing w:after="0" w:line="240" w:lineRule="auto"/>
            </w:pPr>
            <w:r/>
            <w:r>
              <w:rPr>
                <w:rFonts w:ascii="Times New Roman" w:hAnsi="Times New Roman" w:eastAsia="Times New Roman" w:cs="Times New Roman"/>
                <w:color w:val="000000"/>
                <w:sz w:val="17"/>
              </w:rPr>
              <w:t>Python, NumPy, Qiskit</w:t>
            </w:r>
          </w:p>
        </w:tc>
      </w:tr>
      <w:tr xmlns:wp14="http://schemas.microsoft.com/office/word/2010/wordml" w14:paraId="0DD495F6" wp14:textId="77777777">
        <w:trPr>
          <w:trHeight w:hRule="atLeast"/>
          <w:cantSplit/>
        </w:trPr>
        <w:tc>
          <w:tcPr>
            <w:tcW w:w="750" w:type="dxa"/>
            <w:vAlign w:val="center"/>
            <w:shd w:fill="F3F3F3"/>
            <w:tcMar>
              <w:top w:w="70" w:type="dxa"/>
              <w:left w:w="90" w:type="dxa"/>
              <w:bottom w:w="70" w:type="dxa"/>
              <w:right w:w="90" w:type="dxa"/>
            </w:tcMar>
          </w:tcPr>
          <w:p w14:paraId="7842F596" wp14:textId="77777777">
            <w:pPr>
              <w:spacing w:after="0" w:line="240" w:lineRule="auto"/>
            </w:pPr>
            <w:r/>
            <w:r>
              <w:rPr>
                <w:rFonts w:ascii="Times New Roman" w:hAnsi="Times New Roman" w:eastAsia="Times New Roman" w:cs="Times New Roman"/>
                <w:color w:val="000000"/>
                <w:sz w:val="17"/>
              </w:rPr>
              <w:t>2</w:t>
            </w:r>
          </w:p>
        </w:tc>
        <w:tc>
          <w:tcPr>
            <w:tcW w:w="5080" w:type="dxa"/>
            <w:vAlign w:val="center"/>
            <w:shd w:fill="F3F3F3"/>
            <w:tcMar>
              <w:top w:w="70" w:type="dxa"/>
              <w:left w:w="90" w:type="dxa"/>
              <w:bottom w:w="70" w:type="dxa"/>
              <w:right w:w="90" w:type="dxa"/>
            </w:tcMar>
          </w:tcPr>
          <w:p w14:paraId="396AB127" wp14:textId="77777777">
            <w:pPr>
              <w:spacing w:after="0" w:line="240" w:lineRule="auto"/>
            </w:pPr>
            <w:r/>
            <w:r>
              <w:rPr>
                <w:rFonts w:ascii="Times New Roman" w:hAnsi="Times New Roman" w:eastAsia="Times New Roman" w:cs="Times New Roman"/>
                <w:color w:val="000000"/>
                <w:sz w:val="17"/>
              </w:rPr>
              <w:t>Add channel noise, intercept-resend simulation, QBER calculation, and session rejection.</w:t>
            </w:r>
          </w:p>
        </w:tc>
        <w:tc>
          <w:tcPr>
            <w:tcW w:w="2479" w:type="dxa"/>
            <w:vAlign w:val="center"/>
            <w:shd w:fill="F3F3F3"/>
            <w:tcMar>
              <w:top w:w="70" w:type="dxa"/>
              <w:left w:w="90" w:type="dxa"/>
              <w:bottom w:w="70" w:type="dxa"/>
              <w:right w:w="90" w:type="dxa"/>
            </w:tcMar>
          </w:tcPr>
          <w:p w14:paraId="73AA5685" wp14:textId="77777777">
            <w:pPr>
              <w:spacing w:after="0" w:line="240" w:lineRule="auto"/>
            </w:pPr>
            <w:r/>
            <w:r>
              <w:rPr>
                <w:rFonts w:ascii="Times New Roman" w:hAnsi="Times New Roman" w:eastAsia="Times New Roman" w:cs="Times New Roman"/>
                <w:color w:val="000000"/>
                <w:sz w:val="17"/>
              </w:rPr>
              <w:t>Python, Qiskit, NumPy</w:t>
            </w:r>
          </w:p>
        </w:tc>
      </w:tr>
      <w:tr xmlns:wp14="http://schemas.microsoft.com/office/word/2010/wordml" w14:paraId="4FD28710" wp14:textId="77777777">
        <w:trPr>
          <w:trHeight w:hRule="atLeast"/>
          <w:cantSplit/>
        </w:trPr>
        <w:tc>
          <w:tcPr>
            <w:tcW w:w="750" w:type="dxa"/>
            <w:vAlign w:val="center"/>
            <w:tcMar>
              <w:top w:w="70" w:type="dxa"/>
              <w:left w:w="90" w:type="dxa"/>
              <w:bottom w:w="70" w:type="dxa"/>
              <w:right w:w="90" w:type="dxa"/>
            </w:tcMar>
          </w:tcPr>
          <w:p w14:paraId="68D9363B" wp14:textId="77777777">
            <w:pPr>
              <w:spacing w:after="0" w:line="240" w:lineRule="auto"/>
            </w:pPr>
            <w:r/>
            <w:r>
              <w:rPr>
                <w:rFonts w:ascii="Times New Roman" w:hAnsi="Times New Roman" w:eastAsia="Times New Roman" w:cs="Times New Roman"/>
                <w:color w:val="000000"/>
                <w:sz w:val="17"/>
              </w:rPr>
              <w:t>3</w:t>
            </w:r>
          </w:p>
        </w:tc>
        <w:tc>
          <w:tcPr>
            <w:tcW w:w="5080" w:type="dxa"/>
            <w:vAlign w:val="center"/>
            <w:tcMar>
              <w:top w:w="70" w:type="dxa"/>
              <w:left w:w="90" w:type="dxa"/>
              <w:bottom w:w="70" w:type="dxa"/>
              <w:right w:w="90" w:type="dxa"/>
            </w:tcMar>
          </w:tcPr>
          <w:p w14:paraId="53422083" wp14:textId="77777777">
            <w:pPr>
              <w:spacing w:after="0" w:line="240" w:lineRule="auto"/>
            </w:pPr>
            <w:r/>
            <w:r>
              <w:rPr>
                <w:rFonts w:ascii="Times New Roman" w:hAnsi="Times New Roman" w:eastAsia="Times New Roman" w:cs="Times New Roman"/>
                <w:color w:val="000000"/>
                <w:sz w:val="17"/>
              </w:rPr>
              <w:t>Implement error handling, privacy amplification, key confirmation, and key derivation.</w:t>
            </w:r>
          </w:p>
        </w:tc>
        <w:tc>
          <w:tcPr>
            <w:tcW w:w="2479" w:type="dxa"/>
            <w:vAlign w:val="center"/>
            <w:tcMar>
              <w:top w:w="70" w:type="dxa"/>
              <w:left w:w="90" w:type="dxa"/>
              <w:bottom w:w="70" w:type="dxa"/>
              <w:right w:w="90" w:type="dxa"/>
            </w:tcMar>
          </w:tcPr>
          <w:p w14:paraId="1AD6E3EE" wp14:textId="77777777">
            <w:pPr>
              <w:spacing w:after="0" w:line="240" w:lineRule="auto"/>
            </w:pPr>
            <w:r/>
            <w:r>
              <w:rPr>
                <w:rFonts w:ascii="Times New Roman" w:hAnsi="Times New Roman" w:eastAsia="Times New Roman" w:cs="Times New Roman"/>
                <w:color w:val="000000"/>
                <w:sz w:val="17"/>
              </w:rPr>
              <w:t>Python cryptography libraries</w:t>
            </w:r>
          </w:p>
        </w:tc>
      </w:tr>
      <w:tr xmlns:wp14="http://schemas.microsoft.com/office/word/2010/wordml" w14:paraId="34102265" wp14:textId="77777777">
        <w:trPr>
          <w:trHeight w:hRule="atLeast"/>
          <w:cantSplit/>
        </w:trPr>
        <w:tc>
          <w:tcPr>
            <w:tcW w:w="750" w:type="dxa"/>
            <w:vAlign w:val="center"/>
            <w:shd w:fill="F3F3F3"/>
            <w:tcMar>
              <w:top w:w="70" w:type="dxa"/>
              <w:left w:w="90" w:type="dxa"/>
              <w:bottom w:w="70" w:type="dxa"/>
              <w:right w:w="90" w:type="dxa"/>
            </w:tcMar>
          </w:tcPr>
          <w:p w14:paraId="17310F6F" wp14:textId="77777777">
            <w:pPr>
              <w:spacing w:after="0" w:line="240" w:lineRule="auto"/>
            </w:pPr>
            <w:r/>
            <w:r>
              <w:rPr>
                <w:rFonts w:ascii="Times New Roman" w:hAnsi="Times New Roman" w:eastAsia="Times New Roman" w:cs="Times New Roman"/>
                <w:color w:val="000000"/>
                <w:sz w:val="17"/>
              </w:rPr>
              <w:t>4</w:t>
            </w:r>
          </w:p>
        </w:tc>
        <w:tc>
          <w:tcPr>
            <w:tcW w:w="5080" w:type="dxa"/>
            <w:vAlign w:val="center"/>
            <w:shd w:fill="F3F3F3"/>
            <w:tcMar>
              <w:top w:w="70" w:type="dxa"/>
              <w:left w:w="90" w:type="dxa"/>
              <w:bottom w:w="70" w:type="dxa"/>
              <w:right w:w="90" w:type="dxa"/>
            </w:tcMar>
          </w:tcPr>
          <w:p w14:paraId="000ED37F" wp14:textId="77777777">
            <w:pPr>
              <w:spacing w:after="0" w:line="240" w:lineRule="auto"/>
            </w:pPr>
            <w:r/>
            <w:r>
              <w:rPr>
                <w:rFonts w:ascii="Times New Roman" w:hAnsi="Times New Roman" w:eastAsia="Times New Roman" w:cs="Times New Roman"/>
                <w:color w:val="000000"/>
                <w:sz w:val="17"/>
              </w:rPr>
              <w:t>Develop the server and real-time communication between two users.</w:t>
            </w:r>
          </w:p>
        </w:tc>
        <w:tc>
          <w:tcPr>
            <w:tcW w:w="2479" w:type="dxa"/>
            <w:vAlign w:val="center"/>
            <w:shd w:fill="F3F3F3"/>
            <w:tcMar>
              <w:top w:w="70" w:type="dxa"/>
              <w:left w:w="90" w:type="dxa"/>
              <w:bottom w:w="70" w:type="dxa"/>
              <w:right w:w="90" w:type="dxa"/>
            </w:tcMar>
          </w:tcPr>
          <w:p w14:paraId="75A61F0E" wp14:textId="77777777">
            <w:pPr>
              <w:spacing w:after="0" w:line="240" w:lineRule="auto"/>
            </w:pPr>
            <w:r/>
            <w:r>
              <w:rPr>
                <w:rFonts w:ascii="Times New Roman" w:hAnsi="Times New Roman" w:eastAsia="Times New Roman" w:cs="Times New Roman"/>
                <w:color w:val="000000"/>
                <w:sz w:val="17"/>
              </w:rPr>
              <w:t>FastAPI, WebSockets</w:t>
            </w:r>
          </w:p>
        </w:tc>
      </w:tr>
      <w:tr xmlns:wp14="http://schemas.microsoft.com/office/word/2010/wordml" w14:paraId="41C8C522" wp14:textId="77777777">
        <w:trPr>
          <w:trHeight w:hRule="atLeast"/>
          <w:cantSplit/>
        </w:trPr>
        <w:tc>
          <w:tcPr>
            <w:tcW w:w="750" w:type="dxa"/>
            <w:vAlign w:val="center"/>
            <w:tcMar>
              <w:top w:w="70" w:type="dxa"/>
              <w:left w:w="90" w:type="dxa"/>
              <w:bottom w:w="70" w:type="dxa"/>
              <w:right w:w="90" w:type="dxa"/>
            </w:tcMar>
          </w:tcPr>
          <w:p w14:paraId="729DE7E4" wp14:textId="77777777">
            <w:pPr>
              <w:spacing w:after="0" w:line="240" w:lineRule="auto"/>
            </w:pPr>
            <w:r/>
            <w:r>
              <w:rPr>
                <w:rFonts w:ascii="Times New Roman" w:hAnsi="Times New Roman" w:eastAsia="Times New Roman" w:cs="Times New Roman"/>
                <w:color w:val="000000"/>
                <w:sz w:val="17"/>
              </w:rPr>
              <w:t>5</w:t>
            </w:r>
          </w:p>
        </w:tc>
        <w:tc>
          <w:tcPr>
            <w:tcW w:w="5080" w:type="dxa"/>
            <w:vAlign w:val="center"/>
            <w:tcMar>
              <w:top w:w="70" w:type="dxa"/>
              <w:left w:w="90" w:type="dxa"/>
              <w:bottom w:w="70" w:type="dxa"/>
              <w:right w:w="90" w:type="dxa"/>
            </w:tcMar>
          </w:tcPr>
          <w:p w14:paraId="0B74FEFA" wp14:textId="77777777">
            <w:pPr>
              <w:spacing w:after="0" w:line="240" w:lineRule="auto"/>
            </w:pPr>
            <w:r/>
            <w:r>
              <w:rPr>
                <w:rFonts w:ascii="Times New Roman" w:hAnsi="Times New Roman" w:eastAsia="Times New Roman" w:cs="Times New Roman"/>
                <w:color w:val="000000"/>
                <w:sz w:val="17"/>
              </w:rPr>
              <w:t>Use AES-256-GCM to encrypt and decrypt messages after successful key establishment.</w:t>
            </w:r>
          </w:p>
        </w:tc>
        <w:tc>
          <w:tcPr>
            <w:tcW w:w="2479" w:type="dxa"/>
            <w:vAlign w:val="center"/>
            <w:tcMar>
              <w:top w:w="70" w:type="dxa"/>
              <w:left w:w="90" w:type="dxa"/>
              <w:bottom w:w="70" w:type="dxa"/>
              <w:right w:w="90" w:type="dxa"/>
            </w:tcMar>
          </w:tcPr>
          <w:p w14:paraId="77EF7982" wp14:textId="77777777">
            <w:pPr>
              <w:spacing w:after="0" w:line="240" w:lineRule="auto"/>
            </w:pPr>
            <w:r/>
            <w:r>
              <w:rPr>
                <w:rFonts w:ascii="Times New Roman" w:hAnsi="Times New Roman" w:eastAsia="Times New Roman" w:cs="Times New Roman"/>
                <w:color w:val="000000"/>
                <w:sz w:val="17"/>
              </w:rPr>
              <w:t>AES-GCM, HMAC, TLS</w:t>
            </w:r>
          </w:p>
        </w:tc>
      </w:tr>
      <w:tr xmlns:wp14="http://schemas.microsoft.com/office/word/2010/wordml" w14:paraId="1E099E87" wp14:textId="77777777">
        <w:trPr>
          <w:trHeight w:hRule="atLeast"/>
          <w:cantSplit/>
        </w:trPr>
        <w:tc>
          <w:tcPr>
            <w:tcW w:w="750" w:type="dxa"/>
            <w:vAlign w:val="center"/>
            <w:shd w:fill="F3F3F3"/>
            <w:tcMar>
              <w:top w:w="70" w:type="dxa"/>
              <w:left w:w="90" w:type="dxa"/>
              <w:bottom w:w="70" w:type="dxa"/>
              <w:right w:w="90" w:type="dxa"/>
            </w:tcMar>
          </w:tcPr>
          <w:p w14:paraId="1946A7AE" wp14:textId="77777777">
            <w:pPr>
              <w:spacing w:after="0" w:line="240" w:lineRule="auto"/>
            </w:pPr>
            <w:r/>
            <w:r>
              <w:rPr>
                <w:rFonts w:ascii="Times New Roman" w:hAnsi="Times New Roman" w:eastAsia="Times New Roman" w:cs="Times New Roman"/>
                <w:color w:val="000000"/>
                <w:sz w:val="17"/>
              </w:rPr>
              <w:t>6</w:t>
            </w:r>
          </w:p>
        </w:tc>
        <w:tc>
          <w:tcPr>
            <w:tcW w:w="5080" w:type="dxa"/>
            <w:vAlign w:val="center"/>
            <w:shd w:fill="F3F3F3"/>
            <w:tcMar>
              <w:top w:w="70" w:type="dxa"/>
              <w:left w:w="90" w:type="dxa"/>
              <w:bottom w:w="70" w:type="dxa"/>
              <w:right w:w="90" w:type="dxa"/>
            </w:tcMar>
          </w:tcPr>
          <w:p w14:paraId="4B345294" wp14:textId="77777777">
            <w:pPr>
              <w:spacing w:after="0" w:line="240" w:lineRule="auto"/>
            </w:pPr>
            <w:r/>
            <w:r>
              <w:rPr>
                <w:rFonts w:ascii="Times New Roman" w:hAnsi="Times New Roman" w:eastAsia="Times New Roman" w:cs="Times New Roman"/>
                <w:color w:val="000000"/>
                <w:sz w:val="17"/>
              </w:rPr>
              <w:t>Build the dashboard, store non-secret records, and complete system testing.</w:t>
            </w:r>
          </w:p>
        </w:tc>
        <w:tc>
          <w:tcPr>
            <w:tcW w:w="2479" w:type="dxa"/>
            <w:vAlign w:val="center"/>
            <w:shd w:fill="F3F3F3"/>
            <w:tcMar>
              <w:top w:w="70" w:type="dxa"/>
              <w:left w:w="90" w:type="dxa"/>
              <w:bottom w:w="70" w:type="dxa"/>
              <w:right w:w="90" w:type="dxa"/>
            </w:tcMar>
          </w:tcPr>
          <w:p w14:paraId="721C5BF5" wp14:textId="77777777">
            <w:pPr>
              <w:spacing w:after="0" w:line="240" w:lineRule="auto"/>
            </w:pPr>
            <w:r/>
            <w:r>
              <w:rPr>
                <w:rFonts w:ascii="Times New Roman" w:hAnsi="Times New Roman" w:eastAsia="Times New Roman" w:cs="Times New Roman"/>
                <w:color w:val="000000"/>
                <w:sz w:val="17"/>
              </w:rPr>
              <w:t>SQLite, pytest, browser interface</w:t>
            </w:r>
          </w:p>
        </w:tc>
      </w:tr>
    </w:tbl>
    <w:p xmlns:wp14="http://schemas.microsoft.com/office/word/2010/wordml" w14:paraId="2C4EB90F" wp14:textId="77777777">
      <w:pPr>
        <w:keepLines w:val="0"/>
        <w:spacing w:before="0" w:after="0" w:line="360" w:lineRule="auto"/>
        <w:jc w:val="both"/>
      </w:pPr>
      <w:r>
        <w:rPr>
          <w:rFonts w:ascii="Times New Roman" w:hAnsi="Times New Roman" w:eastAsia="Times New Roman" w:cs="Times New Roman"/>
          <w:b w:val="0"/>
          <w:i w:val="0"/>
          <w:color w:val="000000"/>
          <w:sz w:val="22"/>
        </w:rPr>
        <w:t>The BB84 module will be tested before it is connected to the chat application. This keeps protocol errors separate from networking and user-interface problems.</w:t>
      </w:r>
    </w:p>
    <w:p xmlns:wp14="http://schemas.microsoft.com/office/word/2010/wordml" w14:paraId="3CF2D8B6" wp14:textId="77777777">
      <w:r>
        <w:br w:type="page"/>
      </w:r>
    </w:p>
    <w:p xmlns:wp14="http://schemas.microsoft.com/office/word/2010/wordml" w14:paraId="5C0A20D3" wp14:textId="77777777">
      <w:pPr>
        <w:pStyle w:val="Heading2"/>
        <w:spacing w:before="0" w:after="160"/>
        <w:jc w:val="center"/>
      </w:pPr>
      <w:r>
        <w:rPr>
          <w:rFonts w:ascii="Times New Roman" w:hAnsi="Times New Roman" w:eastAsia="Times New Roman" w:cs="Times New Roman"/>
          <w:b/>
          <w:color w:val="000000"/>
          <w:sz w:val="24"/>
        </w:rPr>
        <w:t>6.2 TESTING AND VALIDATION</w:t>
      </w:r>
    </w:p>
    <w:p xmlns:wp14="http://schemas.microsoft.com/office/word/2010/wordml" w14:paraId="7CAB0AB7" wp14:textId="77777777">
      <w:pPr>
        <w:keepLines w:val="0"/>
        <w:spacing w:before="0" w:after="0" w:line="360" w:lineRule="auto"/>
        <w:jc w:val="both"/>
      </w:pPr>
      <w:r>
        <w:rPr>
          <w:rFonts w:ascii="Times New Roman" w:hAnsi="Times New Roman" w:eastAsia="Times New Roman" w:cs="Times New Roman"/>
          <w:b w:val="0"/>
          <w:i w:val="0"/>
          <w:color w:val="000000"/>
          <w:sz w:val="24"/>
        </w:rPr>
        <w:t>Testing will be carried out at protocol, encryption, communication, and interface levels. The main purpose is to confirm that each stage produces the expected result and that an error stops the session safely.</w:t>
      </w:r>
    </w:p>
    <w:p xmlns:wp14="http://schemas.microsoft.com/office/word/2010/wordml" w14:paraId="4A268A4A" wp14:textId="77777777">
      <w:pPr>
        <w:pStyle w:val="Caption"/>
        <w:spacing w:before="40" w:after="80"/>
      </w:pPr>
      <w:r>
        <w:rPr>
          <w:rFonts w:ascii="Times New Roman" w:hAnsi="Times New Roman" w:eastAsia="Times New Roman" w:cs="Times New Roman"/>
          <w:b/>
          <w:color w:val="000000"/>
          <w:sz w:val="22"/>
        </w:rPr>
        <w:t>Table 6.2. Planned testing and validation</w:t>
      </w:r>
    </w:p>
    <w:tbl>
      <w:tblPr>
        <w:tblStyle w:val="TableGrid"/>
        <w:tblW w:w="8309" w:type="dxa"/>
        <w:jc w:val="center"/>
        <w:tblLayout w:type="fixed"/>
        <w:tblLook w:val="04A0" w:firstRow="1" w:lastRow="0" w:firstColumn="1" w:lastColumn="0" w:noHBand="0" w:noVBand="1"/>
      </w:tblPr>
      <w:tblGrid>
        <w:gridCol w:w="1450"/>
        <w:gridCol w:w="4370"/>
        <w:gridCol w:w="2489"/>
      </w:tblGrid>
      <w:tr xmlns:wp14="http://schemas.microsoft.com/office/word/2010/wordml" w14:paraId="100D19E7" wp14:textId="77777777">
        <w:trPr>
          <w:tblHeader w:val="true"/>
          <w:cantSplit/>
        </w:trPr>
        <w:tc>
          <w:tcPr>
            <w:tcW w:w="1450" w:type="dxa"/>
            <w:shd w:fill="D9D9D9"/>
            <w:vAlign w:val="center"/>
            <w:tcMar>
              <w:top w:w="70" w:type="dxa"/>
              <w:left w:w="90" w:type="dxa"/>
              <w:bottom w:w="70" w:type="dxa"/>
              <w:right w:w="90" w:type="dxa"/>
            </w:tcMar>
          </w:tcPr>
          <w:p w14:paraId="636423D1" wp14:textId="77777777">
            <w:pPr>
              <w:spacing w:after="0" w:line="240" w:lineRule="auto"/>
              <w:jc w:val="center"/>
            </w:pPr>
            <w:r/>
            <w:r>
              <w:rPr>
                <w:rFonts w:ascii="Times New Roman" w:hAnsi="Times New Roman" w:eastAsia="Times New Roman" w:cs="Times New Roman"/>
                <w:b/>
                <w:color w:val="000000"/>
                <w:sz w:val="17"/>
              </w:rPr>
              <w:t>Area</w:t>
            </w:r>
          </w:p>
        </w:tc>
        <w:tc>
          <w:tcPr>
            <w:tcW w:w="4370" w:type="dxa"/>
            <w:shd w:fill="D9D9D9"/>
            <w:vAlign w:val="center"/>
            <w:tcMar>
              <w:top w:w="70" w:type="dxa"/>
              <w:left w:w="90" w:type="dxa"/>
              <w:bottom w:w="70" w:type="dxa"/>
              <w:right w:w="90" w:type="dxa"/>
            </w:tcMar>
          </w:tcPr>
          <w:p w14:paraId="47B658D5" wp14:textId="77777777">
            <w:pPr>
              <w:spacing w:after="0" w:line="240" w:lineRule="auto"/>
              <w:jc w:val="center"/>
            </w:pPr>
            <w:r/>
            <w:r>
              <w:rPr>
                <w:rFonts w:ascii="Times New Roman" w:hAnsi="Times New Roman" w:eastAsia="Times New Roman" w:cs="Times New Roman"/>
                <w:b/>
                <w:color w:val="000000"/>
                <w:sz w:val="17"/>
              </w:rPr>
              <w:t>Tests to be performed</w:t>
            </w:r>
          </w:p>
        </w:tc>
        <w:tc>
          <w:tcPr>
            <w:tcW w:w="2489" w:type="dxa"/>
            <w:shd w:fill="D9D9D9"/>
            <w:vAlign w:val="center"/>
            <w:tcMar>
              <w:top w:w="70" w:type="dxa"/>
              <w:left w:w="90" w:type="dxa"/>
              <w:bottom w:w="70" w:type="dxa"/>
              <w:right w:w="90" w:type="dxa"/>
            </w:tcMar>
          </w:tcPr>
          <w:p w14:paraId="6D1BC3A9" wp14:textId="77777777">
            <w:pPr>
              <w:spacing w:after="0" w:line="240" w:lineRule="auto"/>
              <w:jc w:val="center"/>
            </w:pPr>
            <w:r/>
            <w:r>
              <w:rPr>
                <w:rFonts w:ascii="Times New Roman" w:hAnsi="Times New Roman" w:eastAsia="Times New Roman" w:cs="Times New Roman"/>
                <w:b/>
                <w:color w:val="000000"/>
                <w:sz w:val="17"/>
              </w:rPr>
              <w:t>Expected behaviour</w:t>
            </w:r>
          </w:p>
        </w:tc>
      </w:tr>
      <w:tr xmlns:wp14="http://schemas.microsoft.com/office/word/2010/wordml" w14:paraId="4197E914" wp14:textId="77777777">
        <w:trPr>
          <w:trHeight w:hRule="atLeast"/>
          <w:cantSplit/>
        </w:trPr>
        <w:tc>
          <w:tcPr>
            <w:tcW w:w="1450" w:type="dxa"/>
            <w:vAlign w:val="center"/>
            <w:tcMar>
              <w:top w:w="70" w:type="dxa"/>
              <w:left w:w="90" w:type="dxa"/>
              <w:bottom w:w="70" w:type="dxa"/>
              <w:right w:w="90" w:type="dxa"/>
            </w:tcMar>
          </w:tcPr>
          <w:p w14:paraId="1276C0F3" wp14:textId="77777777">
            <w:pPr>
              <w:spacing w:after="0" w:line="240" w:lineRule="auto"/>
            </w:pPr>
            <w:r/>
            <w:r>
              <w:rPr>
                <w:rFonts w:ascii="Times New Roman" w:hAnsi="Times New Roman" w:eastAsia="Times New Roman" w:cs="Times New Roman"/>
                <w:color w:val="000000"/>
                <w:sz w:val="17"/>
              </w:rPr>
              <w:t>BB84 functions</w:t>
            </w:r>
          </w:p>
        </w:tc>
        <w:tc>
          <w:tcPr>
            <w:tcW w:w="4370" w:type="dxa"/>
            <w:vAlign w:val="center"/>
            <w:tcMar>
              <w:top w:w="70" w:type="dxa"/>
              <w:left w:w="90" w:type="dxa"/>
              <w:bottom w:w="70" w:type="dxa"/>
              <w:right w:w="90" w:type="dxa"/>
            </w:tcMar>
          </w:tcPr>
          <w:p w14:paraId="15768A25" wp14:textId="77777777">
            <w:pPr>
              <w:spacing w:after="0" w:line="240" w:lineRule="auto"/>
            </w:pPr>
            <w:r/>
            <w:r>
              <w:rPr>
                <w:rFonts w:ascii="Times New Roman" w:hAnsi="Times New Roman" w:eastAsia="Times New Roman" w:cs="Times New Roman"/>
                <w:color w:val="000000"/>
                <w:sz w:val="17"/>
              </w:rPr>
              <w:t>Known bit and basis inputs, matching and non-matching bases, invalid data.</w:t>
            </w:r>
          </w:p>
        </w:tc>
        <w:tc>
          <w:tcPr>
            <w:tcW w:w="2489" w:type="dxa"/>
            <w:vAlign w:val="center"/>
            <w:tcMar>
              <w:top w:w="70" w:type="dxa"/>
              <w:left w:w="90" w:type="dxa"/>
              <w:bottom w:w="70" w:type="dxa"/>
              <w:right w:w="90" w:type="dxa"/>
            </w:tcMar>
          </w:tcPr>
          <w:p w14:paraId="1638F925" wp14:textId="77777777">
            <w:pPr>
              <w:spacing w:after="0" w:line="240" w:lineRule="auto"/>
            </w:pPr>
            <w:r/>
            <w:r>
              <w:rPr>
                <w:rFonts w:ascii="Times New Roman" w:hAnsi="Times New Roman" w:eastAsia="Times New Roman" w:cs="Times New Roman"/>
                <w:color w:val="000000"/>
                <w:sz w:val="17"/>
              </w:rPr>
              <w:t>Correct measurement and sifted-key output.</w:t>
            </w:r>
          </w:p>
        </w:tc>
      </w:tr>
      <w:tr xmlns:wp14="http://schemas.microsoft.com/office/word/2010/wordml" w14:paraId="69B0EEA2" wp14:textId="77777777">
        <w:trPr>
          <w:trHeight w:hRule="atLeast"/>
          <w:cantSplit/>
        </w:trPr>
        <w:tc>
          <w:tcPr>
            <w:tcW w:w="1450" w:type="dxa"/>
            <w:vAlign w:val="center"/>
            <w:shd w:fill="F3F3F3"/>
            <w:tcMar>
              <w:top w:w="70" w:type="dxa"/>
              <w:left w:w="90" w:type="dxa"/>
              <w:bottom w:w="70" w:type="dxa"/>
              <w:right w:w="90" w:type="dxa"/>
            </w:tcMar>
          </w:tcPr>
          <w:p w14:paraId="331D24AB" wp14:textId="77777777">
            <w:pPr>
              <w:spacing w:after="0" w:line="240" w:lineRule="auto"/>
            </w:pPr>
            <w:r/>
            <w:r>
              <w:rPr>
                <w:rFonts w:ascii="Times New Roman" w:hAnsi="Times New Roman" w:eastAsia="Times New Roman" w:cs="Times New Roman"/>
                <w:color w:val="000000"/>
                <w:sz w:val="17"/>
              </w:rPr>
              <w:t>QBER</w:t>
            </w:r>
          </w:p>
        </w:tc>
        <w:tc>
          <w:tcPr>
            <w:tcW w:w="4370" w:type="dxa"/>
            <w:vAlign w:val="center"/>
            <w:shd w:fill="F3F3F3"/>
            <w:tcMar>
              <w:top w:w="70" w:type="dxa"/>
              <w:left w:w="90" w:type="dxa"/>
              <w:bottom w:w="70" w:type="dxa"/>
              <w:right w:w="90" w:type="dxa"/>
            </w:tcMar>
          </w:tcPr>
          <w:p w14:paraId="10AB80ED" wp14:textId="77777777">
            <w:pPr>
              <w:spacing w:after="0" w:line="240" w:lineRule="auto"/>
            </w:pPr>
            <w:r/>
            <w:r>
              <w:rPr>
                <w:rFonts w:ascii="Times New Roman" w:hAnsi="Times New Roman" w:eastAsia="Times New Roman" w:cs="Times New Roman"/>
                <w:color w:val="000000"/>
                <w:sz w:val="17"/>
              </w:rPr>
              <w:t>No-noise, channel-noise, partial interception, and full intercept-resend scenarios.</w:t>
            </w:r>
          </w:p>
        </w:tc>
        <w:tc>
          <w:tcPr>
            <w:tcW w:w="2489" w:type="dxa"/>
            <w:vAlign w:val="center"/>
            <w:shd w:fill="F3F3F3"/>
            <w:tcMar>
              <w:top w:w="70" w:type="dxa"/>
              <w:left w:w="90" w:type="dxa"/>
              <w:bottom w:w="70" w:type="dxa"/>
              <w:right w:w="90" w:type="dxa"/>
            </w:tcMar>
          </w:tcPr>
          <w:p w14:paraId="6FE00B74" wp14:textId="77777777">
            <w:pPr>
              <w:spacing w:after="0" w:line="240" w:lineRule="auto"/>
            </w:pPr>
            <w:r/>
            <w:r>
              <w:rPr>
                <w:rFonts w:ascii="Times New Roman" w:hAnsi="Times New Roman" w:eastAsia="Times New Roman" w:cs="Times New Roman"/>
                <w:color w:val="000000"/>
                <w:sz w:val="17"/>
              </w:rPr>
              <w:t>Correct calculation and clear accept or reject result.</w:t>
            </w:r>
          </w:p>
        </w:tc>
      </w:tr>
      <w:tr xmlns:wp14="http://schemas.microsoft.com/office/word/2010/wordml" w14:paraId="34C8C0C9" wp14:textId="77777777">
        <w:trPr>
          <w:trHeight w:hRule="atLeast"/>
          <w:cantSplit/>
        </w:trPr>
        <w:tc>
          <w:tcPr>
            <w:tcW w:w="1450" w:type="dxa"/>
            <w:vAlign w:val="center"/>
            <w:tcMar>
              <w:top w:w="70" w:type="dxa"/>
              <w:left w:w="90" w:type="dxa"/>
              <w:bottom w:w="70" w:type="dxa"/>
              <w:right w:w="90" w:type="dxa"/>
            </w:tcMar>
          </w:tcPr>
          <w:p w14:paraId="35469394" wp14:textId="77777777">
            <w:pPr>
              <w:spacing w:after="0" w:line="240" w:lineRule="auto"/>
            </w:pPr>
            <w:r/>
            <w:r>
              <w:rPr>
                <w:rFonts w:ascii="Times New Roman" w:hAnsi="Times New Roman" w:eastAsia="Times New Roman" w:cs="Times New Roman"/>
                <w:color w:val="000000"/>
                <w:sz w:val="17"/>
              </w:rPr>
              <w:t>Key processing</w:t>
            </w:r>
          </w:p>
        </w:tc>
        <w:tc>
          <w:tcPr>
            <w:tcW w:w="4370" w:type="dxa"/>
            <w:vAlign w:val="center"/>
            <w:tcMar>
              <w:top w:w="70" w:type="dxa"/>
              <w:left w:w="90" w:type="dxa"/>
              <w:bottom w:w="70" w:type="dxa"/>
              <w:right w:w="90" w:type="dxa"/>
            </w:tcMar>
          </w:tcPr>
          <w:p w14:paraId="5AD79203" wp14:textId="77777777">
            <w:pPr>
              <w:spacing w:after="0" w:line="240" w:lineRule="auto"/>
            </w:pPr>
            <w:r/>
            <w:r>
              <w:rPr>
                <w:rFonts w:ascii="Times New Roman" w:hAnsi="Times New Roman" w:eastAsia="Times New Roman" w:cs="Times New Roman"/>
                <w:color w:val="000000"/>
                <w:sz w:val="17"/>
              </w:rPr>
              <w:t>Matching keys, failed correction, confirmation mismatch, and short key material.</w:t>
            </w:r>
          </w:p>
        </w:tc>
        <w:tc>
          <w:tcPr>
            <w:tcW w:w="2489" w:type="dxa"/>
            <w:vAlign w:val="center"/>
            <w:tcMar>
              <w:top w:w="70" w:type="dxa"/>
              <w:left w:w="90" w:type="dxa"/>
              <w:bottom w:w="70" w:type="dxa"/>
              <w:right w:w="90" w:type="dxa"/>
            </w:tcMar>
          </w:tcPr>
          <w:p w14:paraId="727DFFAF" wp14:textId="77777777">
            <w:pPr>
              <w:spacing w:after="0" w:line="240" w:lineRule="auto"/>
            </w:pPr>
            <w:r/>
            <w:r>
              <w:rPr>
                <w:rFonts w:ascii="Times New Roman" w:hAnsi="Times New Roman" w:eastAsia="Times New Roman" w:cs="Times New Roman"/>
                <w:color w:val="000000"/>
                <w:sz w:val="17"/>
              </w:rPr>
              <w:t>Agreement or safe session termination.</w:t>
            </w:r>
          </w:p>
        </w:tc>
      </w:tr>
      <w:tr xmlns:wp14="http://schemas.microsoft.com/office/word/2010/wordml" w14:paraId="0F925BDB" wp14:textId="77777777">
        <w:trPr>
          <w:trHeight w:hRule="atLeast"/>
          <w:cantSplit/>
        </w:trPr>
        <w:tc>
          <w:tcPr>
            <w:tcW w:w="1450" w:type="dxa"/>
            <w:vAlign w:val="center"/>
            <w:shd w:fill="F3F3F3"/>
            <w:tcMar>
              <w:top w:w="70" w:type="dxa"/>
              <w:left w:w="90" w:type="dxa"/>
              <w:bottom w:w="70" w:type="dxa"/>
              <w:right w:w="90" w:type="dxa"/>
            </w:tcMar>
          </w:tcPr>
          <w:p w14:paraId="71973A75" wp14:textId="77777777">
            <w:pPr>
              <w:spacing w:after="0" w:line="240" w:lineRule="auto"/>
            </w:pPr>
            <w:r/>
            <w:r>
              <w:rPr>
                <w:rFonts w:ascii="Times New Roman" w:hAnsi="Times New Roman" w:eastAsia="Times New Roman" w:cs="Times New Roman"/>
                <w:color w:val="000000"/>
                <w:sz w:val="17"/>
              </w:rPr>
              <w:t>AES-GCM</w:t>
            </w:r>
          </w:p>
        </w:tc>
        <w:tc>
          <w:tcPr>
            <w:tcW w:w="4370" w:type="dxa"/>
            <w:vAlign w:val="center"/>
            <w:shd w:fill="F3F3F3"/>
            <w:tcMar>
              <w:top w:w="70" w:type="dxa"/>
              <w:left w:w="90" w:type="dxa"/>
              <w:bottom w:w="70" w:type="dxa"/>
              <w:right w:w="90" w:type="dxa"/>
            </w:tcMar>
          </w:tcPr>
          <w:p w14:paraId="64AB19C9" wp14:textId="77777777">
            <w:pPr>
              <w:spacing w:after="0" w:line="240" w:lineRule="auto"/>
            </w:pPr>
            <w:r/>
            <w:r>
              <w:rPr>
                <w:rFonts w:ascii="Times New Roman" w:hAnsi="Times New Roman" w:eastAsia="Times New Roman" w:cs="Times New Roman"/>
                <w:color w:val="000000"/>
                <w:sz w:val="17"/>
              </w:rPr>
              <w:t>Valid message, modified ciphertext, wrong key, duplicate nonce attempt, and replayed sequence.</w:t>
            </w:r>
          </w:p>
        </w:tc>
        <w:tc>
          <w:tcPr>
            <w:tcW w:w="2489" w:type="dxa"/>
            <w:vAlign w:val="center"/>
            <w:shd w:fill="F3F3F3"/>
            <w:tcMar>
              <w:top w:w="70" w:type="dxa"/>
              <w:left w:w="90" w:type="dxa"/>
              <w:bottom w:w="70" w:type="dxa"/>
              <w:right w:w="90" w:type="dxa"/>
            </w:tcMar>
          </w:tcPr>
          <w:p w14:paraId="4298C580" wp14:textId="77777777">
            <w:pPr>
              <w:spacing w:after="0" w:line="240" w:lineRule="auto"/>
            </w:pPr>
            <w:r/>
            <w:r>
              <w:rPr>
                <w:rFonts w:ascii="Times New Roman" w:hAnsi="Times New Roman" w:eastAsia="Times New Roman" w:cs="Times New Roman"/>
                <w:color w:val="000000"/>
                <w:sz w:val="17"/>
              </w:rPr>
              <w:t>Decrypt valid input; reject tag failures; block duplicate key-nonce pairs and replayed sequences.</w:t>
            </w:r>
          </w:p>
        </w:tc>
      </w:tr>
      <w:tr xmlns:wp14="http://schemas.microsoft.com/office/word/2010/wordml" w14:paraId="3B28E850" wp14:textId="77777777">
        <w:trPr>
          <w:trHeight w:hRule="atLeast"/>
          <w:cantSplit/>
        </w:trPr>
        <w:tc>
          <w:tcPr>
            <w:tcW w:w="1450" w:type="dxa"/>
            <w:vAlign w:val="center"/>
            <w:tcMar>
              <w:top w:w="70" w:type="dxa"/>
              <w:left w:w="90" w:type="dxa"/>
              <w:bottom w:w="70" w:type="dxa"/>
              <w:right w:w="90" w:type="dxa"/>
            </w:tcMar>
          </w:tcPr>
          <w:p w14:paraId="213A9A7B" wp14:textId="77777777">
            <w:pPr>
              <w:spacing w:after="0" w:line="240" w:lineRule="auto"/>
            </w:pPr>
            <w:r/>
            <w:r>
              <w:rPr>
                <w:rFonts w:ascii="Times New Roman" w:hAnsi="Times New Roman" w:eastAsia="Times New Roman" w:cs="Times New Roman"/>
                <w:color w:val="000000"/>
                <w:sz w:val="17"/>
              </w:rPr>
              <w:t>WebSocket</w:t>
            </w:r>
          </w:p>
        </w:tc>
        <w:tc>
          <w:tcPr>
            <w:tcW w:w="4370" w:type="dxa"/>
            <w:vAlign w:val="center"/>
            <w:tcMar>
              <w:top w:w="70" w:type="dxa"/>
              <w:left w:w="90" w:type="dxa"/>
              <w:bottom w:w="70" w:type="dxa"/>
              <w:right w:w="90" w:type="dxa"/>
            </w:tcMar>
          </w:tcPr>
          <w:p w14:paraId="58FDE5BD" wp14:textId="77777777">
            <w:pPr>
              <w:spacing w:after="0" w:line="240" w:lineRule="auto"/>
            </w:pPr>
            <w:r/>
            <w:r>
              <w:rPr>
                <w:rFonts w:ascii="Times New Roman" w:hAnsi="Times New Roman" w:eastAsia="Times New Roman" w:cs="Times New Roman"/>
                <w:color w:val="000000"/>
                <w:sz w:val="17"/>
              </w:rPr>
              <w:t>Login, session joining, message delivery, reconnect, and malformed request.</w:t>
            </w:r>
          </w:p>
        </w:tc>
        <w:tc>
          <w:tcPr>
            <w:tcW w:w="2489" w:type="dxa"/>
            <w:vAlign w:val="center"/>
            <w:tcMar>
              <w:top w:w="70" w:type="dxa"/>
              <w:left w:w="90" w:type="dxa"/>
              <w:bottom w:w="70" w:type="dxa"/>
              <w:right w:w="90" w:type="dxa"/>
            </w:tcMar>
          </w:tcPr>
          <w:p w14:paraId="1E22F6D4" wp14:textId="77777777">
            <w:pPr>
              <w:spacing w:after="0" w:line="240" w:lineRule="auto"/>
            </w:pPr>
            <w:r/>
            <w:r>
              <w:rPr>
                <w:rFonts w:ascii="Times New Roman" w:hAnsi="Times New Roman" w:eastAsia="Times New Roman" w:cs="Times New Roman"/>
                <w:color w:val="000000"/>
                <w:sz w:val="17"/>
              </w:rPr>
              <w:t>Correct communication state and error handling.</w:t>
            </w:r>
          </w:p>
        </w:tc>
      </w:tr>
      <w:tr xmlns:wp14="http://schemas.microsoft.com/office/word/2010/wordml" w14:paraId="68C3A691" wp14:textId="77777777">
        <w:trPr>
          <w:trHeight w:hRule="atLeast"/>
          <w:cantSplit/>
        </w:trPr>
        <w:tc>
          <w:tcPr>
            <w:tcW w:w="1450" w:type="dxa"/>
            <w:vAlign w:val="center"/>
            <w:shd w:fill="F3F3F3"/>
            <w:tcMar>
              <w:top w:w="70" w:type="dxa"/>
              <w:left w:w="90" w:type="dxa"/>
              <w:bottom w:w="70" w:type="dxa"/>
              <w:right w:w="90" w:type="dxa"/>
            </w:tcMar>
          </w:tcPr>
          <w:p w14:paraId="17142C58" wp14:textId="77777777">
            <w:pPr>
              <w:spacing w:after="0" w:line="240" w:lineRule="auto"/>
            </w:pPr>
            <w:r/>
            <w:r>
              <w:rPr>
                <w:rFonts w:ascii="Times New Roman" w:hAnsi="Times New Roman" w:eastAsia="Times New Roman" w:cs="Times New Roman"/>
                <w:color w:val="000000"/>
                <w:sz w:val="17"/>
              </w:rPr>
              <w:t>Interface</w:t>
            </w:r>
          </w:p>
        </w:tc>
        <w:tc>
          <w:tcPr>
            <w:tcW w:w="4370" w:type="dxa"/>
            <w:vAlign w:val="center"/>
            <w:shd w:fill="F3F3F3"/>
            <w:tcMar>
              <w:top w:w="70" w:type="dxa"/>
              <w:left w:w="90" w:type="dxa"/>
              <w:bottom w:w="70" w:type="dxa"/>
              <w:right w:w="90" w:type="dxa"/>
            </w:tcMar>
          </w:tcPr>
          <w:p w14:paraId="25CDFD20" wp14:textId="77777777">
            <w:pPr>
              <w:spacing w:after="0" w:line="240" w:lineRule="auto"/>
            </w:pPr>
            <w:r/>
            <w:r>
              <w:rPr>
                <w:rFonts w:ascii="Times New Roman" w:hAnsi="Times New Roman" w:eastAsia="Times New Roman" w:cs="Times New Roman"/>
                <w:color w:val="000000"/>
                <w:sz w:val="17"/>
              </w:rPr>
              <w:t>Form validation, protocol display, keyboard use, and responsive layout.</w:t>
            </w:r>
          </w:p>
        </w:tc>
        <w:tc>
          <w:tcPr>
            <w:tcW w:w="2489" w:type="dxa"/>
            <w:vAlign w:val="center"/>
            <w:shd w:fill="F3F3F3"/>
            <w:tcMar>
              <w:top w:w="70" w:type="dxa"/>
              <w:left w:w="90" w:type="dxa"/>
              <w:bottom w:w="70" w:type="dxa"/>
              <w:right w:w="90" w:type="dxa"/>
            </w:tcMar>
          </w:tcPr>
          <w:p w14:paraId="7A24044B" wp14:textId="77777777">
            <w:pPr>
              <w:spacing w:after="0" w:line="240" w:lineRule="auto"/>
            </w:pPr>
            <w:r/>
            <w:r>
              <w:rPr>
                <w:rFonts w:ascii="Times New Roman" w:hAnsi="Times New Roman" w:eastAsia="Times New Roman" w:cs="Times New Roman"/>
                <w:color w:val="000000"/>
                <w:sz w:val="17"/>
              </w:rPr>
              <w:t>Clear operation on desktop and mobile screens.</w:t>
            </w:r>
          </w:p>
        </w:tc>
      </w:tr>
    </w:tbl>
    <w:p xmlns:wp14="http://schemas.microsoft.com/office/word/2010/wordml" w14:paraId="32EEE1AE" wp14:textId="77777777">
      <w:pPr>
        <w:keepLines w:val="0"/>
        <w:spacing w:before="0" w:after="0" w:line="360" w:lineRule="auto"/>
        <w:jc w:val="both"/>
      </w:pPr>
      <w:r>
        <w:rPr>
          <w:rFonts w:ascii="Times New Roman" w:hAnsi="Times New Roman" w:eastAsia="Times New Roman" w:cs="Times New Roman"/>
          <w:b w:val="0"/>
          <w:i w:val="0"/>
          <w:color w:val="000000"/>
          <w:sz w:val="22"/>
        </w:rPr>
        <w:t>The final testing report will include the input settings, observed results, and any limitations found during implementation.</w:t>
      </w:r>
    </w:p>
    <w:p xmlns:wp14="http://schemas.microsoft.com/office/word/2010/wordml" w14:paraId="0FB78278" wp14:textId="77777777">
      <w:r>
        <w:br w:type="page"/>
      </w:r>
    </w:p>
    <w:p xmlns:wp14="http://schemas.microsoft.com/office/word/2010/wordml" w14:paraId="10A9570A" wp14:textId="77777777">
      <w:pPr>
        <w:keepNext/>
        <w:spacing w:after="40"/>
        <w:jc w:val="center"/>
      </w:pPr>
      <w:r>
        <w:rPr>
          <w:rFonts w:ascii="Times New Roman" w:hAnsi="Times New Roman" w:eastAsia="Times New Roman" w:cs="Times New Roman"/>
          <w:b/>
          <w:color w:val="000000"/>
          <w:sz w:val="28"/>
        </w:rPr>
        <w:t>CHAPTER 7</w:t>
      </w:r>
    </w:p>
    <w:p xmlns:wp14="http://schemas.microsoft.com/office/word/2010/wordml" w14:paraId="0C9803D8" wp14:textId="77777777">
      <w:pPr>
        <w:pStyle w:val="Heading1"/>
      </w:pPr>
      <w:r>
        <w:rPr>
          <w:rFonts w:ascii="Times New Roman" w:hAnsi="Times New Roman" w:eastAsia="Times New Roman" w:cs="Times New Roman"/>
          <w:b/>
          <w:color w:val="000000"/>
          <w:sz w:val="28"/>
        </w:rPr>
        <w:t>EXPECTED OUTCOMES</w:t>
      </w:r>
    </w:p>
    <w:p xmlns:wp14="http://schemas.microsoft.com/office/word/2010/wordml" w14:paraId="30AFEB72" wp14:textId="77777777">
      <w:pPr>
        <w:keepLines w:val="0"/>
        <w:spacing w:before="0" w:after="0" w:line="360" w:lineRule="auto"/>
        <w:jc w:val="both"/>
      </w:pPr>
      <w:r>
        <w:rPr>
          <w:rFonts w:ascii="Times New Roman" w:hAnsi="Times New Roman" w:eastAsia="Times New Roman" w:cs="Times New Roman"/>
          <w:b w:val="0"/>
          <w:i w:val="0"/>
          <w:color w:val="000000"/>
          <w:sz w:val="22"/>
        </w:rPr>
        <w:t>The project is expected to produce the following outcomes during the remaining development stages.</w:t>
      </w:r>
    </w:p>
    <w:p xmlns:wp14="http://schemas.microsoft.com/office/word/2010/wordml" w14:paraId="0D2DDF45" wp14:textId="77777777">
      <w:pPr>
        <w:pStyle w:val="Caption"/>
        <w:spacing w:before="40" w:after="80"/>
      </w:pPr>
      <w:r>
        <w:rPr>
          <w:rFonts w:ascii="Times New Roman" w:hAnsi="Times New Roman" w:eastAsia="Times New Roman" w:cs="Times New Roman"/>
          <w:b/>
          <w:color w:val="000000"/>
          <w:sz w:val="22"/>
        </w:rPr>
        <w:t>Table 7.1. Expected project outcomes</w:t>
      </w:r>
    </w:p>
    <w:tbl>
      <w:tblPr>
        <w:tblStyle w:val="TableGrid"/>
        <w:tblW w:w="8309" w:type="dxa"/>
        <w:jc w:val="center"/>
        <w:tblLayout w:type="fixed"/>
        <w:tblLook w:val="04A0" w:firstRow="1" w:lastRow="0" w:firstColumn="1" w:lastColumn="0" w:noHBand="0" w:noVBand="1"/>
      </w:tblPr>
      <w:tblGrid>
        <w:gridCol w:w="2700"/>
        <w:gridCol w:w="5609"/>
      </w:tblGrid>
      <w:tr xmlns:wp14="http://schemas.microsoft.com/office/word/2010/wordml" w14:paraId="6515751F" wp14:textId="77777777">
        <w:trPr>
          <w:tblHeader w:val="true"/>
          <w:cantSplit/>
        </w:trPr>
        <w:tc>
          <w:tcPr>
            <w:tcW w:w="2700" w:type="dxa"/>
            <w:shd w:fill="D9D9D9"/>
            <w:vAlign w:val="center"/>
            <w:tcMar>
              <w:top w:w="70" w:type="dxa"/>
              <w:left w:w="90" w:type="dxa"/>
              <w:bottom w:w="70" w:type="dxa"/>
              <w:right w:w="90" w:type="dxa"/>
            </w:tcMar>
          </w:tcPr>
          <w:p w14:paraId="083E16E7" wp14:textId="77777777">
            <w:pPr>
              <w:spacing w:after="0" w:line="240" w:lineRule="auto"/>
              <w:jc w:val="center"/>
            </w:pPr>
            <w:r/>
            <w:r>
              <w:rPr>
                <w:rFonts w:ascii="Times New Roman" w:hAnsi="Times New Roman" w:eastAsia="Times New Roman" w:cs="Times New Roman"/>
                <w:b/>
                <w:color w:val="000000"/>
                <w:sz w:val="18"/>
              </w:rPr>
              <w:t>Expected outcome</w:t>
            </w:r>
          </w:p>
        </w:tc>
        <w:tc>
          <w:tcPr>
            <w:tcW w:w="5609" w:type="dxa"/>
            <w:shd w:fill="D9D9D9"/>
            <w:vAlign w:val="center"/>
            <w:tcMar>
              <w:top w:w="70" w:type="dxa"/>
              <w:left w:w="90" w:type="dxa"/>
              <w:bottom w:w="70" w:type="dxa"/>
              <w:right w:w="90" w:type="dxa"/>
            </w:tcMar>
          </w:tcPr>
          <w:p w14:paraId="31FF54C8" wp14:textId="77777777">
            <w:pPr>
              <w:spacing w:after="0" w:line="240" w:lineRule="auto"/>
              <w:jc w:val="center"/>
            </w:pPr>
            <w:r/>
            <w:r>
              <w:rPr>
                <w:rFonts w:ascii="Times New Roman" w:hAnsi="Times New Roman" w:eastAsia="Times New Roman" w:cs="Times New Roman"/>
                <w:b/>
                <w:color w:val="000000"/>
                <w:sz w:val="18"/>
              </w:rPr>
              <w:t>Description</w:t>
            </w:r>
          </w:p>
        </w:tc>
      </w:tr>
      <w:tr xmlns:wp14="http://schemas.microsoft.com/office/word/2010/wordml" w14:paraId="41A59D5D" wp14:textId="77777777">
        <w:trPr>
          <w:trHeight w:hRule="atLeast"/>
          <w:cantSplit/>
        </w:trPr>
        <w:tc>
          <w:tcPr>
            <w:tcW w:w="2700" w:type="dxa"/>
            <w:vAlign w:val="center"/>
            <w:tcMar>
              <w:top w:w="70" w:type="dxa"/>
              <w:left w:w="90" w:type="dxa"/>
              <w:bottom w:w="70" w:type="dxa"/>
              <w:right w:w="90" w:type="dxa"/>
            </w:tcMar>
          </w:tcPr>
          <w:p w14:paraId="4F4EA36E" wp14:textId="77777777">
            <w:pPr>
              <w:spacing w:after="0" w:line="240" w:lineRule="auto"/>
            </w:pPr>
            <w:r/>
            <w:r>
              <w:rPr>
                <w:rFonts w:ascii="Times New Roman" w:hAnsi="Times New Roman" w:eastAsia="Times New Roman" w:cs="Times New Roman"/>
                <w:color w:val="000000"/>
                <w:sz w:val="18"/>
              </w:rPr>
              <w:t>BB84 simulation</w:t>
            </w:r>
          </w:p>
        </w:tc>
        <w:tc>
          <w:tcPr>
            <w:tcW w:w="5609" w:type="dxa"/>
            <w:vAlign w:val="center"/>
            <w:tcMar>
              <w:top w:w="70" w:type="dxa"/>
              <w:left w:w="90" w:type="dxa"/>
              <w:bottom w:w="70" w:type="dxa"/>
              <w:right w:w="90" w:type="dxa"/>
            </w:tcMar>
          </w:tcPr>
          <w:p w14:paraId="0CF9B0DA" wp14:textId="77777777">
            <w:pPr>
              <w:spacing w:after="0" w:line="240" w:lineRule="auto"/>
            </w:pPr>
            <w:r/>
            <w:r>
              <w:rPr>
                <w:rFonts w:ascii="Times New Roman" w:hAnsi="Times New Roman" w:eastAsia="Times New Roman" w:cs="Times New Roman"/>
                <w:color w:val="000000"/>
                <w:sz w:val="18"/>
              </w:rPr>
              <w:t>A working simulation of bit generation, basis selection, measurement, sifting, and QBER calculation.</w:t>
            </w:r>
          </w:p>
        </w:tc>
      </w:tr>
      <w:tr xmlns:wp14="http://schemas.microsoft.com/office/word/2010/wordml" w14:paraId="6D2B8321" wp14:textId="77777777">
        <w:trPr>
          <w:trHeight w:hRule="atLeast"/>
          <w:cantSplit/>
        </w:trPr>
        <w:tc>
          <w:tcPr>
            <w:tcW w:w="2700" w:type="dxa"/>
            <w:vAlign w:val="center"/>
            <w:shd w:fill="F3F3F3"/>
            <w:tcMar>
              <w:top w:w="70" w:type="dxa"/>
              <w:left w:w="90" w:type="dxa"/>
              <w:bottom w:w="70" w:type="dxa"/>
              <w:right w:w="90" w:type="dxa"/>
            </w:tcMar>
          </w:tcPr>
          <w:p w14:paraId="5C85FB79" wp14:textId="77777777">
            <w:pPr>
              <w:spacing w:after="0" w:line="240" w:lineRule="auto"/>
            </w:pPr>
            <w:r/>
            <w:r>
              <w:rPr>
                <w:rFonts w:ascii="Times New Roman" w:hAnsi="Times New Roman" w:eastAsia="Times New Roman" w:cs="Times New Roman"/>
                <w:color w:val="000000"/>
                <w:sz w:val="18"/>
              </w:rPr>
              <w:t>Noise and eavesdropping model</w:t>
            </w:r>
          </w:p>
        </w:tc>
        <w:tc>
          <w:tcPr>
            <w:tcW w:w="5609" w:type="dxa"/>
            <w:vAlign w:val="center"/>
            <w:shd w:fill="F3F3F3"/>
            <w:tcMar>
              <w:top w:w="70" w:type="dxa"/>
              <w:left w:w="90" w:type="dxa"/>
              <w:bottom w:w="70" w:type="dxa"/>
              <w:right w:w="90" w:type="dxa"/>
            </w:tcMar>
          </w:tcPr>
          <w:p w14:paraId="435503FB" wp14:textId="77777777">
            <w:pPr>
              <w:spacing w:after="0" w:line="240" w:lineRule="auto"/>
            </w:pPr>
            <w:r/>
            <w:r>
              <w:rPr>
                <w:rFonts w:ascii="Times New Roman" w:hAnsi="Times New Roman" w:eastAsia="Times New Roman" w:cs="Times New Roman"/>
                <w:color w:val="000000"/>
                <w:sz w:val="18"/>
              </w:rPr>
              <w:t>Controlled channel-noise and intercept-resend experiments for observing changes in QBER.</w:t>
            </w:r>
          </w:p>
        </w:tc>
      </w:tr>
      <w:tr xmlns:wp14="http://schemas.microsoft.com/office/word/2010/wordml" w14:paraId="71C9B9E9" wp14:textId="77777777">
        <w:trPr>
          <w:trHeight w:hRule="atLeast"/>
          <w:cantSplit/>
        </w:trPr>
        <w:tc>
          <w:tcPr>
            <w:tcW w:w="2700" w:type="dxa"/>
            <w:vAlign w:val="center"/>
            <w:tcMar>
              <w:top w:w="70" w:type="dxa"/>
              <w:left w:w="90" w:type="dxa"/>
              <w:bottom w:w="70" w:type="dxa"/>
              <w:right w:w="90" w:type="dxa"/>
            </w:tcMar>
          </w:tcPr>
          <w:p w14:paraId="6D29C077" wp14:textId="77777777">
            <w:pPr>
              <w:spacing w:after="0" w:line="240" w:lineRule="auto"/>
            </w:pPr>
            <w:r/>
            <w:r>
              <w:rPr>
                <w:rFonts w:ascii="Times New Roman" w:hAnsi="Times New Roman" w:eastAsia="Times New Roman" w:cs="Times New Roman"/>
                <w:color w:val="000000"/>
                <w:sz w:val="18"/>
              </w:rPr>
              <w:t>Key-processing module</w:t>
            </w:r>
          </w:p>
        </w:tc>
        <w:tc>
          <w:tcPr>
            <w:tcW w:w="5609" w:type="dxa"/>
            <w:vAlign w:val="center"/>
            <w:tcMar>
              <w:top w:w="70" w:type="dxa"/>
              <w:left w:w="90" w:type="dxa"/>
              <w:bottom w:w="70" w:type="dxa"/>
              <w:right w:w="90" w:type="dxa"/>
            </w:tcMar>
          </w:tcPr>
          <w:p w14:paraId="2666A0FD" wp14:textId="77777777">
            <w:pPr>
              <w:spacing w:after="0" w:line="240" w:lineRule="auto"/>
            </w:pPr>
            <w:r/>
            <w:r>
              <w:rPr>
                <w:rFonts w:ascii="Times New Roman" w:hAnsi="Times New Roman" w:eastAsia="Times New Roman" w:cs="Times New Roman"/>
                <w:color w:val="000000"/>
                <w:sz w:val="18"/>
              </w:rPr>
              <w:t>A defined process for correction, privacy amplification, confirmation, and key derivation.</w:t>
            </w:r>
          </w:p>
        </w:tc>
      </w:tr>
      <w:tr xmlns:wp14="http://schemas.microsoft.com/office/word/2010/wordml" w14:paraId="21B14B68" wp14:textId="77777777">
        <w:trPr>
          <w:trHeight w:hRule="atLeast"/>
          <w:cantSplit/>
        </w:trPr>
        <w:tc>
          <w:tcPr>
            <w:tcW w:w="2700" w:type="dxa"/>
            <w:vAlign w:val="center"/>
            <w:shd w:fill="F3F3F3"/>
            <w:tcMar>
              <w:top w:w="70" w:type="dxa"/>
              <w:left w:w="90" w:type="dxa"/>
              <w:bottom w:w="70" w:type="dxa"/>
              <w:right w:w="90" w:type="dxa"/>
            </w:tcMar>
          </w:tcPr>
          <w:p w14:paraId="4A16E43E" wp14:textId="77777777">
            <w:pPr>
              <w:spacing w:after="0" w:line="240" w:lineRule="auto"/>
            </w:pPr>
            <w:r/>
            <w:r>
              <w:rPr>
                <w:rFonts w:ascii="Times New Roman" w:hAnsi="Times New Roman" w:eastAsia="Times New Roman" w:cs="Times New Roman"/>
                <w:color w:val="000000"/>
                <w:sz w:val="18"/>
              </w:rPr>
              <w:t>Two-user messaging application</w:t>
            </w:r>
          </w:p>
        </w:tc>
        <w:tc>
          <w:tcPr>
            <w:tcW w:w="5609" w:type="dxa"/>
            <w:vAlign w:val="center"/>
            <w:shd w:fill="F3F3F3"/>
            <w:tcMar>
              <w:top w:w="70" w:type="dxa"/>
              <w:left w:w="90" w:type="dxa"/>
              <w:bottom w:w="70" w:type="dxa"/>
              <w:right w:w="90" w:type="dxa"/>
            </w:tcMar>
          </w:tcPr>
          <w:p w14:paraId="47A039F0" wp14:textId="77777777">
            <w:pPr>
              <w:spacing w:after="0" w:line="240" w:lineRule="auto"/>
            </w:pPr>
            <w:r/>
            <w:r>
              <w:rPr>
                <w:rFonts w:ascii="Times New Roman" w:hAnsi="Times New Roman" w:eastAsia="Times New Roman" w:cs="Times New Roman"/>
                <w:color w:val="000000"/>
                <w:sz w:val="18"/>
              </w:rPr>
              <w:t>Real-time encrypted message exchange after successful key establishment.</w:t>
            </w:r>
          </w:p>
        </w:tc>
      </w:tr>
      <w:tr xmlns:wp14="http://schemas.microsoft.com/office/word/2010/wordml" w14:paraId="74DB0329" wp14:textId="77777777">
        <w:trPr>
          <w:trHeight w:hRule="atLeast"/>
          <w:cantSplit/>
        </w:trPr>
        <w:tc>
          <w:tcPr>
            <w:tcW w:w="2700" w:type="dxa"/>
            <w:vAlign w:val="center"/>
            <w:tcMar>
              <w:top w:w="70" w:type="dxa"/>
              <w:left w:w="90" w:type="dxa"/>
              <w:bottom w:w="70" w:type="dxa"/>
              <w:right w:w="90" w:type="dxa"/>
            </w:tcMar>
          </w:tcPr>
          <w:p w14:paraId="12982C59" wp14:textId="77777777">
            <w:pPr>
              <w:spacing w:after="0" w:line="240" w:lineRule="auto"/>
            </w:pPr>
            <w:r/>
            <w:r>
              <w:rPr>
                <w:rFonts w:ascii="Times New Roman" w:hAnsi="Times New Roman" w:eastAsia="Times New Roman" w:cs="Times New Roman"/>
                <w:color w:val="000000"/>
                <w:sz w:val="18"/>
              </w:rPr>
              <w:t>Protocol dashboard</w:t>
            </w:r>
          </w:p>
        </w:tc>
        <w:tc>
          <w:tcPr>
            <w:tcW w:w="5609" w:type="dxa"/>
            <w:vAlign w:val="center"/>
            <w:tcMar>
              <w:top w:w="70" w:type="dxa"/>
              <w:left w:w="90" w:type="dxa"/>
              <w:bottom w:w="70" w:type="dxa"/>
              <w:right w:w="90" w:type="dxa"/>
            </w:tcMar>
          </w:tcPr>
          <w:p w14:paraId="60570031" wp14:textId="77777777">
            <w:pPr>
              <w:spacing w:after="0" w:line="240" w:lineRule="auto"/>
            </w:pPr>
            <w:r/>
            <w:r>
              <w:rPr>
                <w:rFonts w:ascii="Times New Roman" w:hAnsi="Times New Roman" w:eastAsia="Times New Roman" w:cs="Times New Roman"/>
                <w:color w:val="000000"/>
                <w:sz w:val="18"/>
              </w:rPr>
              <w:t>A clear display of BB84 stages, QBER, session status, and eavesdropping simulation.</w:t>
            </w:r>
          </w:p>
        </w:tc>
      </w:tr>
      <w:tr xmlns:wp14="http://schemas.microsoft.com/office/word/2010/wordml" w14:paraId="7D791405" wp14:textId="77777777">
        <w:trPr>
          <w:trHeight w:hRule="atLeast"/>
          <w:cantSplit/>
        </w:trPr>
        <w:tc>
          <w:tcPr>
            <w:tcW w:w="2700" w:type="dxa"/>
            <w:vAlign w:val="center"/>
            <w:shd w:fill="F3F3F3"/>
            <w:tcMar>
              <w:top w:w="70" w:type="dxa"/>
              <w:left w:w="90" w:type="dxa"/>
              <w:bottom w:w="70" w:type="dxa"/>
              <w:right w:w="90" w:type="dxa"/>
            </w:tcMar>
          </w:tcPr>
          <w:p w14:paraId="74833258" wp14:textId="77777777">
            <w:pPr>
              <w:spacing w:after="0" w:line="240" w:lineRule="auto"/>
            </w:pPr>
            <w:r/>
            <w:r>
              <w:rPr>
                <w:rFonts w:ascii="Times New Roman" w:hAnsi="Times New Roman" w:eastAsia="Times New Roman" w:cs="Times New Roman"/>
                <w:color w:val="000000"/>
                <w:sz w:val="18"/>
              </w:rPr>
              <w:t>Testing and documentation</w:t>
            </w:r>
          </w:p>
        </w:tc>
        <w:tc>
          <w:tcPr>
            <w:tcW w:w="5609" w:type="dxa"/>
            <w:vAlign w:val="center"/>
            <w:shd w:fill="F3F3F3"/>
            <w:tcMar>
              <w:top w:w="70" w:type="dxa"/>
              <w:left w:w="90" w:type="dxa"/>
              <w:bottom w:w="70" w:type="dxa"/>
              <w:right w:w="90" w:type="dxa"/>
            </w:tcMar>
          </w:tcPr>
          <w:p w14:paraId="52A70E2E" wp14:textId="77777777">
            <w:pPr>
              <w:spacing w:after="0" w:line="240" w:lineRule="auto"/>
            </w:pPr>
            <w:r/>
            <w:r>
              <w:rPr>
                <w:rFonts w:ascii="Times New Roman" w:hAnsi="Times New Roman" w:eastAsia="Times New Roman" w:cs="Times New Roman"/>
                <w:color w:val="000000"/>
                <w:sz w:val="18"/>
              </w:rPr>
              <w:t>Repeatable tests, setup instructions, design documentation, and final evaluation records.</w:t>
            </w:r>
          </w:p>
        </w:tc>
      </w:tr>
    </w:tbl>
    <w:p xmlns:wp14="http://schemas.microsoft.com/office/word/2010/wordml" w14:paraId="4F7F300D" wp14:textId="77777777">
      <w:pPr>
        <w:pStyle w:val="Heading2"/>
      </w:pPr>
      <w:r>
        <w:rPr>
          <w:rFonts w:ascii="Times New Roman" w:hAnsi="Times New Roman" w:eastAsia="Times New Roman" w:cs="Times New Roman"/>
          <w:b/>
          <w:i w:val="0"/>
          <w:color w:val="000000"/>
          <w:sz w:val="24"/>
        </w:rPr>
        <w:t>7.1 Expected Benefits</w:t>
      </w:r>
    </w:p>
    <w:p xmlns:wp14="http://schemas.microsoft.com/office/word/2010/wordml" w14:paraId="215980BB" wp14:textId="77777777">
      <w:pPr>
        <w:pStyle w:val="PPBullet"/>
        <w:numPr>
          <w:ilvl w:val="0"/>
          <w:numId w:val="25"/>
        </w:numPr>
        <w:spacing w:after="60" w:line="300" w:lineRule="auto"/>
      </w:pPr>
      <w:r>
        <w:rPr>
          <w:rFonts w:ascii="Times New Roman" w:hAnsi="Times New Roman" w:eastAsia="Times New Roman" w:cs="Times New Roman"/>
          <w:color w:val="000000"/>
          <w:sz w:val="20"/>
        </w:rPr>
        <w:t>A clear demonstration of how BB84 establishes candidate key material rather than encrypting messages directly.</w:t>
      </w:r>
    </w:p>
    <w:p xmlns:wp14="http://schemas.microsoft.com/office/word/2010/wordml" w14:paraId="166E3EBB" wp14:textId="77777777">
      <w:pPr>
        <w:pStyle w:val="PPBullet"/>
        <w:numPr>
          <w:ilvl w:val="0"/>
          <w:numId w:val="25"/>
        </w:numPr>
        <w:spacing w:after="60" w:line="300" w:lineRule="auto"/>
      </w:pPr>
      <w:r>
        <w:rPr>
          <w:rFonts w:ascii="Times New Roman" w:hAnsi="Times New Roman" w:eastAsia="Times New Roman" w:cs="Times New Roman"/>
          <w:color w:val="000000"/>
          <w:sz w:val="20"/>
        </w:rPr>
        <w:t>A controlled comparison of ordinary channel noise and modeled intercept-resend disturbance.</w:t>
      </w:r>
    </w:p>
    <w:p xmlns:wp14="http://schemas.microsoft.com/office/word/2010/wordml" w14:paraId="23687DBA" wp14:textId="77777777">
      <w:pPr>
        <w:pStyle w:val="PPBullet"/>
        <w:numPr>
          <w:ilvl w:val="0"/>
          <w:numId w:val="25"/>
        </w:numPr>
        <w:spacing w:after="60" w:line="300" w:lineRule="auto"/>
      </w:pPr>
      <w:r>
        <w:rPr>
          <w:rFonts w:ascii="Times New Roman" w:hAnsi="Times New Roman" w:eastAsia="Times New Roman" w:cs="Times New Roman"/>
          <w:color w:val="000000"/>
          <w:sz w:val="20"/>
        </w:rPr>
        <w:t>A practical example of integrating key establishment with standard authenticated encryption.</w:t>
      </w:r>
    </w:p>
    <w:p xmlns:wp14="http://schemas.microsoft.com/office/word/2010/wordml" w14:paraId="3AE0CBF9" wp14:textId="77777777">
      <w:pPr>
        <w:pStyle w:val="PPBullet"/>
        <w:numPr>
          <w:ilvl w:val="0"/>
          <w:numId w:val="25"/>
        </w:numPr>
        <w:spacing w:after="60" w:line="300" w:lineRule="auto"/>
      </w:pPr>
      <w:r>
        <w:rPr>
          <w:rFonts w:ascii="Times New Roman" w:hAnsi="Times New Roman" w:eastAsia="Times New Roman" w:cs="Times New Roman"/>
          <w:color w:val="000000"/>
          <w:sz w:val="20"/>
        </w:rPr>
        <w:t>A reusable test structure for protocol states, message security, and interface behaviour.</w:t>
      </w:r>
    </w:p>
    <w:p xmlns:wp14="http://schemas.microsoft.com/office/word/2010/wordml" w14:paraId="1FC39945" wp14:textId="77777777">
      <w:r>
        <w:br w:type="page"/>
      </w:r>
    </w:p>
    <w:p xmlns:wp14="http://schemas.microsoft.com/office/word/2010/wordml" w14:paraId="52612A5E" wp14:textId="77777777">
      <w:pPr>
        <w:keepNext/>
        <w:spacing w:after="40"/>
        <w:jc w:val="center"/>
      </w:pPr>
      <w:r>
        <w:rPr>
          <w:rFonts w:ascii="Times New Roman" w:hAnsi="Times New Roman" w:eastAsia="Times New Roman" w:cs="Times New Roman"/>
          <w:b/>
          <w:color w:val="000000"/>
          <w:sz w:val="28"/>
        </w:rPr>
        <w:t>CHAPTER 8</w:t>
      </w:r>
    </w:p>
    <w:p xmlns:wp14="http://schemas.microsoft.com/office/word/2010/wordml" w14:paraId="651EE88F" wp14:textId="77777777">
      <w:pPr>
        <w:pStyle w:val="Heading1"/>
      </w:pPr>
      <w:r>
        <w:rPr>
          <w:rFonts w:ascii="Times New Roman" w:hAnsi="Times New Roman" w:eastAsia="Times New Roman" w:cs="Times New Roman"/>
          <w:b/>
          <w:color w:val="000000"/>
          <w:sz w:val="28"/>
        </w:rPr>
        <w:t>WORK PLAN</w:t>
      </w:r>
    </w:p>
    <w:p xmlns:wp14="http://schemas.microsoft.com/office/word/2010/wordml" w14:paraId="3F513D15" wp14:textId="77777777">
      <w:pPr>
        <w:keepLines w:val="0"/>
        <w:spacing w:before="0" w:after="0" w:line="360" w:lineRule="auto"/>
        <w:jc w:val="both"/>
      </w:pPr>
      <w:r>
        <w:rPr>
          <w:rFonts w:ascii="Times New Roman" w:hAnsi="Times New Roman" w:eastAsia="Times New Roman" w:cs="Times New Roman"/>
          <w:b w:val="0"/>
          <w:i w:val="0"/>
          <w:color w:val="000000"/>
          <w:sz w:val="21"/>
        </w:rPr>
        <w:t>The work is divided into study, simulation, key processing, messaging, dashboard development, testing, and documentation. Table 8.1 shows the planned sequence from August to December 2026.</w:t>
      </w:r>
    </w:p>
    <w:p xmlns:wp14="http://schemas.microsoft.com/office/word/2010/wordml" w14:paraId="75A51771" wp14:textId="77777777">
      <w:pPr>
        <w:pStyle w:val="Caption"/>
        <w:spacing w:before="40" w:after="80"/>
      </w:pPr>
      <w:r>
        <w:rPr>
          <w:rFonts w:ascii="Times New Roman" w:hAnsi="Times New Roman" w:eastAsia="Times New Roman" w:cs="Times New Roman"/>
          <w:b/>
          <w:color w:val="000000"/>
          <w:sz w:val="22"/>
        </w:rPr>
        <w:t>Table 8.1. Project work schedule</w:t>
      </w:r>
    </w:p>
    <w:tbl>
      <w:tblPr>
        <w:tblStyle w:val="TableGrid"/>
        <w:tblW w:w="8309" w:type="dxa"/>
        <w:jc w:val="center"/>
        <w:tblLayout w:type="fixed"/>
        <w:tblLook w:val="04A0" w:firstRow="1" w:lastRow="0" w:firstColumn="1" w:lastColumn="0" w:noHBand="0" w:noVBand="1"/>
      </w:tblPr>
      <w:tblGrid>
        <w:gridCol w:w="4750"/>
        <w:gridCol w:w="1900"/>
        <w:gridCol w:w="1659"/>
      </w:tblGrid>
      <w:tr xmlns:wp14="http://schemas.microsoft.com/office/word/2010/wordml" w14:paraId="667DFBE4" wp14:textId="77777777">
        <w:trPr>
          <w:tblHeader w:val="true"/>
          <w:cantSplit/>
        </w:trPr>
        <w:tc>
          <w:tcPr>
            <w:tcW w:w="4750" w:type="dxa"/>
            <w:shd w:fill="D9D9D9"/>
            <w:vAlign w:val="center"/>
            <w:tcMar>
              <w:top w:w="70" w:type="dxa"/>
              <w:left w:w="90" w:type="dxa"/>
              <w:bottom w:w="70" w:type="dxa"/>
              <w:right w:w="90" w:type="dxa"/>
            </w:tcMar>
          </w:tcPr>
          <w:p w14:paraId="18283460" wp14:textId="77777777">
            <w:pPr>
              <w:spacing w:after="0" w:line="240" w:lineRule="auto"/>
              <w:jc w:val="center"/>
            </w:pPr>
            <w:r/>
            <w:r>
              <w:rPr>
                <w:rFonts w:ascii="Times New Roman" w:hAnsi="Times New Roman" w:eastAsia="Times New Roman" w:cs="Times New Roman"/>
                <w:b/>
                <w:color w:val="000000"/>
                <w:sz w:val="18"/>
              </w:rPr>
              <w:t>Activity</w:t>
            </w:r>
          </w:p>
        </w:tc>
        <w:tc>
          <w:tcPr>
            <w:tcW w:w="1900" w:type="dxa"/>
            <w:shd w:fill="D9D9D9"/>
            <w:vAlign w:val="center"/>
            <w:tcMar>
              <w:top w:w="70" w:type="dxa"/>
              <w:left w:w="90" w:type="dxa"/>
              <w:bottom w:w="70" w:type="dxa"/>
              <w:right w:w="90" w:type="dxa"/>
            </w:tcMar>
          </w:tcPr>
          <w:p w14:paraId="473E1636" wp14:textId="77777777">
            <w:pPr>
              <w:spacing w:after="0" w:line="240" w:lineRule="auto"/>
              <w:jc w:val="center"/>
            </w:pPr>
            <w:r/>
            <w:r>
              <w:rPr>
                <w:rFonts w:ascii="Times New Roman" w:hAnsi="Times New Roman" w:eastAsia="Times New Roman" w:cs="Times New Roman"/>
                <w:b/>
                <w:color w:val="000000"/>
                <w:sz w:val="18"/>
              </w:rPr>
              <w:t>Time window</w:t>
            </w:r>
          </w:p>
        </w:tc>
        <w:tc>
          <w:tcPr>
            <w:tcW w:w="1659" w:type="dxa"/>
            <w:shd w:fill="D9D9D9"/>
            <w:vAlign w:val="center"/>
            <w:tcMar>
              <w:top w:w="70" w:type="dxa"/>
              <w:left w:w="90" w:type="dxa"/>
              <w:bottom w:w="70" w:type="dxa"/>
              <w:right w:w="90" w:type="dxa"/>
            </w:tcMar>
          </w:tcPr>
          <w:p w14:paraId="1B9FBFDD" wp14:textId="77777777">
            <w:pPr>
              <w:spacing w:after="0" w:line="240" w:lineRule="auto"/>
              <w:jc w:val="center"/>
            </w:pPr>
            <w:r/>
            <w:r>
              <w:rPr>
                <w:rFonts w:ascii="Times New Roman" w:hAnsi="Times New Roman" w:eastAsia="Times New Roman" w:cs="Times New Roman"/>
                <w:b/>
                <w:color w:val="000000"/>
                <w:sz w:val="18"/>
              </w:rPr>
              <w:t>Status</w:t>
            </w:r>
          </w:p>
        </w:tc>
      </w:tr>
      <w:tr xmlns:wp14="http://schemas.microsoft.com/office/word/2010/wordml" w14:paraId="21A42CC3" wp14:textId="77777777">
        <w:trPr>
          <w:trHeight w:hRule="atLeast"/>
          <w:cantSplit/>
        </w:trPr>
        <w:tc>
          <w:tcPr>
            <w:tcW w:w="4750" w:type="dxa"/>
            <w:vAlign w:val="center"/>
            <w:tcMar>
              <w:top w:w="70" w:type="dxa"/>
              <w:left w:w="90" w:type="dxa"/>
              <w:bottom w:w="70" w:type="dxa"/>
              <w:right w:w="90" w:type="dxa"/>
            </w:tcMar>
          </w:tcPr>
          <w:p w14:paraId="68636090" wp14:textId="77777777">
            <w:pPr>
              <w:spacing w:after="0" w:line="240" w:lineRule="auto"/>
            </w:pPr>
            <w:r/>
            <w:r>
              <w:rPr>
                <w:rFonts w:ascii="Times New Roman" w:hAnsi="Times New Roman" w:eastAsia="Times New Roman" w:cs="Times New Roman"/>
                <w:color w:val="000000"/>
                <w:sz w:val="18"/>
              </w:rPr>
              <w:t>Literature survey and problem analysis</w:t>
            </w:r>
          </w:p>
        </w:tc>
        <w:tc>
          <w:tcPr>
            <w:tcW w:w="1900" w:type="dxa"/>
            <w:vAlign w:val="center"/>
            <w:tcMar>
              <w:top w:w="70" w:type="dxa"/>
              <w:left w:w="90" w:type="dxa"/>
              <w:bottom w:w="70" w:type="dxa"/>
              <w:right w:w="90" w:type="dxa"/>
            </w:tcMar>
          </w:tcPr>
          <w:p w14:paraId="018B2EE9" wp14:textId="77777777">
            <w:pPr>
              <w:spacing w:after="0" w:line="240" w:lineRule="auto"/>
            </w:pPr>
            <w:r/>
            <w:r>
              <w:rPr>
                <w:rFonts w:ascii="Times New Roman" w:hAnsi="Times New Roman" w:eastAsia="Times New Roman" w:cs="Times New Roman"/>
                <w:color w:val="000000"/>
                <w:sz w:val="18"/>
              </w:rPr>
              <w:t>Aug. 2026</w:t>
            </w:r>
          </w:p>
        </w:tc>
        <w:tc>
          <w:tcPr>
            <w:tcW w:w="1659" w:type="dxa"/>
            <w:vAlign w:val="center"/>
            <w:tcMar>
              <w:top w:w="70" w:type="dxa"/>
              <w:left w:w="90" w:type="dxa"/>
              <w:bottom w:w="70" w:type="dxa"/>
              <w:right w:w="90" w:type="dxa"/>
            </w:tcMar>
          </w:tcPr>
          <w:p w14:paraId="3EC20B51" wp14:textId="77777777">
            <w:pPr>
              <w:spacing w:after="0" w:line="240" w:lineRule="auto"/>
            </w:pPr>
            <w:r/>
            <w:r>
              <w:rPr>
                <w:rFonts w:ascii="Times New Roman" w:hAnsi="Times New Roman" w:eastAsia="Times New Roman" w:cs="Times New Roman"/>
                <w:color w:val="000000"/>
                <w:sz w:val="18"/>
              </w:rPr>
              <w:t>Completed</w:t>
            </w:r>
          </w:p>
        </w:tc>
      </w:tr>
      <w:tr xmlns:wp14="http://schemas.microsoft.com/office/word/2010/wordml" w14:paraId="11972FE6" wp14:textId="77777777">
        <w:trPr>
          <w:trHeight w:hRule="atLeast"/>
          <w:cantSplit/>
        </w:trPr>
        <w:tc>
          <w:tcPr>
            <w:tcW w:w="4750" w:type="dxa"/>
            <w:vAlign w:val="center"/>
            <w:shd w:fill="F3F3F3"/>
            <w:tcMar>
              <w:top w:w="70" w:type="dxa"/>
              <w:left w:w="90" w:type="dxa"/>
              <w:bottom w:w="70" w:type="dxa"/>
              <w:right w:w="90" w:type="dxa"/>
            </w:tcMar>
          </w:tcPr>
          <w:p w14:paraId="41E9DF47" wp14:textId="77777777">
            <w:pPr>
              <w:spacing w:after="0" w:line="240" w:lineRule="auto"/>
            </w:pPr>
            <w:r/>
            <w:r>
              <w:rPr>
                <w:rFonts w:ascii="Times New Roman" w:hAnsi="Times New Roman" w:eastAsia="Times New Roman" w:cs="Times New Roman"/>
                <w:color w:val="000000"/>
                <w:sz w:val="18"/>
              </w:rPr>
              <w:t>BB84 study and basic Qiskit setup</w:t>
            </w:r>
          </w:p>
        </w:tc>
        <w:tc>
          <w:tcPr>
            <w:tcW w:w="1900" w:type="dxa"/>
            <w:vAlign w:val="center"/>
            <w:shd w:fill="F3F3F3"/>
            <w:tcMar>
              <w:top w:w="70" w:type="dxa"/>
              <w:left w:w="90" w:type="dxa"/>
              <w:bottom w:w="70" w:type="dxa"/>
              <w:right w:w="90" w:type="dxa"/>
            </w:tcMar>
          </w:tcPr>
          <w:p w14:paraId="2B82D81C" wp14:textId="77777777">
            <w:pPr>
              <w:spacing w:after="0" w:line="240" w:lineRule="auto"/>
            </w:pPr>
            <w:r/>
            <w:r>
              <w:rPr>
                <w:rFonts w:ascii="Times New Roman" w:hAnsi="Times New Roman" w:eastAsia="Times New Roman" w:cs="Times New Roman"/>
                <w:color w:val="000000"/>
                <w:sz w:val="18"/>
              </w:rPr>
              <w:t>Aug. 2026</w:t>
            </w:r>
          </w:p>
        </w:tc>
        <w:tc>
          <w:tcPr>
            <w:tcW w:w="1659" w:type="dxa"/>
            <w:vAlign w:val="center"/>
            <w:shd w:fill="F3F3F3"/>
            <w:tcMar>
              <w:top w:w="70" w:type="dxa"/>
              <w:left w:w="90" w:type="dxa"/>
              <w:bottom w:w="70" w:type="dxa"/>
              <w:right w:w="90" w:type="dxa"/>
            </w:tcMar>
          </w:tcPr>
          <w:p w14:paraId="7B7152C6" wp14:textId="77777777">
            <w:pPr>
              <w:spacing w:after="0" w:line="240" w:lineRule="auto"/>
            </w:pPr>
            <w:r/>
            <w:r>
              <w:rPr>
                <w:rFonts w:ascii="Times New Roman" w:hAnsi="Times New Roman" w:eastAsia="Times New Roman" w:cs="Times New Roman"/>
                <w:color w:val="000000"/>
                <w:sz w:val="18"/>
              </w:rPr>
              <w:t>Completed</w:t>
            </w:r>
          </w:p>
        </w:tc>
      </w:tr>
      <w:tr xmlns:wp14="http://schemas.microsoft.com/office/word/2010/wordml" w14:paraId="5E03D32C" wp14:textId="77777777">
        <w:trPr>
          <w:trHeight w:hRule="atLeast"/>
          <w:cantSplit/>
        </w:trPr>
        <w:tc>
          <w:tcPr>
            <w:tcW w:w="4750" w:type="dxa"/>
            <w:vAlign w:val="center"/>
            <w:tcMar>
              <w:top w:w="70" w:type="dxa"/>
              <w:left w:w="90" w:type="dxa"/>
              <w:bottom w:w="70" w:type="dxa"/>
              <w:right w:w="90" w:type="dxa"/>
            </w:tcMar>
          </w:tcPr>
          <w:p w14:paraId="0E27C127" wp14:textId="77777777">
            <w:pPr>
              <w:spacing w:after="0" w:line="240" w:lineRule="auto"/>
            </w:pPr>
            <w:r/>
            <w:r>
              <w:rPr>
                <w:rFonts w:ascii="Times New Roman" w:hAnsi="Times New Roman" w:eastAsia="Times New Roman" w:cs="Times New Roman"/>
                <w:color w:val="000000"/>
                <w:sz w:val="18"/>
              </w:rPr>
              <w:t>Core BB84 simulation</w:t>
            </w:r>
          </w:p>
        </w:tc>
        <w:tc>
          <w:tcPr>
            <w:tcW w:w="1900" w:type="dxa"/>
            <w:vAlign w:val="center"/>
            <w:tcMar>
              <w:top w:w="70" w:type="dxa"/>
              <w:left w:w="90" w:type="dxa"/>
              <w:bottom w:w="70" w:type="dxa"/>
              <w:right w:w="90" w:type="dxa"/>
            </w:tcMar>
          </w:tcPr>
          <w:p w14:paraId="49E0FAB2" wp14:textId="77777777">
            <w:pPr>
              <w:spacing w:after="0" w:line="240" w:lineRule="auto"/>
            </w:pPr>
            <w:r/>
            <w:r>
              <w:rPr>
                <w:rFonts w:ascii="Times New Roman" w:hAnsi="Times New Roman" w:eastAsia="Times New Roman" w:cs="Times New Roman"/>
                <w:color w:val="000000"/>
                <w:sz w:val="18"/>
              </w:rPr>
              <w:t>Sep.-Oct. 2026</w:t>
            </w:r>
          </w:p>
        </w:tc>
        <w:tc>
          <w:tcPr>
            <w:tcW w:w="1659" w:type="dxa"/>
            <w:vAlign w:val="center"/>
            <w:tcMar>
              <w:top w:w="70" w:type="dxa"/>
              <w:left w:w="90" w:type="dxa"/>
              <w:bottom w:w="70" w:type="dxa"/>
              <w:right w:w="90" w:type="dxa"/>
            </w:tcMar>
          </w:tcPr>
          <w:p w14:paraId="2CACAF45" wp14:textId="77777777">
            <w:pPr>
              <w:spacing w:after="0" w:line="240" w:lineRule="auto"/>
            </w:pPr>
            <w:r/>
            <w:r>
              <w:rPr>
                <w:rFonts w:ascii="Times New Roman" w:hAnsi="Times New Roman" w:eastAsia="Times New Roman" w:cs="Times New Roman"/>
                <w:color w:val="000000"/>
                <w:sz w:val="18"/>
              </w:rPr>
              <w:t>Planned</w:t>
            </w:r>
          </w:p>
        </w:tc>
      </w:tr>
      <w:tr xmlns:wp14="http://schemas.microsoft.com/office/word/2010/wordml" w14:paraId="7ED681C7" wp14:textId="77777777">
        <w:trPr>
          <w:trHeight w:hRule="atLeast"/>
          <w:cantSplit/>
        </w:trPr>
        <w:tc>
          <w:tcPr>
            <w:tcW w:w="4750" w:type="dxa"/>
            <w:vAlign w:val="center"/>
            <w:shd w:fill="F3F3F3"/>
            <w:tcMar>
              <w:top w:w="70" w:type="dxa"/>
              <w:left w:w="90" w:type="dxa"/>
              <w:bottom w:w="70" w:type="dxa"/>
              <w:right w:w="90" w:type="dxa"/>
            </w:tcMar>
          </w:tcPr>
          <w:p w14:paraId="3315C4AC" wp14:textId="77777777">
            <w:pPr>
              <w:spacing w:after="0" w:line="240" w:lineRule="auto"/>
            </w:pPr>
            <w:r/>
            <w:r>
              <w:rPr>
                <w:rFonts w:ascii="Times New Roman" w:hAnsi="Times New Roman" w:eastAsia="Times New Roman" w:cs="Times New Roman"/>
                <w:color w:val="000000"/>
                <w:sz w:val="18"/>
              </w:rPr>
              <w:t>Eavesdropping, QBER, and key processing</w:t>
            </w:r>
          </w:p>
        </w:tc>
        <w:tc>
          <w:tcPr>
            <w:tcW w:w="1900" w:type="dxa"/>
            <w:vAlign w:val="center"/>
            <w:shd w:fill="F3F3F3"/>
            <w:tcMar>
              <w:top w:w="70" w:type="dxa"/>
              <w:left w:w="90" w:type="dxa"/>
              <w:bottom w:w="70" w:type="dxa"/>
              <w:right w:w="90" w:type="dxa"/>
            </w:tcMar>
          </w:tcPr>
          <w:p w14:paraId="207B8525" wp14:textId="77777777">
            <w:pPr>
              <w:spacing w:after="0" w:line="240" w:lineRule="auto"/>
            </w:pPr>
            <w:r/>
            <w:r>
              <w:rPr>
                <w:rFonts w:ascii="Times New Roman" w:hAnsi="Times New Roman" w:eastAsia="Times New Roman" w:cs="Times New Roman"/>
                <w:color w:val="000000"/>
                <w:sz w:val="18"/>
              </w:rPr>
              <w:t>Oct.-Nov. 2026</w:t>
            </w:r>
          </w:p>
        </w:tc>
        <w:tc>
          <w:tcPr>
            <w:tcW w:w="1659" w:type="dxa"/>
            <w:vAlign w:val="center"/>
            <w:shd w:fill="F3F3F3"/>
            <w:tcMar>
              <w:top w:w="70" w:type="dxa"/>
              <w:left w:w="90" w:type="dxa"/>
              <w:bottom w:w="70" w:type="dxa"/>
              <w:right w:w="90" w:type="dxa"/>
            </w:tcMar>
          </w:tcPr>
          <w:p w14:paraId="163DF3D7" wp14:textId="77777777">
            <w:pPr>
              <w:spacing w:after="0" w:line="240" w:lineRule="auto"/>
            </w:pPr>
            <w:r/>
            <w:r>
              <w:rPr>
                <w:rFonts w:ascii="Times New Roman" w:hAnsi="Times New Roman" w:eastAsia="Times New Roman" w:cs="Times New Roman"/>
                <w:color w:val="000000"/>
                <w:sz w:val="18"/>
              </w:rPr>
              <w:t>Planned</w:t>
            </w:r>
          </w:p>
        </w:tc>
      </w:tr>
      <w:tr xmlns:wp14="http://schemas.microsoft.com/office/word/2010/wordml" w14:paraId="452767A7" wp14:textId="77777777">
        <w:trPr>
          <w:trHeight w:hRule="atLeast"/>
          <w:cantSplit/>
        </w:trPr>
        <w:tc>
          <w:tcPr>
            <w:tcW w:w="4750" w:type="dxa"/>
            <w:vAlign w:val="center"/>
            <w:tcMar>
              <w:top w:w="70" w:type="dxa"/>
              <w:left w:w="90" w:type="dxa"/>
              <w:bottom w:w="70" w:type="dxa"/>
              <w:right w:w="90" w:type="dxa"/>
            </w:tcMar>
          </w:tcPr>
          <w:p w14:paraId="19AC32F6" wp14:textId="77777777">
            <w:pPr>
              <w:spacing w:after="0" w:line="240" w:lineRule="auto"/>
            </w:pPr>
            <w:r/>
            <w:r>
              <w:rPr>
                <w:rFonts w:ascii="Times New Roman" w:hAnsi="Times New Roman" w:eastAsia="Times New Roman" w:cs="Times New Roman"/>
                <w:color w:val="000000"/>
                <w:sz w:val="18"/>
              </w:rPr>
              <w:t>Messaging and AES integration</w:t>
            </w:r>
          </w:p>
        </w:tc>
        <w:tc>
          <w:tcPr>
            <w:tcW w:w="1900" w:type="dxa"/>
            <w:vAlign w:val="center"/>
            <w:tcMar>
              <w:top w:w="70" w:type="dxa"/>
              <w:left w:w="90" w:type="dxa"/>
              <w:bottom w:w="70" w:type="dxa"/>
              <w:right w:w="90" w:type="dxa"/>
            </w:tcMar>
          </w:tcPr>
          <w:p w14:paraId="78CC371A" wp14:textId="77777777">
            <w:pPr>
              <w:spacing w:after="0" w:line="240" w:lineRule="auto"/>
            </w:pPr>
            <w:r/>
            <w:r>
              <w:rPr>
                <w:rFonts w:ascii="Times New Roman" w:hAnsi="Times New Roman" w:eastAsia="Times New Roman" w:cs="Times New Roman"/>
                <w:color w:val="000000"/>
                <w:sz w:val="18"/>
              </w:rPr>
              <w:t>Nov.-Dec. 2026</w:t>
            </w:r>
          </w:p>
        </w:tc>
        <w:tc>
          <w:tcPr>
            <w:tcW w:w="1659" w:type="dxa"/>
            <w:vAlign w:val="center"/>
            <w:tcMar>
              <w:top w:w="70" w:type="dxa"/>
              <w:left w:w="90" w:type="dxa"/>
              <w:bottom w:w="70" w:type="dxa"/>
              <w:right w:w="90" w:type="dxa"/>
            </w:tcMar>
          </w:tcPr>
          <w:p w14:paraId="3282163A" wp14:textId="77777777">
            <w:pPr>
              <w:spacing w:after="0" w:line="240" w:lineRule="auto"/>
            </w:pPr>
            <w:r/>
            <w:r>
              <w:rPr>
                <w:rFonts w:ascii="Times New Roman" w:hAnsi="Times New Roman" w:eastAsia="Times New Roman" w:cs="Times New Roman"/>
                <w:color w:val="000000"/>
                <w:sz w:val="18"/>
              </w:rPr>
              <w:t>Planned</w:t>
            </w:r>
          </w:p>
        </w:tc>
      </w:tr>
      <w:tr xmlns:wp14="http://schemas.microsoft.com/office/word/2010/wordml" w14:paraId="5EF59A0E" wp14:textId="77777777">
        <w:trPr>
          <w:trHeight w:hRule="atLeast"/>
          <w:cantSplit/>
        </w:trPr>
        <w:tc>
          <w:tcPr>
            <w:tcW w:w="4750" w:type="dxa"/>
            <w:vAlign w:val="center"/>
            <w:shd w:fill="F3F3F3"/>
            <w:tcMar>
              <w:top w:w="70" w:type="dxa"/>
              <w:left w:w="90" w:type="dxa"/>
              <w:bottom w:w="70" w:type="dxa"/>
              <w:right w:w="90" w:type="dxa"/>
            </w:tcMar>
          </w:tcPr>
          <w:p w14:paraId="698CFBB7" wp14:textId="77777777">
            <w:pPr>
              <w:spacing w:after="0" w:line="240" w:lineRule="auto"/>
            </w:pPr>
            <w:r/>
            <w:r>
              <w:rPr>
                <w:rFonts w:ascii="Times New Roman" w:hAnsi="Times New Roman" w:eastAsia="Times New Roman" w:cs="Times New Roman"/>
                <w:color w:val="000000"/>
                <w:sz w:val="18"/>
              </w:rPr>
              <w:t>Dashboard and system testing</w:t>
            </w:r>
          </w:p>
        </w:tc>
        <w:tc>
          <w:tcPr>
            <w:tcW w:w="1900" w:type="dxa"/>
            <w:vAlign w:val="center"/>
            <w:shd w:fill="F3F3F3"/>
            <w:tcMar>
              <w:top w:w="70" w:type="dxa"/>
              <w:left w:w="90" w:type="dxa"/>
              <w:bottom w:w="70" w:type="dxa"/>
              <w:right w:w="90" w:type="dxa"/>
            </w:tcMar>
          </w:tcPr>
          <w:p w14:paraId="010E1EBA" wp14:textId="77777777">
            <w:pPr>
              <w:spacing w:after="0" w:line="240" w:lineRule="auto"/>
            </w:pPr>
            <w:r/>
            <w:r>
              <w:rPr>
                <w:rFonts w:ascii="Times New Roman" w:hAnsi="Times New Roman" w:eastAsia="Times New Roman" w:cs="Times New Roman"/>
                <w:color w:val="000000"/>
                <w:sz w:val="18"/>
              </w:rPr>
              <w:t>Dec. 2026</w:t>
            </w:r>
          </w:p>
        </w:tc>
        <w:tc>
          <w:tcPr>
            <w:tcW w:w="1659" w:type="dxa"/>
            <w:vAlign w:val="center"/>
            <w:shd w:fill="F3F3F3"/>
            <w:tcMar>
              <w:top w:w="70" w:type="dxa"/>
              <w:left w:w="90" w:type="dxa"/>
              <w:bottom w:w="70" w:type="dxa"/>
              <w:right w:w="90" w:type="dxa"/>
            </w:tcMar>
          </w:tcPr>
          <w:p w14:paraId="38C7F487" wp14:textId="77777777">
            <w:pPr>
              <w:spacing w:after="0" w:line="240" w:lineRule="auto"/>
            </w:pPr>
            <w:r/>
            <w:r>
              <w:rPr>
                <w:rFonts w:ascii="Times New Roman" w:hAnsi="Times New Roman" w:eastAsia="Times New Roman" w:cs="Times New Roman"/>
                <w:color w:val="000000"/>
                <w:sz w:val="18"/>
              </w:rPr>
              <w:t>Planned</w:t>
            </w:r>
          </w:p>
        </w:tc>
      </w:tr>
      <w:tr xmlns:wp14="http://schemas.microsoft.com/office/word/2010/wordml" w14:paraId="79B5E3D6" wp14:textId="77777777">
        <w:trPr>
          <w:trHeight w:hRule="atLeast"/>
          <w:cantSplit/>
        </w:trPr>
        <w:tc>
          <w:tcPr>
            <w:tcW w:w="4750" w:type="dxa"/>
            <w:vAlign w:val="center"/>
            <w:tcMar>
              <w:top w:w="70" w:type="dxa"/>
              <w:left w:w="90" w:type="dxa"/>
              <w:bottom w:w="70" w:type="dxa"/>
              <w:right w:w="90" w:type="dxa"/>
            </w:tcMar>
          </w:tcPr>
          <w:p w14:paraId="6CA9B4C7" wp14:textId="77777777">
            <w:pPr>
              <w:spacing w:after="0" w:line="240" w:lineRule="auto"/>
            </w:pPr>
            <w:r/>
            <w:r>
              <w:rPr>
                <w:rFonts w:ascii="Times New Roman" w:hAnsi="Times New Roman" w:eastAsia="Times New Roman" w:cs="Times New Roman"/>
                <w:color w:val="000000"/>
                <w:sz w:val="18"/>
              </w:rPr>
              <w:t>Documentation and final demonstration</w:t>
            </w:r>
          </w:p>
        </w:tc>
        <w:tc>
          <w:tcPr>
            <w:tcW w:w="1900" w:type="dxa"/>
            <w:vAlign w:val="center"/>
            <w:tcMar>
              <w:top w:w="70" w:type="dxa"/>
              <w:left w:w="90" w:type="dxa"/>
              <w:bottom w:w="70" w:type="dxa"/>
              <w:right w:w="90" w:type="dxa"/>
            </w:tcMar>
          </w:tcPr>
          <w:p w14:paraId="17499BFF" wp14:textId="77777777">
            <w:pPr>
              <w:spacing w:after="0" w:line="240" w:lineRule="auto"/>
            </w:pPr>
            <w:r/>
            <w:r>
              <w:rPr>
                <w:rFonts w:ascii="Times New Roman" w:hAnsi="Times New Roman" w:eastAsia="Times New Roman" w:cs="Times New Roman"/>
                <w:color w:val="000000"/>
                <w:sz w:val="18"/>
              </w:rPr>
              <w:t>Dec. 2026</w:t>
            </w:r>
          </w:p>
        </w:tc>
        <w:tc>
          <w:tcPr>
            <w:tcW w:w="1659" w:type="dxa"/>
            <w:vAlign w:val="center"/>
            <w:tcMar>
              <w:top w:w="70" w:type="dxa"/>
              <w:left w:w="90" w:type="dxa"/>
              <w:bottom w:w="70" w:type="dxa"/>
              <w:right w:w="90" w:type="dxa"/>
            </w:tcMar>
          </w:tcPr>
          <w:p w14:paraId="27E4909A" wp14:textId="77777777">
            <w:pPr>
              <w:spacing w:after="0" w:line="240" w:lineRule="auto"/>
            </w:pPr>
            <w:r/>
            <w:r>
              <w:rPr>
                <w:rFonts w:ascii="Times New Roman" w:hAnsi="Times New Roman" w:eastAsia="Times New Roman" w:cs="Times New Roman"/>
                <w:color w:val="000000"/>
                <w:sz w:val="18"/>
              </w:rPr>
              <w:t>Planned</w:t>
            </w:r>
          </w:p>
        </w:tc>
      </w:tr>
    </w:tbl>
    <w:p xmlns:wp14="http://schemas.microsoft.com/office/word/2010/wordml" w14:paraId="1C975076" wp14:textId="77777777">
      <w:pPr>
        <w:keepLines w:val="0"/>
        <w:spacing w:before="0" w:after="0" w:line="360" w:lineRule="auto"/>
        <w:jc w:val="both"/>
      </w:pPr>
      <w:r>
        <w:rPr>
          <w:rFonts w:ascii="Times New Roman" w:hAnsi="Times New Roman" w:eastAsia="Times New Roman" w:cs="Times New Roman"/>
          <w:b w:val="0"/>
          <w:i w:val="0"/>
          <w:color w:val="000000"/>
          <w:sz w:val="22"/>
        </w:rPr>
        <w:t>The core simulation will be completed before the messaging and dashboard modules are integrated. Testing and documentation will continue alongside development so that each result can be checked and explained clearly.</w:t>
      </w:r>
    </w:p>
    <w:p xmlns:wp14="http://schemas.microsoft.com/office/word/2010/wordml" w14:paraId="0562CB0E" wp14:textId="77777777">
      <w:r>
        <w:br w:type="page"/>
      </w:r>
    </w:p>
    <w:p xmlns:wp14="http://schemas.microsoft.com/office/word/2010/wordml" w14:paraId="34CE0A41" wp14:textId="77777777">
      <w:pPr>
        <w:spacing w:before="640" w:after="0"/>
        <w:jc w:val="center"/>
      </w:pPr>
      <w:r>
        <w:drawing>
          <wp:inline xmlns:a="http://schemas.openxmlformats.org/drawingml/2006/main" xmlns:pic="http://schemas.openxmlformats.org/drawingml/2006/picture" xmlns:wp14="http://schemas.microsoft.com/office/word/2010/wordprocessingDrawing" wp14:anchorId="5BD313A2" wp14:editId="7777777">
            <wp:extent cx="5276088" cy="2915733"/>
            <wp:docPr id="6" name="Picture 6" descr="Project Gantt chart from August to December 2026" title="BB84-QKD project Gantt chart"/>
            <wp:cNvGraphicFramePr>
              <a:graphicFrameLocks noChangeAspect="1"/>
            </wp:cNvGraphicFramePr>
            <a:graphic>
              <a:graphicData uri="http://schemas.openxmlformats.org/drawingml/2006/picture">
                <pic:pic>
                  <pic:nvPicPr>
                    <pic:cNvPr id="0" name="phase-i-gantt.png"/>
                    <pic:cNvPicPr/>
                  </pic:nvPicPr>
                  <pic:blipFill>
                    <a:blip r:embed="rId16"/>
                    <a:stretch>
                      <a:fillRect/>
                    </a:stretch>
                  </pic:blipFill>
                  <pic:spPr>
                    <a:xfrm>
                      <a:off x="0" y="0"/>
                      <a:ext cx="5276088" cy="2915733"/>
                    </a:xfrm>
                    <a:prstGeom prst="rect"/>
                  </pic:spPr>
                </pic:pic>
              </a:graphicData>
            </a:graphic>
          </wp:inline>
        </w:drawing>
      </w:r>
    </w:p>
    <w:p xmlns:wp14="http://schemas.microsoft.com/office/word/2010/wordml" w14:paraId="62EBF3C5" wp14:textId="77777777">
      <w:r>
        <w:br w:type="page"/>
      </w:r>
    </w:p>
    <w:p xmlns:wp14="http://schemas.microsoft.com/office/word/2010/wordml" w14:paraId="6DCB73CC" wp14:textId="77777777">
      <w:pPr>
        <w:keepNext/>
        <w:spacing w:after="40"/>
        <w:jc w:val="center"/>
      </w:pPr>
      <w:r>
        <w:rPr>
          <w:rFonts w:ascii="Times New Roman" w:hAnsi="Times New Roman" w:eastAsia="Times New Roman" w:cs="Times New Roman"/>
          <w:b/>
          <w:color w:val="000000"/>
          <w:sz w:val="28"/>
        </w:rPr>
        <w:t>CHAPTER 10</w:t>
      </w:r>
    </w:p>
    <w:p xmlns:wp14="http://schemas.microsoft.com/office/word/2010/wordml" w14:paraId="7E5912A6" wp14:textId="77777777">
      <w:pPr>
        <w:pStyle w:val="Heading1"/>
      </w:pPr>
      <w:r>
        <w:rPr>
          <w:rFonts w:ascii="Times New Roman" w:hAnsi="Times New Roman" w:eastAsia="Times New Roman" w:cs="Times New Roman"/>
          <w:b/>
          <w:color w:val="000000"/>
          <w:sz w:val="28"/>
        </w:rPr>
        <w:t>SUMMARY AND CONCLUSION</w:t>
      </w:r>
    </w:p>
    <w:p xmlns:wp14="http://schemas.microsoft.com/office/word/2010/wordml" w14:paraId="0622714E" wp14:textId="77777777">
      <w:pPr>
        <w:pStyle w:val="Heading2"/>
      </w:pPr>
      <w:r>
        <w:rPr>
          <w:rFonts w:ascii="Times New Roman" w:hAnsi="Times New Roman" w:eastAsia="Times New Roman" w:cs="Times New Roman"/>
          <w:b/>
          <w:i w:val="0"/>
          <w:color w:val="000000"/>
          <w:sz w:val="24"/>
        </w:rPr>
        <w:t>10.1 Summary of Achievement</w:t>
      </w:r>
    </w:p>
    <w:p xmlns:wp14="http://schemas.microsoft.com/office/word/2010/wordml" w14:paraId="59C1D76D" wp14:textId="77777777">
      <w:pPr>
        <w:keepLines w:val="0"/>
        <w:spacing w:before="0" w:after="0" w:line="360" w:lineRule="auto"/>
        <w:jc w:val="both"/>
      </w:pPr>
      <w:r>
        <w:rPr>
          <w:rFonts w:ascii="Times New Roman" w:hAnsi="Times New Roman" w:eastAsia="Times New Roman" w:cs="Times New Roman"/>
          <w:b w:val="0"/>
          <w:i w:val="0"/>
          <w:color w:val="000000"/>
          <w:sz w:val="24"/>
        </w:rPr>
        <w:t>Phase-I work has established a clear direction for the proposed BB84-based communication framework. The main work completed so far is listed below:</w:t>
      </w:r>
    </w:p>
    <w:p xmlns:wp14="http://schemas.microsoft.com/office/word/2010/wordml" w14:paraId="4075D8E6" wp14:textId="77777777">
      <w:pPr>
        <w:pStyle w:val="PPBullet"/>
        <w:numPr>
          <w:ilvl w:val="0"/>
          <w:numId w:val="26"/>
        </w:numPr>
        <w:spacing w:after="60" w:line="300" w:lineRule="auto"/>
      </w:pPr>
      <w:r>
        <w:rPr>
          <w:rFonts w:ascii="Times New Roman" w:hAnsi="Times New Roman" w:eastAsia="Times New Roman" w:cs="Times New Roman"/>
          <w:color w:val="000000"/>
          <w:sz w:val="21"/>
        </w:rPr>
        <w:t>Literature survey and study of the BB84 protocol.</w:t>
      </w:r>
    </w:p>
    <w:p xmlns:wp14="http://schemas.microsoft.com/office/word/2010/wordml" w14:paraId="00005FBA" wp14:textId="77777777">
      <w:pPr>
        <w:pStyle w:val="PPBullet"/>
        <w:numPr>
          <w:ilvl w:val="0"/>
          <w:numId w:val="26"/>
        </w:numPr>
        <w:spacing w:after="60" w:line="300" w:lineRule="auto"/>
      </w:pPr>
      <w:r>
        <w:rPr>
          <w:rFonts w:ascii="Times New Roman" w:hAnsi="Times New Roman" w:eastAsia="Times New Roman" w:cs="Times New Roman"/>
          <w:color w:val="000000"/>
          <w:sz w:val="21"/>
        </w:rPr>
        <w:t>Problem analysis and definition of the project objectives.</w:t>
      </w:r>
    </w:p>
    <w:p xmlns:wp14="http://schemas.microsoft.com/office/word/2010/wordml" w14:paraId="7A6292B1" wp14:textId="77777777">
      <w:pPr>
        <w:pStyle w:val="PPBullet"/>
        <w:numPr>
          <w:ilvl w:val="0"/>
          <w:numId w:val="26"/>
        </w:numPr>
        <w:spacing w:after="60" w:line="300" w:lineRule="auto"/>
      </w:pPr>
      <w:r>
        <w:rPr>
          <w:rFonts w:ascii="Times New Roman" w:hAnsi="Times New Roman" w:eastAsia="Times New Roman" w:cs="Times New Roman"/>
          <w:color w:val="000000"/>
          <w:sz w:val="21"/>
        </w:rPr>
        <w:t>Basic Qiskit environment setup for future simulation work.</w:t>
      </w:r>
    </w:p>
    <w:p xmlns:wp14="http://schemas.microsoft.com/office/word/2010/wordml" w14:paraId="7EAC07E1" wp14:textId="77777777">
      <w:pPr>
        <w:pStyle w:val="PPBullet"/>
        <w:numPr>
          <w:ilvl w:val="0"/>
          <w:numId w:val="26"/>
        </w:numPr>
        <w:spacing w:after="60" w:line="300" w:lineRule="auto"/>
      </w:pPr>
      <w:r>
        <w:rPr>
          <w:rFonts w:ascii="Times New Roman" w:hAnsi="Times New Roman" w:eastAsia="Times New Roman" w:cs="Times New Roman"/>
          <w:color w:val="000000"/>
          <w:sz w:val="21"/>
        </w:rPr>
        <w:t>Preparation of the proposed architecture, development method, testing plan, and project schedule.</w:t>
      </w:r>
    </w:p>
    <w:p xmlns:wp14="http://schemas.microsoft.com/office/word/2010/wordml" w14:paraId="18A33D3B" wp14:textId="77777777">
      <w:pPr>
        <w:keepLines w:val="0"/>
        <w:spacing w:before="0" w:after="0" w:line="360" w:lineRule="auto"/>
        <w:jc w:val="both"/>
      </w:pPr>
      <w:r>
        <w:rPr>
          <w:rFonts w:ascii="Times New Roman" w:hAnsi="Times New Roman" w:eastAsia="Times New Roman" w:cs="Times New Roman"/>
          <w:b w:val="0"/>
          <w:i w:val="0"/>
          <w:color w:val="000000"/>
          <w:sz w:val="22"/>
        </w:rPr>
        <w:t>The application itself is still under development, and no final performance result is presented in this report.</w:t>
      </w:r>
    </w:p>
    <w:p xmlns:wp14="http://schemas.microsoft.com/office/word/2010/wordml" w14:paraId="7EE08DA5" wp14:textId="77777777">
      <w:pPr>
        <w:pStyle w:val="Heading2"/>
      </w:pPr>
      <w:r>
        <w:rPr>
          <w:rFonts w:ascii="Times New Roman" w:hAnsi="Times New Roman" w:eastAsia="Times New Roman" w:cs="Times New Roman"/>
          <w:b/>
          <w:i w:val="0"/>
          <w:color w:val="000000"/>
          <w:sz w:val="24"/>
        </w:rPr>
        <w:t>10.2 Main Difficulty Encountered</w:t>
      </w:r>
    </w:p>
    <w:p xmlns:wp14="http://schemas.microsoft.com/office/word/2010/wordml" w14:paraId="58515F95" wp14:textId="77777777">
      <w:pPr>
        <w:keepLines w:val="0"/>
        <w:spacing w:before="0" w:after="0" w:line="360" w:lineRule="auto"/>
        <w:jc w:val="both"/>
      </w:pPr>
      <w:r>
        <w:rPr>
          <w:rFonts w:ascii="Times New Roman" w:hAnsi="Times New Roman" w:eastAsia="Times New Roman" w:cs="Times New Roman"/>
          <w:b w:val="0"/>
          <w:i w:val="0"/>
          <w:color w:val="000000"/>
          <w:sz w:val="24"/>
        </w:rPr>
        <w:t>The main difficulty is connecting a BB84 simulation to standard software components without making incorrect security claims. Noise can raise QBER even when no eavesdropper is present, the sifted key needs processing before AES use, and public basis discussion needs independent authentication. These points must be handled clearly in the protocol logic and interface.</w:t>
      </w:r>
    </w:p>
    <w:p xmlns:wp14="http://schemas.microsoft.com/office/word/2010/wordml" w14:paraId="5BC61FC2" wp14:textId="77777777">
      <w:pPr>
        <w:pStyle w:val="Heading2"/>
      </w:pPr>
      <w:r>
        <w:rPr>
          <w:rFonts w:ascii="Times New Roman" w:hAnsi="Times New Roman" w:eastAsia="Times New Roman" w:cs="Times New Roman"/>
          <w:b/>
          <w:i w:val="0"/>
          <w:color w:val="000000"/>
          <w:sz w:val="24"/>
        </w:rPr>
        <w:t>10.3 Conclusion</w:t>
      </w:r>
    </w:p>
    <w:p xmlns:wp14="http://schemas.microsoft.com/office/word/2010/wordml" w14:paraId="66ECB8E2" wp14:textId="77777777">
      <w:pPr>
        <w:keepLines w:val="0"/>
        <w:spacing w:before="0" w:after="0" w:line="360" w:lineRule="auto"/>
        <w:jc w:val="both"/>
      </w:pPr>
      <w:r>
        <w:rPr>
          <w:rFonts w:ascii="Times New Roman" w:hAnsi="Times New Roman" w:eastAsia="Times New Roman" w:cs="Times New Roman"/>
          <w:b w:val="0"/>
          <w:i w:val="0"/>
          <w:color w:val="000000"/>
          <w:sz w:val="24"/>
        </w:rPr>
        <w:t>The proposed project is feasible as an educational software application. The next phase will focus on implementing the BB84 simulation, checking the key-processing stages, and then connecting the accepted key to the messaging system. The final evaluation will compare normal, noisy, and intercept-resend scenarios and will record the behaviour of both the protocol and the encrypted communication. The project provides a useful way to study quantum key-distribution concepts while applying standard software-security practices to message protection.</w:t>
      </w:r>
    </w:p>
    <w:p xmlns:wp14="http://schemas.microsoft.com/office/word/2010/wordml" w14:paraId="6D98A12B" wp14:textId="77777777">
      <w:r>
        <w:br w:type="page"/>
      </w:r>
    </w:p>
    <w:p xmlns:wp14="http://schemas.microsoft.com/office/word/2010/wordml" w14:paraId="4311A8DA" wp14:textId="77777777">
      <w:pPr>
        <w:keepNext/>
        <w:spacing w:after="40"/>
        <w:jc w:val="center"/>
      </w:pPr>
      <w:r>
        <w:rPr>
          <w:rFonts w:ascii="Times New Roman" w:hAnsi="Times New Roman" w:eastAsia="Times New Roman" w:cs="Times New Roman"/>
          <w:b/>
          <w:color w:val="000000"/>
          <w:sz w:val="28"/>
        </w:rPr>
        <w:t>CHAPTER 11</w:t>
      </w:r>
    </w:p>
    <w:p xmlns:wp14="http://schemas.microsoft.com/office/word/2010/wordml" w14:paraId="7797E7DE" wp14:textId="77777777">
      <w:pPr>
        <w:pStyle w:val="Heading1"/>
      </w:pPr>
      <w:r>
        <w:rPr>
          <w:rFonts w:ascii="Times New Roman" w:hAnsi="Times New Roman" w:eastAsia="Times New Roman" w:cs="Times New Roman"/>
          <w:b/>
          <w:color w:val="000000"/>
          <w:sz w:val="28"/>
        </w:rPr>
        <w:t>REFERENCES</w:t>
      </w:r>
    </w:p>
    <w:p xmlns:wp14="http://schemas.microsoft.com/office/word/2010/wordml" w14:paraId="5221181A" wp14:textId="77777777">
      <w:pPr>
        <w:pStyle w:val="PPNumber"/>
        <w:numPr>
          <w:ilvl w:val="0"/>
          <w:numId w:val="27"/>
        </w:numPr>
        <w:spacing w:after="80" w:line="264" w:lineRule="auto"/>
      </w:pPr>
      <w:r>
        <w:rPr>
          <w:rFonts w:ascii="Times New Roman" w:hAnsi="Times New Roman" w:eastAsia="Times New Roman" w:cs="Times New Roman"/>
          <w:color w:val="000000"/>
          <w:sz w:val="18"/>
        </w:rPr>
        <w:t>C. H. Bennett and G. Brassard, "Quantum cryptography: Public key distribution and coin tossing," in Proc. IEEE Int. Conf. Computers, Systems and Signal Processing, Bangalore, India, Dec. 1984, pp. 175-179. [Online]. Available: https://arxiv.org/abs/2003.06557</w:t>
      </w:r>
    </w:p>
    <w:p xmlns:wp14="http://schemas.microsoft.com/office/word/2010/wordml" w14:paraId="01F6B9A4" wp14:textId="77777777">
      <w:pPr>
        <w:pStyle w:val="PPNumber"/>
        <w:numPr>
          <w:ilvl w:val="0"/>
          <w:numId w:val="27"/>
        </w:numPr>
        <w:spacing w:after="80" w:line="264" w:lineRule="auto"/>
      </w:pPr>
      <w:r>
        <w:rPr>
          <w:rFonts w:ascii="Times New Roman" w:hAnsi="Times New Roman" w:eastAsia="Times New Roman" w:cs="Times New Roman"/>
          <w:color w:val="000000"/>
          <w:sz w:val="18"/>
        </w:rPr>
        <w:t>P. W. Shor and J. Preskill, "Simple proof of security of the BB84 quantum key distribution protocol," Physical Review Letters, vol. 85, no. 2, pp. 441-444, Jul. 2000, doi: 10.1103/PhysRevLett.85.441.</w:t>
      </w:r>
    </w:p>
    <w:p xmlns:wp14="http://schemas.microsoft.com/office/word/2010/wordml" w14:paraId="6EFA5E96" wp14:textId="77777777">
      <w:pPr>
        <w:pStyle w:val="PPNumber"/>
        <w:numPr>
          <w:ilvl w:val="0"/>
          <w:numId w:val="27"/>
        </w:numPr>
        <w:spacing w:after="80" w:line="264" w:lineRule="auto"/>
      </w:pPr>
      <w:r>
        <w:rPr>
          <w:rFonts w:ascii="Times New Roman" w:hAnsi="Times New Roman" w:eastAsia="Times New Roman" w:cs="Times New Roman"/>
          <w:color w:val="000000"/>
          <w:sz w:val="18"/>
        </w:rPr>
        <w:t>V. Scarani, H. Bechmann-Pasquinucci, N. J. Cerf, M. Dusek, N. Lutkenhaus, and M. Peev, "The security of practical quantum key distribution," Reviews of Modern Physics, vol. 81, no. 3, pp. 1301-1350, Sep. 2009, doi: 10.1103/RevModPhys.81.1301.</w:t>
      </w:r>
    </w:p>
    <w:p xmlns:wp14="http://schemas.microsoft.com/office/word/2010/wordml" w14:paraId="1BDEE422" wp14:textId="77777777">
      <w:pPr>
        <w:pStyle w:val="PPNumber"/>
        <w:numPr>
          <w:ilvl w:val="0"/>
          <w:numId w:val="27"/>
        </w:numPr>
        <w:spacing w:after="80" w:line="264" w:lineRule="auto"/>
      </w:pPr>
      <w:r>
        <w:rPr>
          <w:rFonts w:ascii="Times New Roman" w:hAnsi="Times New Roman" w:eastAsia="Times New Roman" w:cs="Times New Roman"/>
          <w:color w:val="000000"/>
          <w:sz w:val="18"/>
        </w:rPr>
        <w:t>C. Portmann and R. Renner, "Security in quantum cryptography," Reviews of Modern Physics, vol. 94, no. 2, Art. no. 025008, Jun. 2022, doi: 10.1103/RevModPhys.94.025008.</w:t>
      </w:r>
    </w:p>
    <w:p xmlns:wp14="http://schemas.microsoft.com/office/word/2010/wordml" w14:paraId="11F92E79" wp14:textId="77777777">
      <w:pPr>
        <w:pStyle w:val="PPNumber"/>
        <w:numPr>
          <w:ilvl w:val="0"/>
          <w:numId w:val="27"/>
        </w:numPr>
        <w:spacing w:after="80" w:line="264" w:lineRule="auto"/>
      </w:pPr>
      <w:r>
        <w:rPr>
          <w:rFonts w:ascii="Times New Roman" w:hAnsi="Times New Roman" w:eastAsia="Times New Roman" w:cs="Times New Roman"/>
          <w:color w:val="000000"/>
          <w:sz w:val="18"/>
        </w:rPr>
        <w:t>E. Dervisevic, A. Tankovic, E. Fazel, R. Kompella, P. Fazio, M. Voznak, and M. Mehic, "Quantum Key Distribution Networks - Key Management: A Survey," ACM Computing Surveys, vol. 57, no. 10, Art. no. 257, pp. 1-36, May 2025, doi: 10.1145/3730575.</w:t>
      </w:r>
    </w:p>
    <w:p xmlns:wp14="http://schemas.microsoft.com/office/word/2010/wordml" w14:paraId="2EF0612A" wp14:textId="77777777">
      <w:pPr>
        <w:pStyle w:val="PPNumber"/>
        <w:numPr>
          <w:ilvl w:val="0"/>
          <w:numId w:val="27"/>
        </w:numPr>
        <w:spacing w:after="80" w:line="264" w:lineRule="auto"/>
      </w:pPr>
      <w:r>
        <w:rPr>
          <w:rFonts w:ascii="Times New Roman" w:hAnsi="Times New Roman" w:eastAsia="Times New Roman" w:cs="Times New Roman"/>
          <w:color w:val="000000"/>
          <w:sz w:val="18"/>
        </w:rPr>
        <w:t>D. Tupkary, E. Y.-Z. Tan, S. Nahar, L. Kamin, and N. Lutkenhaus, "Security proofs for practical QKD: Variations, techniques, gaps, and limitations," Reviews of Modern Physics, accepted Jun. 10, 2026, doi: 10.1103/28rs-frmw.</w:t>
      </w:r>
    </w:p>
    <w:p xmlns:wp14="http://schemas.microsoft.com/office/word/2010/wordml" w14:paraId="5B533362" wp14:textId="77777777">
      <w:pPr>
        <w:pStyle w:val="PPNumber"/>
        <w:numPr>
          <w:ilvl w:val="0"/>
          <w:numId w:val="27"/>
        </w:numPr>
        <w:spacing w:after="80" w:line="264" w:lineRule="auto"/>
      </w:pPr>
      <w:r>
        <w:rPr>
          <w:rFonts w:ascii="Times New Roman" w:hAnsi="Times New Roman" w:eastAsia="Times New Roman" w:cs="Times New Roman"/>
          <w:color w:val="000000"/>
          <w:sz w:val="18"/>
        </w:rPr>
        <w:t>M. Dworkin, Recommendation for Block Cipher Modes of Operation: Galois/Counter Mode (GCM) and GMAC, NIST Special Publication 800-38D, Nov. 2007, doi: 10.6028/NIST.SP.800-38D.</w:t>
      </w:r>
    </w:p>
    <w:p xmlns:wp14="http://schemas.microsoft.com/office/word/2010/wordml" w14:paraId="5F445184" wp14:textId="77777777">
      <w:pPr>
        <w:pStyle w:val="PPNumber"/>
        <w:numPr>
          <w:ilvl w:val="0"/>
          <w:numId w:val="27"/>
        </w:numPr>
        <w:spacing w:after="80" w:line="264" w:lineRule="auto"/>
      </w:pPr>
      <w:r>
        <w:rPr>
          <w:rFonts w:ascii="Times New Roman" w:hAnsi="Times New Roman" w:eastAsia="Times New Roman" w:cs="Times New Roman"/>
          <w:color w:val="000000"/>
          <w:sz w:val="18"/>
        </w:rPr>
        <w:t>European Telecommunications Standards Institute, "Quantum Key Distribution (QKD); Protocol and data format of REST-based key delivery API," ETSI GS QKD 014 V1.1.1, Feb. 2019. [Online]. Available: https://www.etsi.org/deliver/etsi_gs/QKD/001_099/014/01.01.01_60/gs_qkd014v010101p.pdf. [Accessed: Aug. 27, 2026].</w:t>
      </w:r>
    </w:p>
    <w:p xmlns:wp14="http://schemas.microsoft.com/office/word/2010/wordml" w14:paraId="50F683BE" wp14:textId="77777777">
      <w:pPr>
        <w:pStyle w:val="PPNumber"/>
        <w:numPr>
          <w:ilvl w:val="0"/>
          <w:numId w:val="27"/>
        </w:numPr>
        <w:spacing w:after="80" w:line="264" w:lineRule="auto"/>
      </w:pPr>
      <w:r>
        <w:rPr>
          <w:rFonts w:ascii="Times New Roman" w:hAnsi="Times New Roman" w:eastAsia="Times New Roman" w:cs="Times New Roman"/>
          <w:color w:val="000000"/>
          <w:sz w:val="18"/>
        </w:rPr>
        <w:t>I. Fette and A. Melnikov, "The WebSocket Protocol," Internet Engineering Task Force, RFC 6455, Dec. 2011, doi: 10.17487/RFC6455.</w:t>
      </w:r>
    </w:p>
    <w:sectPr>
      <w:footerReference w:type="default" r:id="rId7"/>
      <w:footerReference w:type="first" r:id="rId8"/>
      <w:pgSz w:w="11909" w:h="16834" w:orient="portrait" w:code="9"/>
      <w:pgMar w:top="1440" w:right="1440" w:bottom="1440" w:left="2160" w:header="720" w:footer="720" w:gutter="0"/>
      <w:cols w:space="720" w:num="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4512" w14:textId="77777777">
      <w:r>
        <w:separator/>
      </w:r>
    </w:p>
  </w:endnote>
  <w:endnote w:type="continuationSeparator" w:id="0">
    <w:p w14:paraId="17E25A8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4E21C83" wp14:textId="77777777">
    <w:pPr>
      <w:spacing w:after="0"/>
      <w:jc w:val="center"/>
    </w:pPr>
    <w:r>
      <w:rPr>
        <w:rFonts w:ascii="Times New Roman" w:hAnsi="Times New Roman" w:eastAsia="Times New Roman" w:cs="Times New Roman"/>
        <w:color w:val="000000"/>
        <w:sz w:val="22"/>
      </w:rPr>
      <w:fldChar w:fldCharType="begin"/>
    </w:r>
    <w:r>
      <w:rPr>
        <w:rFonts w:ascii="Times New Roman" w:hAnsi="Times New Roman" w:eastAsia="Times New Roman" w:cs="Times New Roman"/>
        <w:color w:val="000000"/>
        <w:sz w:val="22"/>
      </w:rPr>
      <w:instrText xml:space="preserve"> PAGE </w:instrText>
    </w:r>
    <w:r>
      <w:rPr>
        <w:rFonts w:ascii="Times New Roman" w:hAnsi="Times New Roman" w:eastAsia="Times New Roman" w:cs="Times New Roman"/>
        <w:color w:val="000000"/>
        <w:sz w:val="22"/>
      </w:rPr>
      <w:fldChar w:fldCharType="separate"/>
    </w:r>
    <w:r>
      <w:rPr>
        <w:rFonts w:ascii="Times New Roman" w:hAnsi="Times New Roman" w:eastAsia="Times New Roman" w:cs="Times New Roman"/>
        <w:color w:val="000000"/>
        <w:sz w:val="22"/>
      </w:rPr>
      <w:t>2</w:t>
    </w:r>
    <w:r>
      <w:rPr>
        <w:rFonts w:ascii="Times New Roman" w:hAnsi="Times New Roman" w:eastAsia="Times New Roman" w:cs="Times New Roman"/>
        <w:color w:val="000000"/>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46DB82"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47C4" w14:textId="77777777">
      <w:r>
        <w:separator/>
      </w:r>
    </w:p>
  </w:footnote>
  <w:footnote w:type="continuationSeparator" w:id="0">
    <w:p w14:paraId="059E1A6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3AF"/>
    <w:multiLevelType w:val="hybridMultilevel"/>
    <w:tmpl w:val="723CEAF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D1E7B97"/>
    <w:multiLevelType w:val="hybridMultilevel"/>
    <w:tmpl w:val="4E8CDE88"/>
    <w:lvl w:ilvl="0" w:tplc="9C641B90">
      <w:start w:val="1"/>
      <w:numFmt w:val="bullet"/>
      <w:lvlText w:val="•"/>
      <w:lvlJc w:val="left"/>
      <w:pPr>
        <w:tabs>
          <w:tab w:val="num" w:pos="720"/>
        </w:tabs>
        <w:ind w:left="720" w:hanging="360"/>
      </w:pPr>
      <w:rPr>
        <w:rFonts w:hint="default" w:ascii="Arial" w:hAnsi="Arial"/>
      </w:rPr>
    </w:lvl>
    <w:lvl w:ilvl="1" w:tplc="CB4811EE" w:tentative="1">
      <w:start w:val="1"/>
      <w:numFmt w:val="bullet"/>
      <w:lvlText w:val="•"/>
      <w:lvlJc w:val="left"/>
      <w:pPr>
        <w:tabs>
          <w:tab w:val="num" w:pos="1440"/>
        </w:tabs>
        <w:ind w:left="1440" w:hanging="360"/>
      </w:pPr>
      <w:rPr>
        <w:rFonts w:hint="default" w:ascii="Arial" w:hAnsi="Arial"/>
      </w:rPr>
    </w:lvl>
    <w:lvl w:ilvl="2" w:tplc="4EC43164" w:tentative="1">
      <w:start w:val="1"/>
      <w:numFmt w:val="bullet"/>
      <w:lvlText w:val="•"/>
      <w:lvlJc w:val="left"/>
      <w:pPr>
        <w:tabs>
          <w:tab w:val="num" w:pos="2160"/>
        </w:tabs>
        <w:ind w:left="2160" w:hanging="360"/>
      </w:pPr>
      <w:rPr>
        <w:rFonts w:hint="default" w:ascii="Arial" w:hAnsi="Arial"/>
      </w:rPr>
    </w:lvl>
    <w:lvl w:ilvl="3" w:tplc="394C6DF0" w:tentative="1">
      <w:start w:val="1"/>
      <w:numFmt w:val="bullet"/>
      <w:lvlText w:val="•"/>
      <w:lvlJc w:val="left"/>
      <w:pPr>
        <w:tabs>
          <w:tab w:val="num" w:pos="2880"/>
        </w:tabs>
        <w:ind w:left="2880" w:hanging="360"/>
      </w:pPr>
      <w:rPr>
        <w:rFonts w:hint="default" w:ascii="Arial" w:hAnsi="Arial"/>
      </w:rPr>
    </w:lvl>
    <w:lvl w:ilvl="4" w:tplc="19C291E2" w:tentative="1">
      <w:start w:val="1"/>
      <w:numFmt w:val="bullet"/>
      <w:lvlText w:val="•"/>
      <w:lvlJc w:val="left"/>
      <w:pPr>
        <w:tabs>
          <w:tab w:val="num" w:pos="3600"/>
        </w:tabs>
        <w:ind w:left="3600" w:hanging="360"/>
      </w:pPr>
      <w:rPr>
        <w:rFonts w:hint="default" w:ascii="Arial" w:hAnsi="Arial"/>
      </w:rPr>
    </w:lvl>
    <w:lvl w:ilvl="5" w:tplc="23303AEC" w:tentative="1">
      <w:start w:val="1"/>
      <w:numFmt w:val="bullet"/>
      <w:lvlText w:val="•"/>
      <w:lvlJc w:val="left"/>
      <w:pPr>
        <w:tabs>
          <w:tab w:val="num" w:pos="4320"/>
        </w:tabs>
        <w:ind w:left="4320" w:hanging="360"/>
      </w:pPr>
      <w:rPr>
        <w:rFonts w:hint="default" w:ascii="Arial" w:hAnsi="Arial"/>
      </w:rPr>
    </w:lvl>
    <w:lvl w:ilvl="6" w:tplc="D8EEB280" w:tentative="1">
      <w:start w:val="1"/>
      <w:numFmt w:val="bullet"/>
      <w:lvlText w:val="•"/>
      <w:lvlJc w:val="left"/>
      <w:pPr>
        <w:tabs>
          <w:tab w:val="num" w:pos="5040"/>
        </w:tabs>
        <w:ind w:left="5040" w:hanging="360"/>
      </w:pPr>
      <w:rPr>
        <w:rFonts w:hint="default" w:ascii="Arial" w:hAnsi="Arial"/>
      </w:rPr>
    </w:lvl>
    <w:lvl w:ilvl="7" w:tplc="7E3C68A8" w:tentative="1">
      <w:start w:val="1"/>
      <w:numFmt w:val="bullet"/>
      <w:lvlText w:val="•"/>
      <w:lvlJc w:val="left"/>
      <w:pPr>
        <w:tabs>
          <w:tab w:val="num" w:pos="5760"/>
        </w:tabs>
        <w:ind w:left="5760" w:hanging="360"/>
      </w:pPr>
      <w:rPr>
        <w:rFonts w:hint="default" w:ascii="Arial" w:hAnsi="Arial"/>
      </w:rPr>
    </w:lvl>
    <w:lvl w:ilvl="8" w:tplc="6E32E724"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15005114"/>
    <w:multiLevelType w:val="multilevel"/>
    <w:tmpl w:val="562C6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EB0D30"/>
    <w:multiLevelType w:val="hybridMultilevel"/>
    <w:tmpl w:val="381AC4AC"/>
    <w:lvl w:ilvl="0" w:tplc="B226D22E">
      <w:start w:val="1"/>
      <w:numFmt w:val="bullet"/>
      <w:lvlText w:val="►"/>
      <w:lvlJc w:val="left"/>
      <w:pPr>
        <w:ind w:left="2160" w:hanging="360"/>
      </w:pPr>
      <w:rPr>
        <w:rFonts w:ascii="Arial" w:hAnsi="Arial" w:cs="Times New Roman"/>
        <w:sz w:val="32"/>
      </w:rPr>
    </w:lvl>
    <w:lvl w:ilvl="1" w:tplc="C584F2B2">
      <w:start w:val="1"/>
      <w:numFmt w:val="bullet"/>
      <w:lvlText w:val="o"/>
      <w:lvlJc w:val="left"/>
      <w:pPr>
        <w:ind w:left="2880" w:hanging="360"/>
      </w:pPr>
      <w:rPr>
        <w:rFonts w:ascii="Courier New" w:hAnsi="Courier New" w:cs="Courier New"/>
      </w:rPr>
    </w:lvl>
    <w:lvl w:ilvl="2" w:tplc="531E0BAA">
      <w:start w:val="1"/>
      <w:numFmt w:val="bullet"/>
      <w:lvlText w:val=""/>
      <w:lvlJc w:val="left"/>
      <w:pPr>
        <w:ind w:left="3600" w:hanging="360"/>
      </w:pPr>
      <w:rPr>
        <w:rFonts w:ascii="Wingdings" w:hAnsi="Wingdings"/>
      </w:rPr>
    </w:lvl>
    <w:lvl w:ilvl="3" w:tplc="B67C40E6">
      <w:start w:val="1"/>
      <w:numFmt w:val="bullet"/>
      <w:lvlText w:val=""/>
      <w:lvlJc w:val="left"/>
      <w:pPr>
        <w:ind w:left="4320" w:hanging="360"/>
      </w:pPr>
      <w:rPr>
        <w:rFonts w:ascii="Symbol" w:hAnsi="Symbol"/>
      </w:rPr>
    </w:lvl>
    <w:lvl w:ilvl="4" w:tplc="22C67886">
      <w:start w:val="1"/>
      <w:numFmt w:val="bullet"/>
      <w:lvlText w:val="o"/>
      <w:lvlJc w:val="left"/>
      <w:pPr>
        <w:ind w:left="5040" w:hanging="360"/>
      </w:pPr>
      <w:rPr>
        <w:rFonts w:ascii="Courier New" w:hAnsi="Courier New" w:cs="Courier New"/>
      </w:rPr>
    </w:lvl>
    <w:lvl w:ilvl="5" w:tplc="0FA6C0C6">
      <w:start w:val="1"/>
      <w:numFmt w:val="bullet"/>
      <w:lvlText w:val=""/>
      <w:lvlJc w:val="left"/>
      <w:pPr>
        <w:ind w:left="5760" w:hanging="360"/>
      </w:pPr>
      <w:rPr>
        <w:rFonts w:ascii="Wingdings" w:hAnsi="Wingdings"/>
      </w:rPr>
    </w:lvl>
    <w:lvl w:ilvl="6" w:tplc="F6804F48">
      <w:start w:val="1"/>
      <w:numFmt w:val="bullet"/>
      <w:lvlText w:val=""/>
      <w:lvlJc w:val="left"/>
      <w:pPr>
        <w:ind w:left="6480" w:hanging="360"/>
      </w:pPr>
      <w:rPr>
        <w:rFonts w:ascii="Symbol" w:hAnsi="Symbol"/>
      </w:rPr>
    </w:lvl>
    <w:lvl w:ilvl="7" w:tplc="F55EA3CE">
      <w:start w:val="1"/>
      <w:numFmt w:val="bullet"/>
      <w:lvlText w:val="o"/>
      <w:lvlJc w:val="left"/>
      <w:pPr>
        <w:ind w:left="7200" w:hanging="360"/>
      </w:pPr>
      <w:rPr>
        <w:rFonts w:ascii="Courier New" w:hAnsi="Courier New" w:cs="Courier New"/>
      </w:rPr>
    </w:lvl>
    <w:lvl w:ilvl="8" w:tplc="88CC8214">
      <w:start w:val="1"/>
      <w:numFmt w:val="bullet"/>
      <w:lvlText w:val=""/>
      <w:lvlJc w:val="left"/>
      <w:pPr>
        <w:ind w:left="7920" w:hanging="360"/>
      </w:pPr>
      <w:rPr>
        <w:rFonts w:ascii="Wingdings" w:hAnsi="Wingdings"/>
      </w:rPr>
    </w:lvl>
  </w:abstractNum>
  <w:abstractNum w:abstractNumId="4" w15:restartNumberingAfterBreak="0">
    <w:nsid w:val="1664325D"/>
    <w:multiLevelType w:val="hybridMultilevel"/>
    <w:tmpl w:val="275A21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46131D"/>
    <w:multiLevelType w:val="hybridMultilevel"/>
    <w:tmpl w:val="FB32768C"/>
    <w:lvl w:ilvl="0" w:tplc="61B4CF4E">
      <w:start w:val="1"/>
      <w:numFmt w:val="bullet"/>
      <w:lvlText w:val=""/>
      <w:lvlJc w:val="left"/>
      <w:pPr>
        <w:ind w:left="720" w:hanging="360"/>
      </w:pPr>
      <w:rPr>
        <w:rFonts w:ascii="Wingdings" w:hAnsi="Wingdings"/>
      </w:rPr>
    </w:lvl>
    <w:lvl w:ilvl="1" w:tplc="5C7444CC">
      <w:start w:val="1"/>
      <w:numFmt w:val="bullet"/>
      <w:lvlText w:val="o"/>
      <w:lvlJc w:val="left"/>
      <w:pPr>
        <w:ind w:left="1440" w:hanging="360"/>
      </w:pPr>
      <w:rPr>
        <w:rFonts w:ascii="Courier New" w:hAnsi="Courier New" w:cs="Courier New"/>
      </w:rPr>
    </w:lvl>
    <w:lvl w:ilvl="2" w:tplc="BB541546">
      <w:start w:val="1"/>
      <w:numFmt w:val="bullet"/>
      <w:lvlText w:val=""/>
      <w:lvlJc w:val="left"/>
      <w:pPr>
        <w:ind w:left="2160" w:hanging="360"/>
      </w:pPr>
      <w:rPr>
        <w:rFonts w:ascii="Wingdings" w:hAnsi="Wingdings"/>
      </w:rPr>
    </w:lvl>
    <w:lvl w:ilvl="3" w:tplc="69FEC9F2">
      <w:start w:val="1"/>
      <w:numFmt w:val="bullet"/>
      <w:lvlText w:val=""/>
      <w:lvlJc w:val="left"/>
      <w:pPr>
        <w:ind w:left="2880" w:hanging="360"/>
      </w:pPr>
      <w:rPr>
        <w:rFonts w:ascii="Symbol" w:hAnsi="Symbol"/>
      </w:rPr>
    </w:lvl>
    <w:lvl w:ilvl="4" w:tplc="C61233EE">
      <w:start w:val="1"/>
      <w:numFmt w:val="bullet"/>
      <w:lvlText w:val="o"/>
      <w:lvlJc w:val="left"/>
      <w:pPr>
        <w:ind w:left="3600" w:hanging="360"/>
      </w:pPr>
      <w:rPr>
        <w:rFonts w:ascii="Courier New" w:hAnsi="Courier New" w:cs="Courier New"/>
      </w:rPr>
    </w:lvl>
    <w:lvl w:ilvl="5" w:tplc="BAF0F8FC">
      <w:start w:val="1"/>
      <w:numFmt w:val="bullet"/>
      <w:lvlText w:val=""/>
      <w:lvlJc w:val="left"/>
      <w:pPr>
        <w:ind w:left="4320" w:hanging="360"/>
      </w:pPr>
      <w:rPr>
        <w:rFonts w:ascii="Wingdings" w:hAnsi="Wingdings"/>
      </w:rPr>
    </w:lvl>
    <w:lvl w:ilvl="6" w:tplc="975ADADE">
      <w:start w:val="1"/>
      <w:numFmt w:val="bullet"/>
      <w:lvlText w:val=""/>
      <w:lvlJc w:val="left"/>
      <w:pPr>
        <w:ind w:left="5040" w:hanging="360"/>
      </w:pPr>
      <w:rPr>
        <w:rFonts w:ascii="Symbol" w:hAnsi="Symbol"/>
      </w:rPr>
    </w:lvl>
    <w:lvl w:ilvl="7" w:tplc="087821D0">
      <w:start w:val="1"/>
      <w:numFmt w:val="bullet"/>
      <w:lvlText w:val="o"/>
      <w:lvlJc w:val="left"/>
      <w:pPr>
        <w:ind w:left="5760" w:hanging="360"/>
      </w:pPr>
      <w:rPr>
        <w:rFonts w:ascii="Courier New" w:hAnsi="Courier New" w:cs="Courier New"/>
      </w:rPr>
    </w:lvl>
    <w:lvl w:ilvl="8" w:tplc="7B1C4A32">
      <w:start w:val="1"/>
      <w:numFmt w:val="bullet"/>
      <w:lvlText w:val=""/>
      <w:lvlJc w:val="left"/>
      <w:pPr>
        <w:ind w:left="6480" w:hanging="360"/>
      </w:pPr>
      <w:rPr>
        <w:rFonts w:ascii="Wingdings" w:hAnsi="Wingdings"/>
      </w:rPr>
    </w:lvl>
  </w:abstractNum>
  <w:abstractNum w:abstractNumId="6" w15:restartNumberingAfterBreak="0">
    <w:nsid w:val="21B13723"/>
    <w:multiLevelType w:val="multilevel"/>
    <w:tmpl w:val="DF2E8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0E5E57"/>
    <w:multiLevelType w:val="hybridMultilevel"/>
    <w:tmpl w:val="0582BE48"/>
    <w:lvl w:ilvl="0" w:tplc="5C36D7BA">
      <w:start w:val="1"/>
      <w:numFmt w:val="bullet"/>
      <w:lvlText w:val=""/>
      <w:lvlJc w:val="left"/>
      <w:pPr>
        <w:ind w:left="720" w:hanging="360"/>
      </w:pPr>
      <w:rPr>
        <w:rFonts w:ascii="Wingdings" w:hAnsi="Wingdings"/>
        <w:sz w:val="32"/>
      </w:rPr>
    </w:lvl>
    <w:lvl w:ilvl="1" w:tplc="90BAC7CA">
      <w:start w:val="1"/>
      <w:numFmt w:val="bullet"/>
      <w:lvlText w:val="o"/>
      <w:lvlJc w:val="left"/>
      <w:pPr>
        <w:ind w:left="1440" w:hanging="360"/>
      </w:pPr>
      <w:rPr>
        <w:rFonts w:ascii="Courier New" w:hAnsi="Courier New" w:cs="Courier New"/>
      </w:rPr>
    </w:lvl>
    <w:lvl w:ilvl="2" w:tplc="035C3A72">
      <w:start w:val="1"/>
      <w:numFmt w:val="bullet"/>
      <w:lvlText w:val=""/>
      <w:lvlJc w:val="left"/>
      <w:pPr>
        <w:ind w:left="2160" w:hanging="360"/>
      </w:pPr>
      <w:rPr>
        <w:rFonts w:ascii="Wingdings" w:hAnsi="Wingdings"/>
      </w:rPr>
    </w:lvl>
    <w:lvl w:ilvl="3" w:tplc="81E4AAB6">
      <w:start w:val="1"/>
      <w:numFmt w:val="bullet"/>
      <w:lvlText w:val=""/>
      <w:lvlJc w:val="left"/>
      <w:pPr>
        <w:ind w:left="2880" w:hanging="360"/>
      </w:pPr>
      <w:rPr>
        <w:rFonts w:ascii="Symbol" w:hAnsi="Symbol"/>
      </w:rPr>
    </w:lvl>
    <w:lvl w:ilvl="4" w:tplc="A956F6BC">
      <w:start w:val="1"/>
      <w:numFmt w:val="bullet"/>
      <w:lvlText w:val="o"/>
      <w:lvlJc w:val="left"/>
      <w:pPr>
        <w:ind w:left="3600" w:hanging="360"/>
      </w:pPr>
      <w:rPr>
        <w:rFonts w:ascii="Courier New" w:hAnsi="Courier New" w:cs="Courier New"/>
      </w:rPr>
    </w:lvl>
    <w:lvl w:ilvl="5" w:tplc="0FA2F8F8">
      <w:start w:val="1"/>
      <w:numFmt w:val="bullet"/>
      <w:lvlText w:val=""/>
      <w:lvlJc w:val="left"/>
      <w:pPr>
        <w:ind w:left="4320" w:hanging="360"/>
      </w:pPr>
      <w:rPr>
        <w:rFonts w:ascii="Wingdings" w:hAnsi="Wingdings"/>
      </w:rPr>
    </w:lvl>
    <w:lvl w:ilvl="6" w:tplc="E0F809A2">
      <w:start w:val="1"/>
      <w:numFmt w:val="bullet"/>
      <w:lvlText w:val=""/>
      <w:lvlJc w:val="left"/>
      <w:pPr>
        <w:ind w:left="5040" w:hanging="360"/>
      </w:pPr>
      <w:rPr>
        <w:rFonts w:ascii="Symbol" w:hAnsi="Symbol"/>
      </w:rPr>
    </w:lvl>
    <w:lvl w:ilvl="7" w:tplc="FC7E38B8">
      <w:start w:val="1"/>
      <w:numFmt w:val="bullet"/>
      <w:lvlText w:val="o"/>
      <w:lvlJc w:val="left"/>
      <w:pPr>
        <w:ind w:left="5760" w:hanging="360"/>
      </w:pPr>
      <w:rPr>
        <w:rFonts w:ascii="Courier New" w:hAnsi="Courier New" w:cs="Courier New"/>
      </w:rPr>
    </w:lvl>
    <w:lvl w:ilvl="8" w:tplc="6494E260">
      <w:start w:val="1"/>
      <w:numFmt w:val="bullet"/>
      <w:lvlText w:val=""/>
      <w:lvlJc w:val="left"/>
      <w:pPr>
        <w:ind w:left="6480" w:hanging="360"/>
      </w:pPr>
      <w:rPr>
        <w:rFonts w:ascii="Wingdings" w:hAnsi="Wingdings"/>
      </w:rPr>
    </w:lvl>
  </w:abstractNum>
  <w:abstractNum w:abstractNumId="8" w15:restartNumberingAfterBreak="0">
    <w:nsid w:val="3325467E"/>
    <w:multiLevelType w:val="hybridMultilevel"/>
    <w:tmpl w:val="436CF7A8"/>
    <w:lvl w:ilvl="0" w:tplc="B332306C">
      <w:start w:val="1"/>
      <w:numFmt w:val="bullet"/>
      <w:lvlText w:val="o"/>
      <w:lvlJc w:val="left"/>
      <w:pPr>
        <w:ind w:left="360" w:hanging="360"/>
      </w:pPr>
      <w:rPr>
        <w:rFonts w:ascii="Courier New" w:hAnsi="Courier New"/>
      </w:rPr>
    </w:lvl>
    <w:lvl w:ilvl="1" w:tplc="F114329A">
      <w:start w:val="1"/>
      <w:numFmt w:val="bullet"/>
      <w:lvlText w:val="o"/>
      <w:lvlJc w:val="left"/>
      <w:pPr>
        <w:ind w:left="720" w:hanging="360"/>
      </w:pPr>
      <w:rPr>
        <w:rFonts w:ascii="Courier New" w:hAnsi="Courier New"/>
      </w:rPr>
    </w:lvl>
    <w:lvl w:ilvl="2" w:tplc="83ACD5C8">
      <w:start w:val="1"/>
      <w:numFmt w:val="bullet"/>
      <w:lvlText w:val=""/>
      <w:lvlJc w:val="left"/>
      <w:pPr>
        <w:ind w:left="1080" w:hanging="360"/>
      </w:pPr>
      <w:rPr>
        <w:rFonts w:ascii="Wingdings" w:hAnsi="Wingdings"/>
      </w:rPr>
    </w:lvl>
    <w:lvl w:ilvl="3" w:tplc="D380606A">
      <w:start w:val="1"/>
      <w:numFmt w:val="bullet"/>
      <w:lvlText w:val=""/>
      <w:lvlJc w:val="left"/>
      <w:pPr>
        <w:ind w:left="1440" w:hanging="360"/>
      </w:pPr>
      <w:rPr>
        <w:rFonts w:ascii="Symbol" w:hAnsi="Symbol"/>
      </w:rPr>
    </w:lvl>
    <w:lvl w:ilvl="4" w:tplc="4CFCAD66">
      <w:start w:val="1"/>
      <w:numFmt w:val="bullet"/>
      <w:lvlText w:val="o"/>
      <w:lvlJc w:val="left"/>
      <w:pPr>
        <w:ind w:left="1800" w:hanging="360"/>
      </w:pPr>
      <w:rPr>
        <w:rFonts w:ascii="Courier New" w:hAnsi="Courier New"/>
      </w:rPr>
    </w:lvl>
    <w:lvl w:ilvl="5" w:tplc="A15A64C4">
      <w:start w:val="1"/>
      <w:numFmt w:val="bullet"/>
      <w:lvlText w:val=""/>
      <w:lvlJc w:val="left"/>
      <w:pPr>
        <w:ind w:left="2160" w:hanging="360"/>
      </w:pPr>
      <w:rPr>
        <w:rFonts w:ascii="Wingdings" w:hAnsi="Wingdings"/>
      </w:rPr>
    </w:lvl>
    <w:lvl w:ilvl="6" w:tplc="31E43FB4">
      <w:start w:val="1"/>
      <w:numFmt w:val="bullet"/>
      <w:lvlText w:val=""/>
      <w:lvlJc w:val="left"/>
      <w:pPr>
        <w:ind w:left="2520" w:hanging="360"/>
      </w:pPr>
      <w:rPr>
        <w:rFonts w:ascii="Symbol" w:hAnsi="Symbol"/>
      </w:rPr>
    </w:lvl>
    <w:lvl w:ilvl="7" w:tplc="6810C786">
      <w:start w:val="1"/>
      <w:numFmt w:val="bullet"/>
      <w:lvlText w:val="o"/>
      <w:lvlJc w:val="left"/>
      <w:pPr>
        <w:ind w:left="2880" w:hanging="360"/>
      </w:pPr>
      <w:rPr>
        <w:rFonts w:ascii="Courier New" w:hAnsi="Courier New"/>
      </w:rPr>
    </w:lvl>
    <w:lvl w:ilvl="8" w:tplc="02BEA076">
      <w:start w:val="1"/>
      <w:numFmt w:val="bullet"/>
      <w:lvlText w:val=""/>
      <w:lvlJc w:val="left"/>
      <w:pPr>
        <w:ind w:left="3240" w:hanging="360"/>
      </w:pPr>
      <w:rPr>
        <w:rFonts w:ascii="Wingdings" w:hAnsi="Wingdings"/>
      </w:rPr>
    </w:lvl>
  </w:abstractNum>
  <w:abstractNum w:abstractNumId="9" w15:restartNumberingAfterBreak="0">
    <w:nsid w:val="34C17BE3"/>
    <w:multiLevelType w:val="hybridMultilevel"/>
    <w:tmpl w:val="13C0F2A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C1A68AC"/>
    <w:multiLevelType w:val="hybridMultilevel"/>
    <w:tmpl w:val="BDF624A6"/>
    <w:lvl w:ilvl="0" w:tplc="40090001">
      <w:start w:val="6"/>
      <w:numFmt w:val="bullet"/>
      <w:lvlText w:val=""/>
      <w:lvlJc w:val="left"/>
      <w:pPr>
        <w:ind w:left="720" w:hanging="360"/>
      </w:pPr>
      <w:rPr>
        <w:rFonts w:hint="default" w:ascii="Symbol" w:hAnsi="Symbol"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FFB3343"/>
    <w:multiLevelType w:val="hybridMultilevel"/>
    <w:tmpl w:val="A2868656"/>
    <w:lvl w:ilvl="0" w:tplc="486EF828">
      <w:numFmt w:val="bullet"/>
      <w:lvlText w:val="-"/>
      <w:lvlJc w:val="left"/>
      <w:pPr>
        <w:ind w:left="1080" w:hanging="360"/>
      </w:pPr>
      <w:rPr>
        <w:rFonts w:hint="default" w:ascii="Calibri" w:hAnsi="Calibri" w:cs="Times New Roman" w:eastAsiaTheme="minorHAnsi"/>
        <w:b w:val="0"/>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5E46F9E"/>
    <w:multiLevelType w:val="multilevel"/>
    <w:tmpl w:val="83EEE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95D4657"/>
    <w:multiLevelType w:val="hybridMultilevel"/>
    <w:tmpl w:val="F804764C"/>
    <w:lvl w:ilvl="0" w:tplc="BF0A89C4">
      <w:start w:val="1"/>
      <w:numFmt w:val="bullet"/>
      <w:lvlText w:val=""/>
      <w:lvlJc w:val="left"/>
      <w:pPr>
        <w:ind w:left="720" w:hanging="360"/>
      </w:pPr>
      <w:rPr>
        <w:rFonts w:hint="default" w:ascii="Wingdings" w:hAnsi="Wingdings"/>
        <w:sz w:val="32"/>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50867D6A"/>
    <w:multiLevelType w:val="hybridMultilevel"/>
    <w:tmpl w:val="2C7AB5EC"/>
    <w:lvl w:ilvl="0" w:tplc="99F6EBC8">
      <w:start w:val="1"/>
      <w:numFmt w:val="decimal"/>
      <w:lvlText w:val="%1)"/>
      <w:lvlJc w:val="left"/>
      <w:pPr>
        <w:tabs>
          <w:tab w:val="num" w:pos="720"/>
        </w:tabs>
        <w:ind w:left="720" w:hanging="360"/>
      </w:pPr>
    </w:lvl>
    <w:lvl w:ilvl="1" w:tplc="E3722324">
      <w:start w:val="1"/>
      <w:numFmt w:val="lowerLetter"/>
      <w:lvlText w:val="%2."/>
      <w:lvlJc w:val="left"/>
      <w:pPr>
        <w:tabs>
          <w:tab w:val="num" w:pos="1440"/>
        </w:tabs>
        <w:ind w:left="1440" w:hanging="360"/>
      </w:pPr>
    </w:lvl>
    <w:lvl w:ilvl="2" w:tplc="A6603C0E">
      <w:start w:val="1"/>
      <w:numFmt w:val="lowerRoman"/>
      <w:lvlText w:val="%3."/>
      <w:lvlJc w:val="right"/>
      <w:pPr>
        <w:tabs>
          <w:tab w:val="num" w:pos="2160"/>
        </w:tabs>
        <w:ind w:left="2160" w:hanging="180"/>
      </w:pPr>
    </w:lvl>
    <w:lvl w:ilvl="3" w:tplc="4CDACC6E">
      <w:start w:val="1"/>
      <w:numFmt w:val="decimal"/>
      <w:lvlText w:val="%4."/>
      <w:lvlJc w:val="left"/>
      <w:pPr>
        <w:tabs>
          <w:tab w:val="num" w:pos="2880"/>
        </w:tabs>
        <w:ind w:left="2880" w:hanging="360"/>
      </w:pPr>
    </w:lvl>
    <w:lvl w:ilvl="4" w:tplc="3BCC7D3A">
      <w:start w:val="1"/>
      <w:numFmt w:val="lowerLetter"/>
      <w:lvlText w:val="%5."/>
      <w:lvlJc w:val="left"/>
      <w:pPr>
        <w:tabs>
          <w:tab w:val="num" w:pos="3600"/>
        </w:tabs>
        <w:ind w:left="3600" w:hanging="360"/>
      </w:pPr>
    </w:lvl>
    <w:lvl w:ilvl="5" w:tplc="ACCEF36E">
      <w:start w:val="1"/>
      <w:numFmt w:val="lowerRoman"/>
      <w:lvlText w:val="%6."/>
      <w:lvlJc w:val="right"/>
      <w:pPr>
        <w:tabs>
          <w:tab w:val="num" w:pos="4320"/>
        </w:tabs>
        <w:ind w:left="4320" w:hanging="180"/>
      </w:pPr>
    </w:lvl>
    <w:lvl w:ilvl="6" w:tplc="6DB8C11E">
      <w:start w:val="1"/>
      <w:numFmt w:val="decimal"/>
      <w:lvlText w:val="%7."/>
      <w:lvlJc w:val="left"/>
      <w:pPr>
        <w:tabs>
          <w:tab w:val="num" w:pos="5040"/>
        </w:tabs>
        <w:ind w:left="5040" w:hanging="360"/>
      </w:pPr>
    </w:lvl>
    <w:lvl w:ilvl="7" w:tplc="17D22D3C">
      <w:start w:val="1"/>
      <w:numFmt w:val="lowerLetter"/>
      <w:lvlText w:val="%8."/>
      <w:lvlJc w:val="left"/>
      <w:pPr>
        <w:tabs>
          <w:tab w:val="num" w:pos="5760"/>
        </w:tabs>
        <w:ind w:left="5760" w:hanging="360"/>
      </w:pPr>
    </w:lvl>
    <w:lvl w:ilvl="8" w:tplc="C37843AA">
      <w:start w:val="1"/>
      <w:numFmt w:val="lowerRoman"/>
      <w:lvlText w:val="%9."/>
      <w:lvlJc w:val="right"/>
      <w:pPr>
        <w:tabs>
          <w:tab w:val="num" w:pos="6480"/>
        </w:tabs>
        <w:ind w:left="6480" w:hanging="180"/>
      </w:pPr>
    </w:lvl>
  </w:abstractNum>
  <w:abstractNum w:abstractNumId="15" w15:restartNumberingAfterBreak="0">
    <w:nsid w:val="682063BD"/>
    <w:multiLevelType w:val="hybridMultilevel"/>
    <w:tmpl w:val="4AC03676"/>
    <w:lvl w:ilvl="0" w:tplc="D78C8CE2">
      <w:start w:val="1"/>
      <w:numFmt w:val="bullet"/>
      <w:lvlText w:val=""/>
      <w:lvlJc w:val="left"/>
      <w:pPr>
        <w:tabs>
          <w:tab w:val="num" w:pos="1440"/>
        </w:tabs>
        <w:ind w:left="1440" w:hanging="360"/>
      </w:pPr>
      <w:rPr>
        <w:rFonts w:hint="default" w:ascii="Wingdings" w:hAnsi="Wingdings"/>
        <w:sz w:val="28"/>
      </w:rPr>
    </w:lvl>
    <w:lvl w:ilvl="1" w:tplc="0D247880">
      <w:start w:val="1"/>
      <w:numFmt w:val="bullet"/>
      <w:lvlText w:val=""/>
      <w:lvlJc w:val="left"/>
      <w:pPr>
        <w:tabs>
          <w:tab w:val="num" w:pos="2160"/>
        </w:tabs>
        <w:ind w:left="2160" w:hanging="360"/>
      </w:pPr>
      <w:rPr>
        <w:rFonts w:hint="default" w:ascii="Wingdings" w:hAnsi="Wingdings"/>
      </w:rPr>
    </w:lvl>
    <w:lvl w:ilvl="2" w:tplc="57C82C4C" w:tentative="1">
      <w:start w:val="1"/>
      <w:numFmt w:val="bullet"/>
      <w:lvlText w:val=""/>
      <w:lvlJc w:val="left"/>
      <w:pPr>
        <w:tabs>
          <w:tab w:val="num" w:pos="2880"/>
        </w:tabs>
        <w:ind w:left="2880" w:hanging="360"/>
      </w:pPr>
      <w:rPr>
        <w:rFonts w:hint="default" w:ascii="Wingdings" w:hAnsi="Wingdings"/>
      </w:rPr>
    </w:lvl>
    <w:lvl w:ilvl="3" w:tplc="AD18E00A" w:tentative="1">
      <w:start w:val="1"/>
      <w:numFmt w:val="bullet"/>
      <w:lvlText w:val=""/>
      <w:lvlJc w:val="left"/>
      <w:pPr>
        <w:tabs>
          <w:tab w:val="num" w:pos="3600"/>
        </w:tabs>
        <w:ind w:left="3600" w:hanging="360"/>
      </w:pPr>
      <w:rPr>
        <w:rFonts w:hint="default" w:ascii="Wingdings" w:hAnsi="Wingdings"/>
      </w:rPr>
    </w:lvl>
    <w:lvl w:ilvl="4" w:tplc="7158A610" w:tentative="1">
      <w:start w:val="1"/>
      <w:numFmt w:val="bullet"/>
      <w:lvlText w:val=""/>
      <w:lvlJc w:val="left"/>
      <w:pPr>
        <w:tabs>
          <w:tab w:val="num" w:pos="4320"/>
        </w:tabs>
        <w:ind w:left="4320" w:hanging="360"/>
      </w:pPr>
      <w:rPr>
        <w:rFonts w:hint="default" w:ascii="Wingdings" w:hAnsi="Wingdings"/>
      </w:rPr>
    </w:lvl>
    <w:lvl w:ilvl="5" w:tplc="32681562" w:tentative="1">
      <w:start w:val="1"/>
      <w:numFmt w:val="bullet"/>
      <w:lvlText w:val=""/>
      <w:lvlJc w:val="left"/>
      <w:pPr>
        <w:tabs>
          <w:tab w:val="num" w:pos="5040"/>
        </w:tabs>
        <w:ind w:left="5040" w:hanging="360"/>
      </w:pPr>
      <w:rPr>
        <w:rFonts w:hint="default" w:ascii="Wingdings" w:hAnsi="Wingdings"/>
      </w:rPr>
    </w:lvl>
    <w:lvl w:ilvl="6" w:tplc="D4D8035A" w:tentative="1">
      <w:start w:val="1"/>
      <w:numFmt w:val="bullet"/>
      <w:lvlText w:val=""/>
      <w:lvlJc w:val="left"/>
      <w:pPr>
        <w:tabs>
          <w:tab w:val="num" w:pos="5760"/>
        </w:tabs>
        <w:ind w:left="5760" w:hanging="360"/>
      </w:pPr>
      <w:rPr>
        <w:rFonts w:hint="default" w:ascii="Wingdings" w:hAnsi="Wingdings"/>
      </w:rPr>
    </w:lvl>
    <w:lvl w:ilvl="7" w:tplc="D7A6763C" w:tentative="1">
      <w:start w:val="1"/>
      <w:numFmt w:val="bullet"/>
      <w:lvlText w:val=""/>
      <w:lvlJc w:val="left"/>
      <w:pPr>
        <w:tabs>
          <w:tab w:val="num" w:pos="6480"/>
        </w:tabs>
        <w:ind w:left="6480" w:hanging="360"/>
      </w:pPr>
      <w:rPr>
        <w:rFonts w:hint="default" w:ascii="Wingdings" w:hAnsi="Wingdings"/>
      </w:rPr>
    </w:lvl>
    <w:lvl w:ilvl="8" w:tplc="5E98800A" w:tentative="1">
      <w:start w:val="1"/>
      <w:numFmt w:val="bullet"/>
      <w:lvlText w:val=""/>
      <w:lvlJc w:val="left"/>
      <w:pPr>
        <w:tabs>
          <w:tab w:val="num" w:pos="7200"/>
        </w:tabs>
        <w:ind w:left="7200" w:hanging="360"/>
      </w:pPr>
      <w:rPr>
        <w:rFonts w:hint="default" w:ascii="Wingdings" w:hAnsi="Wingdings"/>
      </w:rPr>
    </w:lvl>
  </w:abstractNum>
  <w:abstractNum w:abstractNumId="16" w15:restartNumberingAfterBreak="0">
    <w:nsid w:val="6A30041F"/>
    <w:multiLevelType w:val="hybridMultilevel"/>
    <w:tmpl w:val="744ADF0A"/>
    <w:lvl w:ilvl="0" w:tplc="46BC22AC">
      <w:start w:val="1"/>
      <w:numFmt w:val="bullet"/>
      <w:lvlText w:val=""/>
      <w:lvlJc w:val="left"/>
      <w:pPr>
        <w:ind w:left="360" w:hanging="360"/>
      </w:pPr>
      <w:rPr>
        <w:rFonts w:ascii="Symbol" w:hAnsi="Symbol"/>
      </w:rPr>
    </w:lvl>
    <w:lvl w:ilvl="1" w:tplc="78D03DA6">
      <w:start w:val="1"/>
      <w:numFmt w:val="bullet"/>
      <w:lvlText w:val="o"/>
      <w:lvlJc w:val="left"/>
      <w:pPr>
        <w:ind w:left="720" w:hanging="360"/>
      </w:pPr>
      <w:rPr>
        <w:rFonts w:ascii="Courier New" w:hAnsi="Courier New"/>
      </w:rPr>
    </w:lvl>
    <w:lvl w:ilvl="2" w:tplc="6F326186">
      <w:start w:val="1"/>
      <w:numFmt w:val="bullet"/>
      <w:lvlText w:val=""/>
      <w:lvlJc w:val="left"/>
      <w:pPr>
        <w:ind w:left="1080" w:hanging="360"/>
      </w:pPr>
      <w:rPr>
        <w:rFonts w:ascii="Wingdings" w:hAnsi="Wingdings"/>
      </w:rPr>
    </w:lvl>
    <w:lvl w:ilvl="3" w:tplc="B184AAF4">
      <w:start w:val="1"/>
      <w:numFmt w:val="bullet"/>
      <w:lvlText w:val=""/>
      <w:lvlJc w:val="left"/>
      <w:pPr>
        <w:ind w:left="1440" w:hanging="360"/>
      </w:pPr>
      <w:rPr>
        <w:rFonts w:ascii="Symbol" w:hAnsi="Symbol"/>
      </w:rPr>
    </w:lvl>
    <w:lvl w:ilvl="4" w:tplc="C7269BBA">
      <w:start w:val="1"/>
      <w:numFmt w:val="bullet"/>
      <w:lvlText w:val="o"/>
      <w:lvlJc w:val="left"/>
      <w:pPr>
        <w:ind w:left="1800" w:hanging="360"/>
      </w:pPr>
      <w:rPr>
        <w:rFonts w:ascii="Courier New" w:hAnsi="Courier New"/>
      </w:rPr>
    </w:lvl>
    <w:lvl w:ilvl="5" w:tplc="CE7AA53E">
      <w:start w:val="1"/>
      <w:numFmt w:val="bullet"/>
      <w:lvlText w:val=""/>
      <w:lvlJc w:val="left"/>
      <w:pPr>
        <w:ind w:left="2160" w:hanging="360"/>
      </w:pPr>
      <w:rPr>
        <w:rFonts w:ascii="Wingdings" w:hAnsi="Wingdings"/>
      </w:rPr>
    </w:lvl>
    <w:lvl w:ilvl="6" w:tplc="AC5251E0">
      <w:start w:val="1"/>
      <w:numFmt w:val="bullet"/>
      <w:lvlText w:val=""/>
      <w:lvlJc w:val="left"/>
      <w:pPr>
        <w:ind w:left="2520" w:hanging="360"/>
      </w:pPr>
      <w:rPr>
        <w:rFonts w:ascii="Symbol" w:hAnsi="Symbol"/>
      </w:rPr>
    </w:lvl>
    <w:lvl w:ilvl="7" w:tplc="8CC03D50">
      <w:start w:val="1"/>
      <w:numFmt w:val="bullet"/>
      <w:lvlText w:val="o"/>
      <w:lvlJc w:val="left"/>
      <w:pPr>
        <w:ind w:left="2880" w:hanging="360"/>
      </w:pPr>
      <w:rPr>
        <w:rFonts w:ascii="Courier New" w:hAnsi="Courier New"/>
      </w:rPr>
    </w:lvl>
    <w:lvl w:ilvl="8" w:tplc="A3D6DEAE">
      <w:start w:val="1"/>
      <w:numFmt w:val="bullet"/>
      <w:lvlText w:val=""/>
      <w:lvlJc w:val="left"/>
      <w:pPr>
        <w:ind w:left="3240" w:hanging="360"/>
      </w:pPr>
      <w:rPr>
        <w:rFonts w:ascii="Wingdings" w:hAnsi="Wingdings"/>
      </w:rPr>
    </w:lvl>
  </w:abstractNum>
  <w:abstractNum w:abstractNumId="17" w15:restartNumberingAfterBreak="0">
    <w:nsid w:val="76D47ED3"/>
    <w:multiLevelType w:val="hybridMultilevel"/>
    <w:tmpl w:val="338625C4"/>
    <w:lvl w:ilvl="0" w:tplc="4009000B">
      <w:start w:val="1"/>
      <w:numFmt w:val="bullet"/>
      <w:lvlText w:val=""/>
      <w:lvlJc w:val="left"/>
      <w:pPr>
        <w:tabs>
          <w:tab w:val="num" w:pos="1440"/>
        </w:tabs>
        <w:ind w:left="1440" w:hanging="360"/>
      </w:pPr>
      <w:rPr>
        <w:rFonts w:hint="default" w:ascii="Wingdings" w:hAnsi="Wingdings"/>
      </w:rPr>
    </w:lvl>
    <w:lvl w:ilvl="1" w:tplc="56A451E6" w:tentative="1">
      <w:start w:val="1"/>
      <w:numFmt w:val="bullet"/>
      <w:lvlText w:val="•"/>
      <w:lvlJc w:val="left"/>
      <w:pPr>
        <w:tabs>
          <w:tab w:val="num" w:pos="2160"/>
        </w:tabs>
        <w:ind w:left="2160" w:hanging="360"/>
      </w:pPr>
      <w:rPr>
        <w:rFonts w:hint="default" w:ascii="Arial" w:hAnsi="Arial"/>
      </w:rPr>
    </w:lvl>
    <w:lvl w:ilvl="2" w:tplc="7242F248" w:tentative="1">
      <w:start w:val="1"/>
      <w:numFmt w:val="bullet"/>
      <w:lvlText w:val="•"/>
      <w:lvlJc w:val="left"/>
      <w:pPr>
        <w:tabs>
          <w:tab w:val="num" w:pos="2880"/>
        </w:tabs>
        <w:ind w:left="2880" w:hanging="360"/>
      </w:pPr>
      <w:rPr>
        <w:rFonts w:hint="default" w:ascii="Arial" w:hAnsi="Arial"/>
      </w:rPr>
    </w:lvl>
    <w:lvl w:ilvl="3" w:tplc="7DCC768E" w:tentative="1">
      <w:start w:val="1"/>
      <w:numFmt w:val="bullet"/>
      <w:lvlText w:val="•"/>
      <w:lvlJc w:val="left"/>
      <w:pPr>
        <w:tabs>
          <w:tab w:val="num" w:pos="3600"/>
        </w:tabs>
        <w:ind w:left="3600" w:hanging="360"/>
      </w:pPr>
      <w:rPr>
        <w:rFonts w:hint="default" w:ascii="Arial" w:hAnsi="Arial"/>
      </w:rPr>
    </w:lvl>
    <w:lvl w:ilvl="4" w:tplc="95C0861E" w:tentative="1">
      <w:start w:val="1"/>
      <w:numFmt w:val="bullet"/>
      <w:lvlText w:val="•"/>
      <w:lvlJc w:val="left"/>
      <w:pPr>
        <w:tabs>
          <w:tab w:val="num" w:pos="4320"/>
        </w:tabs>
        <w:ind w:left="4320" w:hanging="360"/>
      </w:pPr>
      <w:rPr>
        <w:rFonts w:hint="default" w:ascii="Arial" w:hAnsi="Arial"/>
      </w:rPr>
    </w:lvl>
    <w:lvl w:ilvl="5" w:tplc="C4A0B90E" w:tentative="1">
      <w:start w:val="1"/>
      <w:numFmt w:val="bullet"/>
      <w:lvlText w:val="•"/>
      <w:lvlJc w:val="left"/>
      <w:pPr>
        <w:tabs>
          <w:tab w:val="num" w:pos="5040"/>
        </w:tabs>
        <w:ind w:left="5040" w:hanging="360"/>
      </w:pPr>
      <w:rPr>
        <w:rFonts w:hint="default" w:ascii="Arial" w:hAnsi="Arial"/>
      </w:rPr>
    </w:lvl>
    <w:lvl w:ilvl="6" w:tplc="D4207588" w:tentative="1">
      <w:start w:val="1"/>
      <w:numFmt w:val="bullet"/>
      <w:lvlText w:val="•"/>
      <w:lvlJc w:val="left"/>
      <w:pPr>
        <w:tabs>
          <w:tab w:val="num" w:pos="5760"/>
        </w:tabs>
        <w:ind w:left="5760" w:hanging="360"/>
      </w:pPr>
      <w:rPr>
        <w:rFonts w:hint="default" w:ascii="Arial" w:hAnsi="Arial"/>
      </w:rPr>
    </w:lvl>
    <w:lvl w:ilvl="7" w:tplc="58D8C200" w:tentative="1">
      <w:start w:val="1"/>
      <w:numFmt w:val="bullet"/>
      <w:lvlText w:val="•"/>
      <w:lvlJc w:val="left"/>
      <w:pPr>
        <w:tabs>
          <w:tab w:val="num" w:pos="6480"/>
        </w:tabs>
        <w:ind w:left="6480" w:hanging="360"/>
      </w:pPr>
      <w:rPr>
        <w:rFonts w:hint="default" w:ascii="Arial" w:hAnsi="Arial"/>
      </w:rPr>
    </w:lvl>
    <w:lvl w:ilvl="8" w:tplc="33A0E31E" w:tentative="1">
      <w:start w:val="1"/>
      <w:numFmt w:val="bullet"/>
      <w:lvlText w:val="•"/>
      <w:lvlJc w:val="left"/>
      <w:pPr>
        <w:tabs>
          <w:tab w:val="num" w:pos="7200"/>
        </w:tabs>
        <w:ind w:left="7200" w:hanging="360"/>
      </w:pPr>
      <w:rPr>
        <w:rFonts w:hint="default" w:ascii="Arial" w:hAnsi="Arial"/>
      </w:rPr>
    </w:lvl>
  </w:abstractNum>
  <w:abstractNum w:abstractNumId="18" w15:restartNumberingAfterBreak="0">
    <w:nsid w:val="78F94260"/>
    <w:multiLevelType w:val="hybridMultilevel"/>
    <w:tmpl w:val="6E4861C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7B5B1799"/>
    <w:multiLevelType w:val="multilevel"/>
    <w:tmpl w:val="09705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66959599">
    <w:abstractNumId w:val="1"/>
  </w:num>
  <w:num w:numId="2" w16cid:durableId="1498619705">
    <w:abstractNumId w:val="16"/>
  </w:num>
  <w:num w:numId="3" w16cid:durableId="440803735">
    <w:abstractNumId w:val="0"/>
  </w:num>
  <w:num w:numId="4" w16cid:durableId="2067988924">
    <w:abstractNumId w:val="11"/>
  </w:num>
  <w:num w:numId="5" w16cid:durableId="18941848">
    <w:abstractNumId w:val="5"/>
  </w:num>
  <w:num w:numId="6" w16cid:durableId="76825582">
    <w:abstractNumId w:val="7"/>
  </w:num>
  <w:num w:numId="7" w16cid:durableId="1192185758">
    <w:abstractNumId w:val="18"/>
  </w:num>
  <w:num w:numId="8" w16cid:durableId="2108883293">
    <w:abstractNumId w:val="4"/>
  </w:num>
  <w:num w:numId="9" w16cid:durableId="1304652793">
    <w:abstractNumId w:val="12"/>
  </w:num>
  <w:num w:numId="10" w16cid:durableId="1667779684">
    <w:abstractNumId w:val="2"/>
  </w:num>
  <w:num w:numId="11" w16cid:durableId="217403501">
    <w:abstractNumId w:val="19"/>
  </w:num>
  <w:num w:numId="12" w16cid:durableId="554972410">
    <w:abstractNumId w:val="6"/>
  </w:num>
  <w:num w:numId="13" w16cid:durableId="719671045">
    <w:abstractNumId w:val="17"/>
  </w:num>
  <w:num w:numId="14" w16cid:durableId="1540239324">
    <w:abstractNumId w:val="15"/>
  </w:num>
  <w:num w:numId="15" w16cid:durableId="426968292">
    <w:abstractNumId w:val="13"/>
  </w:num>
  <w:num w:numId="16" w16cid:durableId="1737238684">
    <w:abstractNumId w:val="14"/>
  </w:num>
  <w:num w:numId="17" w16cid:durableId="1926573268">
    <w:abstractNumId w:val="8"/>
  </w:num>
  <w:num w:numId="18" w16cid:durableId="643853516">
    <w:abstractNumId w:val="3"/>
  </w:num>
  <w:num w:numId="19" w16cid:durableId="140856569">
    <w:abstractNumId w:val="10"/>
  </w:num>
  <w:num w:numId="20" w16cid:durableId="7485777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abstractNum w:abstractNumId="20">
    <w:lvl w:ilvl="0">
      <w:start w:val="1"/>
      <w:numFmt w:val="bullet"/>
      <w:lvlText w:val="-"/>
      <w:lvlJc w:val="left"/>
      <w:pPr>
        <w:ind w:left="460" w:hanging="250"/>
      </w:pPr>
    </w:lvl>
    <w:nsid w:val="8b46b40"/>
  </w:abstractNum>
  <w:num w:numId="21">
    <w:abstractNumId w:val="20"/>
  </w:num>
  <w:abstractNum w:abstractNumId="21">
    <w:lvl w:ilvl="0">
      <w:start w:val="1"/>
      <w:numFmt w:val="decimal"/>
      <w:lvlText w:val="%1."/>
      <w:lvlJc w:val="left"/>
      <w:pPr>
        <w:ind w:left="460" w:hanging="250"/>
      </w:pPr>
    </w:lvl>
    <w:nsid w:val="1cd85ebf"/>
  </w:abstractNum>
  <w:num w:numId="22">
    <w:abstractNumId w:val="21"/>
    <w:lvlOverride w:ilvl="0">
      <w:startOverride w:val="1"/>
    </w:lvlOverride>
  </w:num>
  <w:abstractNum w:abstractNumId="22">
    <w:lvl w:ilvl="0">
      <w:start w:val="1"/>
      <w:numFmt w:val="bullet"/>
      <w:lvlText w:val="-"/>
      <w:lvlJc w:val="left"/>
      <w:pPr>
        <w:ind w:left="460" w:hanging="250"/>
      </w:pPr>
    </w:lvl>
    <w:nsid w:val="6d90ac50"/>
  </w:abstractNum>
  <w:num w:numId="23">
    <w:abstractNumId w:val="22"/>
  </w:num>
  <w:abstractNum w:abstractNumId="23">
    <w:lvl w:ilvl="0">
      <w:start w:val="1"/>
      <w:numFmt w:val="bullet"/>
      <w:lvlText w:val="-"/>
      <w:lvlJc w:val="left"/>
      <w:pPr>
        <w:ind w:left="460" w:hanging="250"/>
      </w:pPr>
    </w:lvl>
    <w:nsid w:val="ebb2a1"/>
  </w:abstractNum>
  <w:num w:numId="24">
    <w:abstractNumId w:val="23"/>
  </w:num>
  <w:abstractNum w:abstractNumId="24">
    <w:lvl w:ilvl="0">
      <w:start w:val="1"/>
      <w:numFmt w:val="bullet"/>
      <w:lvlText w:val="-"/>
      <w:lvlJc w:val="left"/>
      <w:pPr>
        <w:ind w:left="460" w:hanging="250"/>
      </w:pPr>
    </w:lvl>
    <w:nsid w:val="2879f478"/>
  </w:abstractNum>
  <w:num w:numId="25">
    <w:abstractNumId w:val="24"/>
  </w:num>
  <w:abstractNum w:abstractNumId="25">
    <w:lvl w:ilvl="0">
      <w:start w:val="1"/>
      <w:numFmt w:val="bullet"/>
      <w:lvlText w:val="-"/>
      <w:lvlJc w:val="left"/>
      <w:pPr>
        <w:ind w:left="460" w:hanging="250"/>
      </w:pPr>
    </w:lvl>
    <w:nsid w:val="75abb7a7"/>
  </w:abstractNum>
  <w:num w:numId="26">
    <w:abstractNumId w:val="25"/>
  </w:num>
  <w:abstractNum w:abstractNumId="26">
    <w:lvl w:ilvl="0">
      <w:start w:val="1"/>
      <w:numFmt w:val="decimal"/>
      <w:lvlText w:val="[%1]"/>
      <w:lvlJc w:val="left"/>
      <w:pPr>
        <w:ind w:left="460" w:hanging="250"/>
      </w:pPr>
    </w:lvl>
    <w:nsid w:val="63e01c20"/>
  </w:abstractNum>
  <w:num w:numId="27">
    <w:abstractNumId w:val="26"/>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7C"/>
    <w:rsid w:val="000456E6"/>
    <w:rsid w:val="00062BA2"/>
    <w:rsid w:val="00066CE1"/>
    <w:rsid w:val="00071577"/>
    <w:rsid w:val="00071CDE"/>
    <w:rsid w:val="00075BBD"/>
    <w:rsid w:val="000E3AB3"/>
    <w:rsid w:val="0012229A"/>
    <w:rsid w:val="00152836"/>
    <w:rsid w:val="001726B7"/>
    <w:rsid w:val="00172B80"/>
    <w:rsid w:val="001A7485"/>
    <w:rsid w:val="001B03A4"/>
    <w:rsid w:val="001C3C51"/>
    <w:rsid w:val="0020323E"/>
    <w:rsid w:val="00230CF9"/>
    <w:rsid w:val="002336CC"/>
    <w:rsid w:val="0026201B"/>
    <w:rsid w:val="002771AC"/>
    <w:rsid w:val="002A35C5"/>
    <w:rsid w:val="002B0FA7"/>
    <w:rsid w:val="002E15BD"/>
    <w:rsid w:val="00324032"/>
    <w:rsid w:val="003357BF"/>
    <w:rsid w:val="00343139"/>
    <w:rsid w:val="00361769"/>
    <w:rsid w:val="00365365"/>
    <w:rsid w:val="00367429"/>
    <w:rsid w:val="003813FD"/>
    <w:rsid w:val="00396E28"/>
    <w:rsid w:val="003B6ADB"/>
    <w:rsid w:val="0043065B"/>
    <w:rsid w:val="0048499C"/>
    <w:rsid w:val="004C30BA"/>
    <w:rsid w:val="004C5E47"/>
    <w:rsid w:val="004F34E5"/>
    <w:rsid w:val="0050061B"/>
    <w:rsid w:val="00527ACE"/>
    <w:rsid w:val="00540357"/>
    <w:rsid w:val="00575557"/>
    <w:rsid w:val="00576A81"/>
    <w:rsid w:val="00577235"/>
    <w:rsid w:val="0059738A"/>
    <w:rsid w:val="005B547C"/>
    <w:rsid w:val="005B643A"/>
    <w:rsid w:val="00636A1D"/>
    <w:rsid w:val="006D14CB"/>
    <w:rsid w:val="006D40B7"/>
    <w:rsid w:val="006D6345"/>
    <w:rsid w:val="006F5F31"/>
    <w:rsid w:val="00707A7D"/>
    <w:rsid w:val="00716F92"/>
    <w:rsid w:val="007179EC"/>
    <w:rsid w:val="00721A89"/>
    <w:rsid w:val="00727C9C"/>
    <w:rsid w:val="00746592"/>
    <w:rsid w:val="0076286A"/>
    <w:rsid w:val="00783201"/>
    <w:rsid w:val="0078704B"/>
    <w:rsid w:val="00793735"/>
    <w:rsid w:val="007B7EA3"/>
    <w:rsid w:val="008108FB"/>
    <w:rsid w:val="00835627"/>
    <w:rsid w:val="00847F14"/>
    <w:rsid w:val="008755E9"/>
    <w:rsid w:val="008B6B45"/>
    <w:rsid w:val="008D6B47"/>
    <w:rsid w:val="008F1BA9"/>
    <w:rsid w:val="008F247D"/>
    <w:rsid w:val="008F36CC"/>
    <w:rsid w:val="00936B72"/>
    <w:rsid w:val="009C2044"/>
    <w:rsid w:val="009C7A12"/>
    <w:rsid w:val="009D503B"/>
    <w:rsid w:val="009D577E"/>
    <w:rsid w:val="009E06CB"/>
    <w:rsid w:val="009E6ADC"/>
    <w:rsid w:val="009F0285"/>
    <w:rsid w:val="009F39F9"/>
    <w:rsid w:val="00A10245"/>
    <w:rsid w:val="00A112D9"/>
    <w:rsid w:val="00A606F3"/>
    <w:rsid w:val="00A61A5D"/>
    <w:rsid w:val="00A66CF9"/>
    <w:rsid w:val="00AD3933"/>
    <w:rsid w:val="00AD5D06"/>
    <w:rsid w:val="00AD5DEB"/>
    <w:rsid w:val="00B11528"/>
    <w:rsid w:val="00B4568D"/>
    <w:rsid w:val="00B61EEB"/>
    <w:rsid w:val="00B71263"/>
    <w:rsid w:val="00B93DCE"/>
    <w:rsid w:val="00B97571"/>
    <w:rsid w:val="00BA3688"/>
    <w:rsid w:val="00BB0351"/>
    <w:rsid w:val="00BB3204"/>
    <w:rsid w:val="00BE3B19"/>
    <w:rsid w:val="00BF6A25"/>
    <w:rsid w:val="00C06254"/>
    <w:rsid w:val="00C11AD0"/>
    <w:rsid w:val="00C2761D"/>
    <w:rsid w:val="00C7622D"/>
    <w:rsid w:val="00CA3CB1"/>
    <w:rsid w:val="00CD6D55"/>
    <w:rsid w:val="00CD7DF1"/>
    <w:rsid w:val="00CE688D"/>
    <w:rsid w:val="00D025F8"/>
    <w:rsid w:val="00D12D4F"/>
    <w:rsid w:val="00D24969"/>
    <w:rsid w:val="00D46340"/>
    <w:rsid w:val="00D63F0F"/>
    <w:rsid w:val="00DA0DFF"/>
    <w:rsid w:val="00DA6DEB"/>
    <w:rsid w:val="00DC3961"/>
    <w:rsid w:val="00E23C4E"/>
    <w:rsid w:val="00E31828"/>
    <w:rsid w:val="00E43A00"/>
    <w:rsid w:val="00E55B79"/>
    <w:rsid w:val="00E63F2D"/>
    <w:rsid w:val="00E64299"/>
    <w:rsid w:val="00E70ACE"/>
    <w:rsid w:val="00E72899"/>
    <w:rsid w:val="00E73BF9"/>
    <w:rsid w:val="00EB30BF"/>
    <w:rsid w:val="00EC4A7D"/>
    <w:rsid w:val="00F13336"/>
    <w:rsid w:val="00F320A4"/>
    <w:rsid w:val="00F41948"/>
    <w:rsid w:val="00F46D46"/>
    <w:rsid w:val="00FA022B"/>
    <w:rsid w:val="00FA7367"/>
    <w:rsid w:val="00FB42EE"/>
    <w:rsid w:val="00FD213F"/>
    <w:rsid w:val="00FD22A0"/>
    <w:rsid w:val="00FE1AFD"/>
    <w:rsid w:val="00FF459C"/>
    <w:rsid w:val="00FF62BA"/>
    <w:rsid w:val="0E1C88D1"/>
    <w:rsid w:val="1BF79984"/>
    <w:rsid w:val="20F6D9F9"/>
    <w:rsid w:val="31EA9A02"/>
    <w:rsid w:val="39868A17"/>
    <w:rsid w:val="3DDCF79A"/>
    <w:rsid w:val="480EB09B"/>
    <w:rsid w:val="56C7D891"/>
    <w:rsid w:val="56C7D891"/>
    <w:rsid w:val="70DE5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329E"/>
  <w15:docId w15:val="{F4D86B92-644A-4AF1-9236-5CEA0760F0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547C"/>
    <w:pPr>
      <w:widowControl/>
      <w:spacing w:after="120" w:line="360" w:lineRule="auto"/>
      <w:jc w:val="both"/>
    </w:pPr>
    <w:rPr>
      <w:rFonts w:ascii="Times New Roman" w:hAnsi="Times New Roman" w:eastAsia="Times New Roman" w:cs="Times New Roman"/>
      <w:color w:val="000000"/>
      <w:sz w:val="24"/>
      <w:szCs w:val="24"/>
    </w:rPr>
  </w:style>
  <w:style w:type="paragraph" w:styleId="Heading1">
    <w:name w:val="heading 1"/>
    <w:basedOn w:val="Normal"/>
    <w:next w:val="Normal"/>
    <w:link w:val="Heading1Char"/>
    <w:qFormat/>
    <w:rsid w:val="005B547C"/>
    <w:pPr>
      <w:keepNext/>
      <w:widowControl/>
      <w:spacing w:before="0" w:after="160"/>
      <w:jc w:val="center"/>
      <w:outlineLvl w:val="0"/>
    </w:pPr>
    <w:rPr>
      <w:rFonts w:ascii="Times New Roman" w:hAnsi="Times New Roman" w:eastAsia="Times New Roman" w:cs="Times New Roman"/>
      <w:b/>
      <w:bCs/>
      <w:color w:val="000000"/>
      <w:sz w:val="28"/>
    </w:rPr>
  </w:style>
  <w:style w:type="paragraph" w:styleId="Heading2">
    <w:name w:val="heading 2"/>
    <w:basedOn w:val="Normal"/>
    <w:next w:val="Normal"/>
    <w:link w:val="Heading2Char"/>
    <w:qFormat/>
    <w:rsid w:val="005B547C"/>
    <w:pPr>
      <w:keepNext/>
      <w:widowControl/>
      <w:spacing w:before="160" w:after="60"/>
      <w:jc w:val="left"/>
      <w:outlineLvl w:val="1"/>
    </w:pPr>
    <w:rPr>
      <w:rFonts w:ascii="Times New Roman" w:hAnsi="Times New Roman" w:eastAsia="Times New Roman" w:cs="Times New Roman"/>
      <w:b/>
      <w:bCs/>
      <w:color w:val="000000"/>
      <w:sz w:val="24"/>
    </w:rPr>
  </w:style>
  <w:style w:type="paragraph" w:styleId="Heading3">
    <w:name w:val="heading 3"/>
    <w:basedOn w:val="Normal"/>
    <w:next w:val="Normal"/>
    <w:link w:val="Heading3Char"/>
    <w:qFormat/>
    <w:rsid w:val="005B547C"/>
    <w:pPr>
      <w:keepNext/>
      <w:widowControl/>
      <w:spacing w:before="120" w:after="40"/>
      <w:jc w:val="left"/>
      <w:outlineLvl w:val="2"/>
    </w:pPr>
    <w:rPr>
      <w:rFonts w:ascii="Times New Roman" w:hAnsi="Times New Roman" w:eastAsia="Times New Roman" w:cs="Times New Roman"/>
      <w:b/>
      <w:bCs/>
      <w:i/>
      <w:iCs/>
      <w:color w:val="000000"/>
      <w:sz w:val="24"/>
    </w:rPr>
  </w:style>
  <w:style w:type="paragraph" w:styleId="Heading4">
    <w:name w:val="heading 4"/>
    <w:basedOn w:val="Normal"/>
    <w:next w:val="Normal"/>
    <w:link w:val="Heading4Char"/>
    <w:uiPriority w:val="9"/>
    <w:semiHidden/>
    <w:unhideWhenUsed/>
    <w:qFormat/>
    <w:rsid w:val="006D40B7"/>
    <w:pPr>
      <w:keepNext/>
      <w:keepLines/>
      <w:spacing w:before="4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qFormat/>
    <w:rsid w:val="005B547C"/>
    <w:pPr>
      <w:keepNext/>
      <w:jc w:val="center"/>
      <w:outlineLvl w:val="4"/>
    </w:pPr>
    <w:rPr>
      <w:rFonts w:ascii="Arial" w:hAnsi="Arial" w:cs="Arial"/>
      <w:i/>
      <w:iCs/>
      <w:sz w:val="28"/>
    </w:rPr>
  </w:style>
  <w:style w:type="paragraph" w:styleId="Heading7">
    <w:name w:val="heading 7"/>
    <w:basedOn w:val="Normal"/>
    <w:next w:val="Normal"/>
    <w:link w:val="Heading7Char"/>
    <w:uiPriority w:val="9"/>
    <w:semiHidden/>
    <w:unhideWhenUsed/>
    <w:qFormat/>
    <w:rsid w:val="00CE688D"/>
    <w:pPr>
      <w:keepNext/>
      <w:keepLines/>
      <w:spacing w:before="200"/>
      <w:outlineLvl w:val="6"/>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5B547C"/>
    <w:rPr>
      <w:rFonts w:ascii="Arial" w:hAnsi="Arial" w:eastAsia="Times New Roman" w:cs="Arial"/>
      <w:b/>
      <w:bCs/>
      <w:sz w:val="40"/>
      <w:szCs w:val="24"/>
    </w:rPr>
  </w:style>
  <w:style w:type="character" w:styleId="Heading2Char" w:customStyle="1">
    <w:name w:val="Heading 2 Char"/>
    <w:basedOn w:val="DefaultParagraphFont"/>
    <w:link w:val="Heading2"/>
    <w:rsid w:val="005B547C"/>
    <w:rPr>
      <w:rFonts w:ascii="Arial" w:hAnsi="Arial" w:eastAsia="Times New Roman" w:cs="Arial"/>
      <w:b/>
      <w:bCs/>
      <w:sz w:val="28"/>
      <w:szCs w:val="24"/>
    </w:rPr>
  </w:style>
  <w:style w:type="character" w:styleId="Heading3Char" w:customStyle="1">
    <w:name w:val="Heading 3 Char"/>
    <w:basedOn w:val="DefaultParagraphFont"/>
    <w:link w:val="Heading3"/>
    <w:rsid w:val="005B547C"/>
    <w:rPr>
      <w:rFonts w:ascii="Times New Roman" w:hAnsi="Times New Roman" w:eastAsia="Times New Roman" w:cs="Times New Roman"/>
      <w:b/>
      <w:bCs/>
      <w:i/>
      <w:iCs/>
      <w:sz w:val="32"/>
      <w:szCs w:val="24"/>
    </w:rPr>
  </w:style>
  <w:style w:type="character" w:styleId="Heading5Char" w:customStyle="1">
    <w:name w:val="Heading 5 Char"/>
    <w:basedOn w:val="DefaultParagraphFont"/>
    <w:link w:val="Heading5"/>
    <w:rsid w:val="005B547C"/>
    <w:rPr>
      <w:rFonts w:ascii="Arial" w:hAnsi="Arial" w:eastAsia="Times New Roman" w:cs="Arial"/>
      <w:i/>
      <w:iCs/>
      <w:sz w:val="28"/>
      <w:szCs w:val="24"/>
    </w:rPr>
  </w:style>
  <w:style w:type="paragraph" w:styleId="BalloonText">
    <w:name w:val="Balloon Text"/>
    <w:basedOn w:val="Normal"/>
    <w:link w:val="BalloonTextChar"/>
    <w:uiPriority w:val="99"/>
    <w:semiHidden/>
    <w:unhideWhenUsed/>
    <w:rsid w:val="005B547C"/>
    <w:rPr>
      <w:rFonts w:ascii="Tahoma" w:hAnsi="Tahoma" w:cs="Tahoma"/>
      <w:sz w:val="16"/>
      <w:szCs w:val="16"/>
    </w:rPr>
  </w:style>
  <w:style w:type="character" w:styleId="BalloonTextChar" w:customStyle="1">
    <w:name w:val="Balloon Text Char"/>
    <w:basedOn w:val="DefaultParagraphFont"/>
    <w:link w:val="BalloonText"/>
    <w:uiPriority w:val="99"/>
    <w:semiHidden/>
    <w:rsid w:val="005B547C"/>
    <w:rPr>
      <w:rFonts w:ascii="Tahoma" w:hAnsi="Tahoma" w:eastAsia="Times New Roman" w:cs="Tahoma"/>
      <w:sz w:val="16"/>
      <w:szCs w:val="16"/>
    </w:rPr>
  </w:style>
  <w:style w:type="paragraph" w:styleId="BodyText3">
    <w:name w:val="Body Text 3"/>
    <w:basedOn w:val="Normal"/>
    <w:link w:val="BodyText3Char"/>
    <w:uiPriority w:val="99"/>
    <w:unhideWhenUsed/>
    <w:rsid w:val="00A61A5D"/>
    <w:pPr>
      <w:spacing w:after="120"/>
    </w:pPr>
    <w:rPr>
      <w:sz w:val="16"/>
      <w:szCs w:val="16"/>
    </w:rPr>
  </w:style>
  <w:style w:type="character" w:styleId="BodyText3Char" w:customStyle="1">
    <w:name w:val="Body Text 3 Char"/>
    <w:basedOn w:val="DefaultParagraphFont"/>
    <w:link w:val="BodyText3"/>
    <w:uiPriority w:val="99"/>
    <w:rsid w:val="00A61A5D"/>
    <w:rPr>
      <w:rFonts w:ascii="Times New Roman" w:hAnsi="Times New Roman" w:eastAsia="Times New Roman" w:cs="Times New Roman"/>
      <w:sz w:val="16"/>
      <w:szCs w:val="16"/>
    </w:rPr>
  </w:style>
  <w:style w:type="character" w:styleId="Heading7Char" w:customStyle="1">
    <w:name w:val="Heading 7 Char"/>
    <w:basedOn w:val="DefaultParagraphFont"/>
    <w:link w:val="Heading7"/>
    <w:uiPriority w:val="9"/>
    <w:semiHidden/>
    <w:rsid w:val="00CE688D"/>
    <w:rPr>
      <w:rFonts w:asciiTheme="majorHAnsi" w:hAnsiTheme="majorHAnsi" w:eastAsiaTheme="majorEastAsia" w:cstheme="majorBidi"/>
      <w:i/>
      <w:iCs/>
      <w:color w:val="404040" w:themeColor="text1" w:themeTint="BF"/>
      <w:sz w:val="24"/>
      <w:szCs w:val="24"/>
    </w:rPr>
  </w:style>
  <w:style w:type="table" w:styleId="TableGrid">
    <w:name w:val="Table Grid"/>
    <w:basedOn w:val="TableNormal"/>
    <w:uiPriority w:val="59"/>
    <w:rsid w:val="00BE3B1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5B643A"/>
    <w:pPr>
      <w:tabs>
        <w:tab w:val="center" w:pos="4680"/>
        <w:tab w:val="right" w:pos="9360"/>
      </w:tabs>
    </w:pPr>
  </w:style>
  <w:style w:type="character" w:styleId="HeaderChar" w:customStyle="1">
    <w:name w:val="Header Char"/>
    <w:basedOn w:val="DefaultParagraphFont"/>
    <w:link w:val="Header"/>
    <w:uiPriority w:val="99"/>
    <w:rsid w:val="005B643A"/>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5B643A"/>
    <w:pPr>
      <w:tabs>
        <w:tab w:val="center" w:pos="4680"/>
        <w:tab w:val="right" w:pos="9360"/>
      </w:tabs>
    </w:pPr>
  </w:style>
  <w:style w:type="character" w:styleId="FooterChar" w:customStyle="1">
    <w:name w:val="Footer Char"/>
    <w:basedOn w:val="DefaultParagraphFont"/>
    <w:link w:val="Footer"/>
    <w:uiPriority w:val="99"/>
    <w:rsid w:val="005B643A"/>
    <w:rPr>
      <w:rFonts w:ascii="Times New Roman" w:hAnsi="Times New Roman" w:eastAsia="Times New Roman" w:cs="Times New Roman"/>
      <w:sz w:val="24"/>
      <w:szCs w:val="24"/>
    </w:rPr>
  </w:style>
  <w:style w:type="paragraph" w:styleId="NormalWeb">
    <w:name w:val="Normal (Web)"/>
    <w:basedOn w:val="Normal"/>
    <w:link w:val="NormalWebChar"/>
    <w:uiPriority w:val="99"/>
    <w:unhideWhenUsed/>
    <w:rsid w:val="00F41948"/>
    <w:pPr>
      <w:spacing w:before="100" w:beforeAutospacing="1" w:after="100" w:afterAutospacing="1"/>
    </w:pPr>
    <w:rPr>
      <w:lang w:val="en-GB" w:eastAsia="en-GB"/>
    </w:rPr>
  </w:style>
  <w:style w:type="paragraph" w:styleId="ListParagraph">
    <w:name w:val="List Paragraph"/>
    <w:basedOn w:val="Normal"/>
    <w:uiPriority w:val="34"/>
    <w:qFormat/>
    <w:rsid w:val="00F41948"/>
    <w:pPr>
      <w:ind w:left="720"/>
      <w:contextualSpacing/>
    </w:pPr>
    <w:rPr>
      <w:lang w:val="en-GB" w:eastAsia="en-GB"/>
    </w:rPr>
  </w:style>
  <w:style w:type="character" w:styleId="Hyperlink">
    <w:name w:val="Hyperlink"/>
    <w:basedOn w:val="DefaultParagraphFont"/>
    <w:uiPriority w:val="99"/>
    <w:semiHidden/>
    <w:unhideWhenUsed/>
    <w:rsid w:val="00F41948"/>
    <w:rPr>
      <w:color w:val="0000FF"/>
      <w:u w:val="single"/>
    </w:rPr>
  </w:style>
  <w:style w:type="character" w:styleId="apple-converted-space" w:customStyle="1">
    <w:name w:val="apple-converted-space"/>
    <w:basedOn w:val="DefaultParagraphFont"/>
    <w:rsid w:val="00F41948"/>
  </w:style>
  <w:style w:type="paragraph" w:styleId="PlainText">
    <w:name w:val="Plain Text"/>
    <w:basedOn w:val="Normal"/>
    <w:link w:val="PlainTextChar"/>
    <w:uiPriority w:val="99"/>
    <w:unhideWhenUsed/>
    <w:rsid w:val="00F41948"/>
    <w:rPr>
      <w:rFonts w:ascii="Consolas" w:hAnsi="Consolas" w:eastAsiaTheme="minorHAnsi" w:cstheme="minorBidi"/>
      <w:sz w:val="21"/>
      <w:szCs w:val="21"/>
      <w:lang w:val="en-GB"/>
    </w:rPr>
  </w:style>
  <w:style w:type="character" w:styleId="PlainTextChar" w:customStyle="1">
    <w:name w:val="Plain Text Char"/>
    <w:basedOn w:val="DefaultParagraphFont"/>
    <w:link w:val="PlainText"/>
    <w:uiPriority w:val="99"/>
    <w:rsid w:val="00F41948"/>
    <w:rPr>
      <w:rFonts w:ascii="Consolas" w:hAnsi="Consolas"/>
      <w:sz w:val="21"/>
      <w:szCs w:val="21"/>
      <w:lang w:val="en-GB"/>
    </w:rPr>
  </w:style>
  <w:style w:type="character" w:styleId="reference-accessdate" w:customStyle="1">
    <w:name w:val="reference-accessdate"/>
    <w:basedOn w:val="DefaultParagraphFont"/>
    <w:rsid w:val="00F41948"/>
  </w:style>
  <w:style w:type="character" w:styleId="nowrap" w:customStyle="1">
    <w:name w:val="nowrap"/>
    <w:basedOn w:val="DefaultParagraphFont"/>
    <w:rsid w:val="00F41948"/>
  </w:style>
  <w:style w:type="paragraph" w:styleId="NoSpacing">
    <w:name w:val="No Spacing"/>
    <w:uiPriority w:val="1"/>
    <w:qFormat/>
    <w:rsid w:val="00396E28"/>
    <w:pPr>
      <w:spacing w:after="0" w:line="240" w:lineRule="auto"/>
    </w:pPr>
    <w:rPr>
      <w:szCs w:val="20"/>
      <w:lang w:val="en-IN"/>
    </w:rPr>
  </w:style>
  <w:style w:type="character" w:styleId="BodyTextChar" w:customStyle="1">
    <w:name w:val="Body Text Char"/>
    <w:basedOn w:val="DefaultParagraphFont"/>
    <w:link w:val="BodyText"/>
    <w:uiPriority w:val="99"/>
    <w:rsid w:val="009D503B"/>
    <w:rPr>
      <w:rFonts w:ascii="Times New Roman" w:hAnsi="Times New Roman" w:eastAsia="Times New Roman" w:cs="Times New Roman"/>
      <w:sz w:val="24"/>
    </w:rPr>
  </w:style>
  <w:style w:type="paragraph" w:styleId="BodyText">
    <w:name w:val="Body Text"/>
    <w:basedOn w:val="Normal"/>
    <w:link w:val="BodyTextChar"/>
    <w:uiPriority w:val="99"/>
    <w:rsid w:val="009D503B"/>
    <w:pPr>
      <w:spacing w:after="120"/>
    </w:pPr>
    <w:rPr>
      <w:szCs w:val="22"/>
    </w:rPr>
  </w:style>
  <w:style w:type="character" w:styleId="BodyTextChar1" w:customStyle="1">
    <w:name w:val="Body Text Char1"/>
    <w:basedOn w:val="DefaultParagraphFont"/>
    <w:uiPriority w:val="99"/>
    <w:semiHidden/>
    <w:rsid w:val="009D503B"/>
    <w:rPr>
      <w:rFonts w:ascii="Times New Roman" w:hAnsi="Times New Roman" w:eastAsia="Times New Roman" w:cs="Times New Roman"/>
      <w:sz w:val="24"/>
      <w:szCs w:val="24"/>
    </w:rPr>
  </w:style>
  <w:style w:type="character" w:styleId="Heading4Char" w:customStyle="1">
    <w:name w:val="Heading 4 Char"/>
    <w:basedOn w:val="DefaultParagraphFont"/>
    <w:link w:val="Heading4"/>
    <w:uiPriority w:val="9"/>
    <w:semiHidden/>
    <w:rsid w:val="006D40B7"/>
    <w:rPr>
      <w:rFonts w:asciiTheme="majorHAnsi" w:hAnsiTheme="majorHAnsi" w:eastAsiaTheme="majorEastAsia" w:cstheme="majorBidi"/>
      <w:i/>
      <w:iCs/>
      <w:color w:val="365F91" w:themeColor="accent1" w:themeShade="BF"/>
      <w:sz w:val="24"/>
      <w:szCs w:val="24"/>
    </w:rPr>
  </w:style>
  <w:style w:type="paragraph" w:styleId="BodyTextIndent2">
    <w:name w:val="Body Text Indent 2"/>
    <w:basedOn w:val="Normal"/>
    <w:link w:val="BodyTextIndent2Char"/>
    <w:uiPriority w:val="99"/>
    <w:semiHidden/>
    <w:unhideWhenUsed/>
    <w:rsid w:val="006D40B7"/>
    <w:pPr>
      <w:spacing w:after="120" w:line="480" w:lineRule="auto"/>
      <w:ind w:left="360"/>
    </w:pPr>
  </w:style>
  <w:style w:type="character" w:styleId="BodyTextIndent2Char" w:customStyle="1">
    <w:name w:val="Body Text Indent 2 Char"/>
    <w:basedOn w:val="DefaultParagraphFont"/>
    <w:link w:val="BodyTextIndent2"/>
    <w:uiPriority w:val="99"/>
    <w:semiHidden/>
    <w:rsid w:val="006D40B7"/>
    <w:rPr>
      <w:rFonts w:ascii="Times New Roman" w:hAnsi="Times New Roman" w:eastAsia="Times New Roman" w:cs="Times New Roman"/>
      <w:sz w:val="24"/>
      <w:szCs w:val="24"/>
    </w:rPr>
  </w:style>
  <w:style w:type="paragraph" w:styleId="BodyTextIndent">
    <w:name w:val="Body Text Indent"/>
    <w:basedOn w:val="Normal"/>
    <w:link w:val="BodyTextIndentChar"/>
    <w:uiPriority w:val="99"/>
    <w:unhideWhenUsed/>
    <w:rsid w:val="006D40B7"/>
    <w:pPr>
      <w:spacing w:after="120"/>
      <w:ind w:left="360"/>
    </w:pPr>
  </w:style>
  <w:style w:type="character" w:styleId="BodyTextIndentChar" w:customStyle="1">
    <w:name w:val="Body Text Indent Char"/>
    <w:basedOn w:val="DefaultParagraphFont"/>
    <w:link w:val="BodyTextIndent"/>
    <w:uiPriority w:val="99"/>
    <w:rsid w:val="006D40B7"/>
    <w:rPr>
      <w:rFonts w:ascii="Times New Roman" w:hAnsi="Times New Roman" w:eastAsia="Times New Roman" w:cs="Times New Roman"/>
      <w:sz w:val="24"/>
      <w:szCs w:val="24"/>
    </w:rPr>
  </w:style>
  <w:style w:type="character" w:styleId="NormalWebChar" w:customStyle="1">
    <w:name w:val="Normal (Web) Char"/>
    <w:basedOn w:val="DefaultParagraphFont"/>
    <w:link w:val="NormalWeb"/>
    <w:uiPriority w:val="99"/>
    <w:rsid w:val="006D40B7"/>
    <w:rPr>
      <w:rFonts w:ascii="Times New Roman" w:hAnsi="Times New Roman" w:eastAsia="Times New Roman" w:cs="Times New Roman"/>
      <w:sz w:val="24"/>
      <w:szCs w:val="24"/>
      <w:lang w:val="en-GB" w:eastAsia="en-GB"/>
    </w:rPr>
  </w:style>
  <w:style w:type="paragraph" w:styleId="label" w:customStyle="1">
    <w:name w:val="label"/>
    <w:basedOn w:val="Normal"/>
    <w:rsid w:val="006D40B7"/>
    <w:pPr>
      <w:spacing w:before="100" w:beforeAutospacing="1" w:after="100" w:afterAutospacing="1"/>
    </w:pPr>
  </w:style>
  <w:style w:type="paragraph" w:styleId="HTMLPreformatted">
    <w:name w:val="HTML Preformatted"/>
    <w:basedOn w:val="Normal"/>
    <w:link w:val="HTMLPreformattedChar"/>
    <w:uiPriority w:val="99"/>
    <w:semiHidden/>
    <w:unhideWhenUsed/>
    <w:rsid w:val="006D4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6D40B7"/>
    <w:rPr>
      <w:rFonts w:ascii="Courier New" w:hAnsi="Courier New" w:eastAsia="Times New Roman" w:cs="Courier New"/>
      <w:sz w:val="20"/>
      <w:szCs w:val="20"/>
    </w:rPr>
  </w:style>
  <w:style w:type="paragraph" w:styleId="Caption" w:customStyle="1">
    <w:name w:val="caption"/>
    <w:pPr>
      <w:keepNext/>
      <w:widowControl/>
      <w:spacing w:before="60" w:after="100"/>
      <w:jc w:val="center"/>
    </w:pPr>
    <w:rPr>
      <w:rFonts w:ascii="Times New Roman" w:hAnsi="Times New Roman" w:eastAsia="Times New Roman" w:cs="Times New Roman"/>
      <w:b/>
      <w:color w:val="000000"/>
      <w:sz w:val="22"/>
    </w:rPr>
  </w:style>
  <w:style w:type="paragraph" w:styleId="PPBullet" w:customStyle="1">
    <w:name w:val="PP Bullet"/>
    <w:pPr>
      <w:widowControl/>
      <w:spacing w:after="60" w:line="293" w:lineRule="auto"/>
      <w:ind w:left="461" w:hanging="259"/>
    </w:pPr>
    <w:rPr>
      <w:rFonts w:ascii="Times New Roman" w:hAnsi="Times New Roman" w:eastAsia="Times New Roman"/>
      <w:sz w:val="22"/>
    </w:rPr>
  </w:style>
  <w:style w:type="paragraph" w:styleId="PPNumber" w:customStyle="1">
    <w:name w:val="PP Number"/>
    <w:pPr>
      <w:widowControl/>
      <w:spacing w:after="60" w:line="293" w:lineRule="auto"/>
      <w:ind w:left="461" w:hanging="259"/>
    </w:pPr>
    <w:rPr>
      <w:rFonts w:ascii="Times New Roman" w:hAnsi="Times New Roman"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0196">
      <w:bodyDiv w:val="1"/>
      <w:marLeft w:val="0"/>
      <w:marRight w:val="0"/>
      <w:marTop w:val="0"/>
      <w:marBottom w:val="0"/>
      <w:divBdr>
        <w:top w:val="none" w:sz="0" w:space="0" w:color="auto"/>
        <w:left w:val="none" w:sz="0" w:space="0" w:color="auto"/>
        <w:bottom w:val="none" w:sz="0" w:space="0" w:color="auto"/>
        <w:right w:val="none" w:sz="0" w:space="0" w:color="auto"/>
      </w:divBdr>
    </w:div>
    <w:div w:id="486670571">
      <w:bodyDiv w:val="1"/>
      <w:marLeft w:val="0"/>
      <w:marRight w:val="0"/>
      <w:marTop w:val="0"/>
      <w:marBottom w:val="0"/>
      <w:divBdr>
        <w:top w:val="none" w:sz="0" w:space="0" w:color="auto"/>
        <w:left w:val="none" w:sz="0" w:space="0" w:color="auto"/>
        <w:bottom w:val="none" w:sz="0" w:space="0" w:color="auto"/>
        <w:right w:val="none" w:sz="0" w:space="0" w:color="auto"/>
      </w:divBdr>
    </w:div>
    <w:div w:id="58996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image1.png" Id="rId9"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hyperlink" Target="https://doi.org/10.1145/3730575" TargetMode="External" Id="Rb43aa58a60ce498e" /><Relationship Type="http://schemas.openxmlformats.org/officeDocument/2006/relationships/hyperlink" Target="https://doi.org/10.1016/j.comcom.2026.108652" TargetMode="External" Id="Rc62f260800c5450e" /><Relationship Type="http://schemas.openxmlformats.org/officeDocument/2006/relationships/hyperlink" Target="https://doi.org/10.1364/OPTCON.530352" TargetMode="External" Id="Rf576e9eb221448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ns0="http://schemas.openxmlformats.org/officeDocument/2006/extended-properties" xmlns:ns1="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SMIT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BB84-QKD Based Secure Chat: A Simulation Framework for Quantum Key Distribution - Project Report</dc:title>
  <dc:subject>Phase-I report for a software-simulated BB84 key-establishment and secure messaging framework</dc:subject>
  <dc:creator/>
  <keywords/>
  <dc:description/>
  <lastModifiedBy>ADITYA RAJ</lastModifiedBy>
  <revision>13</revision>
  <dcterms:created xsi:type="dcterms:W3CDTF">2026-08-27T12:00:00.0000000Z</dcterms:created>
  <dcterms:modified xsi:type="dcterms:W3CDTF">2026-08-27T09:06:28.0261710Z</dcterms:modified>
  <category>Academic major project report</category>
</coreProperties>
</file>