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C9" w:rsidRDefault="00424A1A" w:rsidP="008673C9">
      <w:pPr>
        <w:tabs>
          <w:tab w:val="left" w:pos="7635"/>
        </w:tabs>
      </w:pPr>
      <w:r>
        <w:t>To</w:t>
      </w:r>
      <w:r w:rsidR="008673C9">
        <w:t xml:space="preserve">                                                                                                                                      </w:t>
      </w:r>
    </w:p>
    <w:p w:rsidR="00424A1A" w:rsidRPr="00BD42A6" w:rsidRDefault="008673C9" w:rsidP="008673C9">
      <w:pPr>
        <w:tabs>
          <w:tab w:val="left" w:pos="7635"/>
        </w:tabs>
      </w:pPr>
      <w:r>
        <w:t xml:space="preserve">                                                                                                                          ERC-01/HD</w:t>
      </w:r>
      <w:r w:rsidR="00220341">
        <w:t>-</w:t>
      </w:r>
      <w:r>
        <w:t>KP/ January 10, 2024</w:t>
      </w:r>
    </w:p>
    <w:p w:rsidR="00424A1A" w:rsidRPr="00BD42A6" w:rsidRDefault="00424A1A" w:rsidP="00424A1A">
      <w:r w:rsidRPr="00BD42A6">
        <w:t xml:space="preserve">                    Chief Planning officer, Health Department</w:t>
      </w:r>
    </w:p>
    <w:p w:rsidR="00424A1A" w:rsidRPr="00BD42A6" w:rsidRDefault="00424A1A" w:rsidP="00424A1A">
      <w:r w:rsidRPr="00BD42A6">
        <w:t xml:space="preserve">                    </w:t>
      </w:r>
      <w:proofErr w:type="gramStart"/>
      <w:r w:rsidRPr="00BD42A6">
        <w:t>Government of Khyber Pakhtunkhwa, Peshawar.</w:t>
      </w:r>
      <w:proofErr w:type="gramEnd"/>
    </w:p>
    <w:p w:rsidR="00424A1A" w:rsidRPr="00BD42A6" w:rsidRDefault="00424A1A" w:rsidP="00424A1A">
      <w:pPr>
        <w:ind w:left="851" w:hanging="851"/>
      </w:pPr>
      <w:r w:rsidRPr="00BD42A6">
        <w:t xml:space="preserve">Subject:  </w:t>
      </w:r>
      <w:r w:rsidRPr="00BD42A6">
        <w:rPr>
          <w:b/>
          <w:u w:val="single"/>
        </w:rPr>
        <w:t xml:space="preserve">Affiliation of Emirates Red </w:t>
      </w:r>
      <w:proofErr w:type="gramStart"/>
      <w:r w:rsidRPr="00BD42A6">
        <w:rPr>
          <w:b/>
          <w:u w:val="single"/>
        </w:rPr>
        <w:t>Crescent  funded</w:t>
      </w:r>
      <w:proofErr w:type="gramEnd"/>
      <w:r w:rsidRPr="00BD42A6">
        <w:rPr>
          <w:b/>
          <w:u w:val="single"/>
        </w:rPr>
        <w:t xml:space="preserve"> Health center with the Health   Department Govt. of </w:t>
      </w:r>
      <w:r w:rsidR="008673C9">
        <w:rPr>
          <w:b/>
          <w:u w:val="single"/>
        </w:rPr>
        <w:t xml:space="preserve">Khyber Pakhtunkhwa, Peshawar. </w:t>
      </w:r>
    </w:p>
    <w:p w:rsidR="00424A1A" w:rsidRPr="00BD42A6" w:rsidRDefault="00424A1A" w:rsidP="00424A1A">
      <w:pPr>
        <w:ind w:right="288"/>
        <w:jc w:val="both"/>
      </w:pPr>
      <w:r w:rsidRPr="00BD42A6">
        <w:t>Reference the subject work Emirates Red Crescent, Islamabad office is interested in the construction of a Health Facility specially to establish an Obstetrics and Gynecology unit ensuring the mother and child health</w:t>
      </w:r>
      <w:r>
        <w:t xml:space="preserve"> </w:t>
      </w:r>
      <w:r w:rsidRPr="00BD42A6">
        <w:t xml:space="preserve">care in the rural areas of Khyber Pakhtunkhwa region.                                                              </w:t>
      </w:r>
      <w:r>
        <w:t xml:space="preserve">    </w:t>
      </w:r>
      <w:r w:rsidRPr="00BD42A6">
        <w:t xml:space="preserve">To extend our support in community Health sector of KP region ERC has allocated a budget of 38000 USD </w:t>
      </w:r>
      <w:r>
        <w:t>to establish a</w:t>
      </w:r>
      <w:r w:rsidRPr="00BD42A6">
        <w:t xml:space="preserve"> furnished health facility and a survey has already been made for the right location of the project</w:t>
      </w:r>
      <w:r>
        <w:t>.</w:t>
      </w:r>
    </w:p>
    <w:p w:rsidR="00220341" w:rsidRDefault="00220341" w:rsidP="00220341">
      <w:pPr>
        <w:ind w:right="288"/>
        <w:jc w:val="both"/>
      </w:pPr>
      <w:r>
        <w:t xml:space="preserve">       </w:t>
      </w:r>
      <w:r w:rsidR="00424A1A" w:rsidRPr="00BD42A6">
        <w:t xml:space="preserve"> This site is located at the </w:t>
      </w:r>
      <w:r w:rsidR="00424A1A" w:rsidRPr="003C3385">
        <w:rPr>
          <w:sz w:val="24"/>
          <w:szCs w:val="24"/>
        </w:rPr>
        <w:t xml:space="preserve">Village </w:t>
      </w:r>
      <w:proofErr w:type="spellStart"/>
      <w:proofErr w:type="gramStart"/>
      <w:r w:rsidR="00424A1A" w:rsidRPr="003C3385">
        <w:rPr>
          <w:sz w:val="24"/>
          <w:szCs w:val="24"/>
        </w:rPr>
        <w:t>Mahandri</w:t>
      </w:r>
      <w:proofErr w:type="spellEnd"/>
      <w:r w:rsidR="00424A1A" w:rsidRPr="003C3385">
        <w:rPr>
          <w:sz w:val="24"/>
          <w:szCs w:val="24"/>
        </w:rPr>
        <w:t>,</w:t>
      </w:r>
      <w:proofErr w:type="gramEnd"/>
      <w:r w:rsidR="00424A1A" w:rsidRPr="003C3385">
        <w:rPr>
          <w:sz w:val="24"/>
          <w:szCs w:val="24"/>
        </w:rPr>
        <w:t xml:space="preserve"> Tehsil </w:t>
      </w:r>
      <w:proofErr w:type="spellStart"/>
      <w:r w:rsidR="00424A1A" w:rsidRPr="003C3385">
        <w:rPr>
          <w:sz w:val="24"/>
          <w:szCs w:val="24"/>
        </w:rPr>
        <w:t>Balakot</w:t>
      </w:r>
      <w:proofErr w:type="spellEnd"/>
      <w:r w:rsidR="00424A1A" w:rsidRPr="003C3385">
        <w:rPr>
          <w:sz w:val="24"/>
          <w:szCs w:val="24"/>
        </w:rPr>
        <w:t xml:space="preserve"> of District </w:t>
      </w:r>
      <w:proofErr w:type="spellStart"/>
      <w:r w:rsidR="00424A1A" w:rsidRPr="003C3385">
        <w:rPr>
          <w:sz w:val="24"/>
          <w:szCs w:val="24"/>
        </w:rPr>
        <w:t>Mansehra</w:t>
      </w:r>
      <w:proofErr w:type="spellEnd"/>
      <w:r w:rsidR="00424A1A" w:rsidRPr="003C3385">
        <w:rPr>
          <w:sz w:val="24"/>
          <w:szCs w:val="24"/>
        </w:rPr>
        <w:t xml:space="preserve"> KPK</w:t>
      </w:r>
      <w:r w:rsidR="00424A1A" w:rsidRPr="00BD42A6">
        <w:t xml:space="preserve"> is the most favorite also because the previously existing health unit of this village had been flooded away in the recent floods. For the rehabilitation and resettlement of this facility a resident of the same area </w:t>
      </w:r>
      <w:r w:rsidR="008673C9">
        <w:rPr>
          <w:sz w:val="24"/>
          <w:szCs w:val="24"/>
        </w:rPr>
        <w:t>Dr</w:t>
      </w:r>
      <w:r>
        <w:rPr>
          <w:sz w:val="24"/>
          <w:szCs w:val="24"/>
        </w:rPr>
        <w:t xml:space="preserve">. </w:t>
      </w:r>
      <w:proofErr w:type="spellStart"/>
      <w:r w:rsidR="00424A1A" w:rsidRPr="003C3385">
        <w:rPr>
          <w:sz w:val="24"/>
          <w:szCs w:val="24"/>
        </w:rPr>
        <w:t>Azhar</w:t>
      </w:r>
      <w:proofErr w:type="spellEnd"/>
      <w:r w:rsidR="00424A1A" w:rsidRPr="00BD42A6">
        <w:t xml:space="preserve"> (coordinator in district health department) </w:t>
      </w:r>
      <w:r>
        <w:t xml:space="preserve">is ready </w:t>
      </w:r>
      <w:r w:rsidR="00424A1A" w:rsidRPr="00BD42A6">
        <w:t>to voluntarily donate the required piece of land</w:t>
      </w:r>
      <w:r>
        <w:t>.</w:t>
      </w:r>
      <w:r w:rsidR="00424A1A" w:rsidRPr="00BD42A6">
        <w:t xml:space="preserve"> To avoid any land ownership or property conflict in the future from the land owner a surety bond on official stamp paper will be provided</w:t>
      </w:r>
      <w:r>
        <w:t xml:space="preserve"> by the land owner to donate this land </w:t>
      </w:r>
      <w:r w:rsidRPr="00BD42A6">
        <w:t xml:space="preserve">in the name </w:t>
      </w:r>
      <w:r>
        <w:t xml:space="preserve">of </w:t>
      </w:r>
      <w:r w:rsidRPr="00BD42A6">
        <w:t xml:space="preserve">Government Health </w:t>
      </w:r>
      <w:proofErr w:type="spellStart"/>
      <w:r w:rsidRPr="00BD42A6">
        <w:t>deptt</w:t>
      </w:r>
      <w:proofErr w:type="spellEnd"/>
      <w:r w:rsidRPr="00BD42A6">
        <w:t xml:space="preserve">, Khyber </w:t>
      </w:r>
      <w:proofErr w:type="spellStart"/>
      <w:r w:rsidRPr="00BD42A6">
        <w:t>Paktunkhwa</w:t>
      </w:r>
      <w:proofErr w:type="spellEnd"/>
      <w:r>
        <w:t xml:space="preserve"> for ERC Health c</w:t>
      </w:r>
      <w:r>
        <w:t>enter</w:t>
      </w:r>
      <w:r w:rsidR="00424A1A" w:rsidRPr="00BD42A6">
        <w:t xml:space="preserve">. </w:t>
      </w:r>
    </w:p>
    <w:p w:rsidR="00220341" w:rsidRDefault="00424A1A" w:rsidP="00220341">
      <w:pPr>
        <w:ind w:right="288"/>
        <w:jc w:val="both"/>
      </w:pPr>
      <w:r w:rsidRPr="00BD42A6">
        <w:t xml:space="preserve">ERC is looking forward to accomplish this humanitarian aid community health project on early basis and hand it over to the KP </w:t>
      </w:r>
      <w:r>
        <w:t xml:space="preserve">Govt. Health </w:t>
      </w:r>
      <w:proofErr w:type="spellStart"/>
      <w:r>
        <w:t>Deptt</w:t>
      </w:r>
      <w:proofErr w:type="spellEnd"/>
      <w:r w:rsidRPr="00BD42A6">
        <w:t xml:space="preserve"> as a recognized and effective basic health care unit operated by the local government health department. Your support and efforts in this affiliation process will be highly appreciated to make this collaboration a successful initiative for the long term endeavor in community health.</w:t>
      </w:r>
    </w:p>
    <w:p w:rsidR="00424A1A" w:rsidRDefault="00424A1A" w:rsidP="00424A1A">
      <w:pPr>
        <w:tabs>
          <w:tab w:val="left" w:pos="6329"/>
        </w:tabs>
        <w:ind w:right="288"/>
      </w:pPr>
      <w:r>
        <w:t xml:space="preserve">                                                                                                                              </w:t>
      </w:r>
      <w:r>
        <w:t xml:space="preserve">Hamad </w:t>
      </w:r>
      <w:proofErr w:type="spellStart"/>
      <w:r>
        <w:t>Bakheet</w:t>
      </w:r>
      <w:proofErr w:type="spellEnd"/>
      <w:r>
        <w:t xml:space="preserve"> </w:t>
      </w:r>
      <w:proofErr w:type="spellStart"/>
      <w:r>
        <w:t>Alremeithi</w:t>
      </w:r>
      <w:proofErr w:type="spellEnd"/>
      <w:r>
        <w:t xml:space="preserve">,                </w:t>
      </w:r>
    </w:p>
    <w:p w:rsidR="00424A1A" w:rsidRDefault="00424A1A" w:rsidP="00424A1A">
      <w:pPr>
        <w:tabs>
          <w:tab w:val="left" w:pos="6329"/>
        </w:tabs>
      </w:pPr>
      <w:r>
        <w:tab/>
        <w:t xml:space="preserve">Director, ERC                                                                                                                                              </w:t>
      </w:r>
    </w:p>
    <w:p w:rsidR="00CC4DE5" w:rsidRPr="00650FAE" w:rsidRDefault="00424A1A" w:rsidP="00650FAE">
      <w:pPr>
        <w:tabs>
          <w:tab w:val="left" w:pos="6329"/>
        </w:tabs>
        <w:rPr>
          <w:rtl/>
        </w:rPr>
      </w:pPr>
      <w:r>
        <w:tab/>
        <w:t xml:space="preserve">UAE </w:t>
      </w:r>
      <w:proofErr w:type="gramStart"/>
      <w:r>
        <w:t>Embassy ,</w:t>
      </w:r>
      <w:proofErr w:type="gramEnd"/>
      <w:r>
        <w:t xml:space="preserve"> Islamabad</w:t>
      </w:r>
      <w:r>
        <w:t>.</w:t>
      </w:r>
    </w:p>
    <w:p w:rsidR="006D71CD" w:rsidRDefault="006D71CD" w:rsidP="00CC4DE5">
      <w:pPr>
        <w:rPr>
          <w:rFonts w:ascii="Sakkal Majalla" w:hAnsi="Sakkal Majalla" w:cs="Sakkal Majalla"/>
          <w:sz w:val="32"/>
          <w:szCs w:val="32"/>
        </w:rPr>
      </w:pPr>
      <w:bookmarkStart w:id="0" w:name="_GoBack"/>
      <w:bookmarkEnd w:id="0"/>
    </w:p>
    <w:p w:rsidR="000376A3" w:rsidRPr="00CC4DE5" w:rsidRDefault="000376A3" w:rsidP="00CC4DE5">
      <w:pPr>
        <w:rPr>
          <w:rtl/>
        </w:rPr>
      </w:pPr>
    </w:p>
    <w:sectPr w:rsidR="000376A3" w:rsidRPr="00CC4DE5" w:rsidSect="000F2C55">
      <w:headerReference w:type="default" r:id="rId7"/>
      <w:footerReference w:type="default" r:id="rId8"/>
      <w:pgSz w:w="11909" w:h="16834" w:code="9"/>
      <w:pgMar w:top="2794" w:right="1440" w:bottom="1714" w:left="144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5C" w:rsidRDefault="0049755C" w:rsidP="00DA7162">
      <w:pPr>
        <w:spacing w:after="0" w:line="240" w:lineRule="auto"/>
      </w:pPr>
      <w:r>
        <w:separator/>
      </w:r>
    </w:p>
  </w:endnote>
  <w:endnote w:type="continuationSeparator" w:id="0">
    <w:p w:rsidR="0049755C" w:rsidRDefault="0049755C" w:rsidP="00DA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4E" w:rsidRDefault="00A41F4E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7D7B891D" wp14:editId="07481B45">
          <wp:simplePos x="0" y="0"/>
          <wp:positionH relativeFrom="column">
            <wp:posOffset>-445135</wp:posOffset>
          </wp:positionH>
          <wp:positionV relativeFrom="paragraph">
            <wp:posOffset>-969807</wp:posOffset>
          </wp:positionV>
          <wp:extent cx="6630670" cy="1143528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61" t="88425" r="958" b="1375"/>
                  <a:stretch/>
                </pic:blipFill>
                <pic:spPr bwMode="auto">
                  <a:xfrm>
                    <a:off x="0" y="0"/>
                    <a:ext cx="6630670" cy="1143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5C" w:rsidRDefault="0049755C" w:rsidP="00DA7162">
      <w:pPr>
        <w:spacing w:after="0" w:line="240" w:lineRule="auto"/>
      </w:pPr>
      <w:r>
        <w:separator/>
      </w:r>
    </w:p>
  </w:footnote>
  <w:footnote w:type="continuationSeparator" w:id="0">
    <w:p w:rsidR="0049755C" w:rsidRDefault="0049755C" w:rsidP="00DA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162" w:rsidRDefault="00A41F4E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7B09DAB7" wp14:editId="441890E5">
          <wp:simplePos x="0" y="0"/>
          <wp:positionH relativeFrom="column">
            <wp:posOffset>-659219</wp:posOffset>
          </wp:positionH>
          <wp:positionV relativeFrom="paragraph">
            <wp:posOffset>-278189</wp:posOffset>
          </wp:positionV>
          <wp:extent cx="1594388" cy="1690577"/>
          <wp:effectExtent l="0" t="0" r="6350" b="508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0" t="4833" r="75604" b="79521"/>
                  <a:stretch/>
                </pic:blipFill>
                <pic:spPr bwMode="auto">
                  <a:xfrm>
                    <a:off x="0" y="0"/>
                    <a:ext cx="1597577" cy="16939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CD"/>
    <w:rsid w:val="000376A3"/>
    <w:rsid w:val="00056A56"/>
    <w:rsid w:val="000B5037"/>
    <w:rsid w:val="000B62B0"/>
    <w:rsid w:val="000F2C55"/>
    <w:rsid w:val="00124E4F"/>
    <w:rsid w:val="001F0653"/>
    <w:rsid w:val="00220341"/>
    <w:rsid w:val="002C5A87"/>
    <w:rsid w:val="002F2313"/>
    <w:rsid w:val="0036405F"/>
    <w:rsid w:val="00390AEC"/>
    <w:rsid w:val="003D7F17"/>
    <w:rsid w:val="003E67F8"/>
    <w:rsid w:val="00424A1A"/>
    <w:rsid w:val="0046294A"/>
    <w:rsid w:val="00462E63"/>
    <w:rsid w:val="0049755C"/>
    <w:rsid w:val="004E53E0"/>
    <w:rsid w:val="005257BB"/>
    <w:rsid w:val="005319D0"/>
    <w:rsid w:val="00592683"/>
    <w:rsid w:val="00650FAE"/>
    <w:rsid w:val="006D71CD"/>
    <w:rsid w:val="006F056F"/>
    <w:rsid w:val="006F45AA"/>
    <w:rsid w:val="007040F5"/>
    <w:rsid w:val="00742400"/>
    <w:rsid w:val="0078529D"/>
    <w:rsid w:val="00793CB9"/>
    <w:rsid w:val="007C0368"/>
    <w:rsid w:val="008451DC"/>
    <w:rsid w:val="00846AAA"/>
    <w:rsid w:val="00853F8C"/>
    <w:rsid w:val="008673C9"/>
    <w:rsid w:val="008A46A7"/>
    <w:rsid w:val="008D254D"/>
    <w:rsid w:val="00975F80"/>
    <w:rsid w:val="009D41A0"/>
    <w:rsid w:val="00A04F82"/>
    <w:rsid w:val="00A41F4E"/>
    <w:rsid w:val="00AB55A0"/>
    <w:rsid w:val="00AF37D2"/>
    <w:rsid w:val="00B769E2"/>
    <w:rsid w:val="00B82825"/>
    <w:rsid w:val="00B8698F"/>
    <w:rsid w:val="00BE7B3E"/>
    <w:rsid w:val="00C25F23"/>
    <w:rsid w:val="00C4301C"/>
    <w:rsid w:val="00C5559B"/>
    <w:rsid w:val="00C71CE7"/>
    <w:rsid w:val="00C8424B"/>
    <w:rsid w:val="00C91EAF"/>
    <w:rsid w:val="00CB0E2D"/>
    <w:rsid w:val="00CB7191"/>
    <w:rsid w:val="00CC4DE5"/>
    <w:rsid w:val="00CF1ACB"/>
    <w:rsid w:val="00DA7162"/>
    <w:rsid w:val="00DA7A88"/>
    <w:rsid w:val="00DD4222"/>
    <w:rsid w:val="00E45655"/>
    <w:rsid w:val="00F8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C8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71CD"/>
  </w:style>
  <w:style w:type="paragraph" w:styleId="Header">
    <w:name w:val="header"/>
    <w:basedOn w:val="Normal"/>
    <w:link w:val="Head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162"/>
  </w:style>
  <w:style w:type="paragraph" w:styleId="Footer">
    <w:name w:val="footer"/>
    <w:basedOn w:val="Normal"/>
    <w:link w:val="Foot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71CD"/>
  </w:style>
  <w:style w:type="paragraph" w:styleId="Header">
    <w:name w:val="header"/>
    <w:basedOn w:val="Normal"/>
    <w:link w:val="Head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162"/>
  </w:style>
  <w:style w:type="paragraph" w:styleId="Footer">
    <w:name w:val="footer"/>
    <w:basedOn w:val="Normal"/>
    <w:link w:val="Foot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cp:lastPrinted>2022-10-18T09:39:00Z</cp:lastPrinted>
  <dcterms:created xsi:type="dcterms:W3CDTF">2024-01-10T07:36:00Z</dcterms:created>
  <dcterms:modified xsi:type="dcterms:W3CDTF">2024-01-10T09:12:00Z</dcterms:modified>
</cp:coreProperties>
</file>