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D0D7A">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D0D7A">
      <w:pPr>
        <w:jc w:val="center"/>
      </w:pPr>
      <w:r>
        <w:rPr>
          <w:rFonts w:ascii="Times New Roman" w:eastAsia="Times New Roman" w:hAnsi="Times New Roman" w:cs="Times New Roman"/>
          <w:b/>
          <w:bCs/>
          <w:sz w:val="40"/>
          <w:szCs w:val="40"/>
        </w:rPr>
        <w:t>Technical &amp; Tools Declaration</w:t>
      </w:r>
    </w:p>
    <w:p w14:paraId="6960C36A" w14:textId="77777777" w:rsidR="00D151A5" w:rsidRDefault="000D0D7A">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D0D7A">
      <w:pPr>
        <w:spacing w:after="200"/>
        <w:jc w:val="center"/>
      </w:pPr>
      <w:r>
        <w:rPr>
          <w:rFonts w:ascii="Times New Roman" w:eastAsia="Times New Roman" w:hAnsi="Times New Roman" w:cs="Times New Roman"/>
          <w:sz w:val="24"/>
          <w:szCs w:val="24"/>
        </w:rPr>
        <w:t>Submission Deadline: 25 October 2026</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D0D7A">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D0D7A">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cantSplit/>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D0D7A">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55" w:type="dxa"/>
              <w:left w:w="110" w:type="dxa"/>
              <w:bottom w:w="55" w:type="dxa"/>
              <w:right w:w="110" w:type="dxa"/>
            </w:tcMar>
            <w:vAlign w:val="center"/>
          </w:tcPr>
          <w:p w14:paraId="7C1143A8" w14:textId="2954724E" w:rsidR="00D151A5" w:rsidRDefault="008A73D1">
            <w:pPr>
              <w:keepLines/>
              <w:spacing w:before="30" w:after="30" w:line="240" w:lineRule="auto"/>
            </w:pPr>
            <w:r>
              <w:rPr>
                <w:rFonts w:ascii="Times New Roman" w:eastAsia="Times New Roman" w:hAnsi="Times New Roman" w:cs="Times New Roman"/>
                <w:color w:val="000000"/>
                <w:sz w:val="22"/>
              </w:rPr>
              <w:t xml:space="preserve">AI </w:t>
            </w:r>
            <w:proofErr w:type="spellStart"/>
            <w:r>
              <w:rPr>
                <w:rFonts w:ascii="Times New Roman" w:eastAsia="Times New Roman" w:hAnsi="Times New Roman" w:cs="Times New Roman"/>
                <w:color w:val="000000"/>
                <w:sz w:val="22"/>
              </w:rPr>
              <w:t>Newbee</w:t>
            </w:r>
            <w:proofErr w:type="spellEnd"/>
          </w:p>
        </w:tc>
      </w:tr>
      <w:tr w:rsidR="00D151A5" w14:paraId="2DE66B6E" w14:textId="77777777">
        <w:trPr>
          <w:cantSplit/>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D0D7A">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55" w:type="dxa"/>
              <w:left w:w="110" w:type="dxa"/>
              <w:bottom w:w="55" w:type="dxa"/>
              <w:right w:w="110" w:type="dxa"/>
            </w:tcMar>
            <w:vAlign w:val="center"/>
          </w:tcPr>
          <w:p w14:paraId="014ACEA6" w14:textId="3ABBD59E" w:rsidR="00D151A5" w:rsidRDefault="00D151A5">
            <w:pPr>
              <w:keepLines/>
              <w:spacing w:before="30" w:after="30" w:line="240" w:lineRule="auto"/>
            </w:pPr>
            <w:r>
              <w:rPr>
                <w:rFonts w:ascii="Times New Roman" w:eastAsia="Times New Roman" w:hAnsi="Times New Roman" w:cs="Times New Roman"/>
                <w:color w:val="000000"/>
                <w:sz w:val="22"/>
              </w:rPr>
              <w:t xml:space="preserve">Minder </w:t>
            </w:r>
          </w:p>
        </w:tc>
      </w:tr>
      <w:tr w:rsidR="00D151A5" w14:paraId="1871AD3B" w14:textId="77777777">
        <w:trPr>
          <w:cantSplit/>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D0D7A">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55" w:type="dxa"/>
              <w:left w:w="110" w:type="dxa"/>
              <w:bottom w:w="55" w:type="dxa"/>
              <w:right w:w="110" w:type="dxa"/>
            </w:tcMar>
            <w:vAlign w:val="center"/>
          </w:tcPr>
          <w:p w14:paraId="4A1B6800" w14:textId="409DC7D9" w:rsidR="00D151A5" w:rsidRDefault="00132552">
            <w:pPr>
              <w:keepLines/>
              <w:spacing w:before="30" w:after="30" w:line="240" w:lineRule="auto"/>
            </w:pPr>
            <w:r>
              <w:rPr>
                <w:rFonts w:ascii="Times New Roman" w:eastAsia="Times New Roman" w:hAnsi="Times New Roman" w:cs="Times New Roman"/>
                <w:color w:val="000000"/>
                <w:sz w:val="22"/>
              </w:rPr>
              <w:t>Lee Yi Cheng</w:t>
            </w:r>
          </w:p>
        </w:tc>
      </w:tr>
      <w:tr w:rsidR="00D151A5" w14:paraId="0459FBA0" w14:textId="77777777">
        <w:trPr>
          <w:cantSplit/>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D0D7A">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55" w:type="dxa"/>
              <w:left w:w="110" w:type="dxa"/>
              <w:bottom w:w="55" w:type="dxa"/>
              <w:right w:w="110" w:type="dxa"/>
            </w:tcMar>
            <w:vAlign w:val="center"/>
          </w:tcPr>
          <w:p w14:paraId="57C03910" w14:textId="60F8C80E" w:rsidR="00D151A5" w:rsidRDefault="00132552">
            <w:pPr>
              <w:keepLines/>
              <w:spacing w:before="30" w:after="30" w:line="240" w:lineRule="auto"/>
            </w:pPr>
            <w:hyperlink r:id="rId10" w:history="1">
              <w:r w:rsidRPr="002A4D05">
                <w:rPr>
                  <w:rStyle w:val="Hyperlink"/>
                  <w:rFonts w:ascii="Times New Roman" w:eastAsia="Times New Roman" w:hAnsi="Times New Roman" w:cs="Times New Roman"/>
                  <w:sz w:val="22"/>
                </w:rPr>
                <w:t>yicheng070612@gmail.com</w:t>
              </w:r>
            </w:hyperlink>
            <w:r>
              <w:rPr>
                <w:rFonts w:ascii="Times New Roman" w:eastAsia="Times New Roman" w:hAnsi="Times New Roman" w:cs="Times New Roman"/>
                <w:color w:val="000000"/>
                <w:sz w:val="22"/>
              </w:rPr>
              <w:t xml:space="preserve"> / +60</w:t>
            </w:r>
            <w:r w:rsidR="005823A1">
              <w:rPr>
                <w:rFonts w:ascii="Times New Roman" w:eastAsia="Times New Roman" w:hAnsi="Times New Roman" w:cs="Times New Roman"/>
                <w:color w:val="000000"/>
                <w:sz w:val="22"/>
              </w:rPr>
              <w:t>1118903388</w:t>
            </w:r>
          </w:p>
        </w:tc>
      </w:tr>
      <w:tr w:rsidR="00D151A5" w14:paraId="5F6F9DB8" w14:textId="77777777">
        <w:trPr>
          <w:cantSplit/>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D0D7A">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55" w:type="dxa"/>
              <w:left w:w="110" w:type="dxa"/>
              <w:bottom w:w="55" w:type="dxa"/>
              <w:right w:w="110" w:type="dxa"/>
            </w:tcMar>
            <w:vAlign w:val="center"/>
          </w:tcPr>
          <w:p w14:paraId="054266D5" w14:textId="1076271C" w:rsidR="00D151A5" w:rsidRDefault="00D151A5">
            <w:pPr>
              <w:keepLines/>
              <w:spacing w:before="30" w:after="30" w:line="240" w:lineRule="auto"/>
            </w:pPr>
            <w:r>
              <w:rPr>
                <w:rFonts w:ascii="Times New Roman" w:eastAsia="Times New Roman" w:hAnsi="Times New Roman" w:cs="Times New Roman"/>
                <w:color w:val="000000"/>
                <w:sz w:val="22"/>
              </w:rPr>
              <w:t xml:space="preserve">Universiti </w:t>
            </w:r>
            <w:proofErr w:type="spellStart"/>
            <w:r>
              <w:rPr>
                <w:rFonts w:ascii="Times New Roman" w:eastAsia="Times New Roman" w:hAnsi="Times New Roman" w:cs="Times New Roman"/>
                <w:color w:val="000000"/>
                <w:sz w:val="22"/>
              </w:rPr>
              <w:t>Teknologi</w:t>
            </w:r>
            <w:proofErr w:type="spellEnd"/>
            <w:r>
              <w:rPr>
                <w:rFonts w:ascii="Times New Roman" w:eastAsia="Times New Roman" w:hAnsi="Times New Roman" w:cs="Times New Roman"/>
                <w:color w:val="000000"/>
                <w:sz w:val="22"/>
              </w:rPr>
              <w:t xml:space="preserve"> Malaysia (UTM</w:t>
            </w:r>
            <w:r w:rsidR="005823A1">
              <w:rPr>
                <w:rFonts w:ascii="Times New Roman" w:eastAsia="Times New Roman" w:hAnsi="Times New Roman" w:cs="Times New Roman"/>
                <w:color w:val="000000"/>
                <w:sz w:val="22"/>
              </w:rPr>
              <w:t>), Asia Pacific University</w:t>
            </w:r>
          </w:p>
        </w:tc>
      </w:tr>
      <w:tr w:rsidR="00D151A5" w14:paraId="14B06AEC" w14:textId="77777777">
        <w:trPr>
          <w:cantSplit/>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D0D7A">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55" w:type="dxa"/>
              <w:left w:w="110" w:type="dxa"/>
              <w:bottom w:w="55" w:type="dxa"/>
              <w:right w:w="110" w:type="dxa"/>
            </w:tcMar>
            <w:vAlign w:val="center"/>
          </w:tcPr>
          <w:p w14:paraId="71F665E8" w14:textId="19A2A0B3" w:rsidR="00D151A5" w:rsidRDefault="006A0B13">
            <w:pPr>
              <w:keepLines/>
              <w:spacing w:before="30" w:after="30" w:line="240" w:lineRule="auto"/>
            </w:pPr>
            <w:r w:rsidRPr="006A0B13">
              <w:t>https://aiversecity-career-compass.replit.app</w:t>
            </w:r>
          </w:p>
        </w:tc>
      </w:tr>
      <w:tr w:rsidR="00D151A5" w14:paraId="4A210E37" w14:textId="77777777">
        <w:trPr>
          <w:cantSplit/>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D0D7A">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55" w:type="dxa"/>
              <w:left w:w="110" w:type="dxa"/>
              <w:bottom w:w="55" w:type="dxa"/>
              <w:right w:w="110" w:type="dxa"/>
            </w:tcMar>
            <w:vAlign w:val="center"/>
          </w:tcPr>
          <w:p w14:paraId="31DEC464" w14:textId="5013C08A" w:rsidR="00D151A5" w:rsidRDefault="00EE5395">
            <w:pPr>
              <w:keepLines/>
              <w:spacing w:before="30" w:after="30" w:line="240" w:lineRule="auto"/>
            </w:pPr>
            <w:r w:rsidRPr="00EE5395">
              <w:t>https://github.com/jahax2154/sdc-2026-minder</w:t>
            </w:r>
          </w:p>
        </w:tc>
      </w:tr>
    </w:tbl>
    <w:p w14:paraId="712B1E4F" w14:textId="77777777" w:rsidR="00D151A5" w:rsidRDefault="000D0D7A">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D0D7A">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sidR="000D0D7A">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D0D7A">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cantSplit/>
          <w:trHeight w:val="2600"/>
        </w:trPr>
        <w:tc>
          <w:tcPr>
            <w:tcW w:w="9360" w:type="dxa"/>
            <w:tcMar>
              <w:top w:w="55" w:type="dxa"/>
              <w:left w:w="110" w:type="dxa"/>
              <w:bottom w:w="55" w:type="dxa"/>
              <w:right w:w="110" w:type="dxa"/>
            </w:tcMar>
            <w:vAlign w:val="center"/>
          </w:tcPr>
          <w:p w14:paraId="497C79A7" w14:textId="77777777" w:rsidR="00D151A5" w:rsidRDefault="00D151A5">
            <w:pPr>
              <w:keepLines/>
              <w:spacing w:before="30" w:after="30" w:line="240" w:lineRule="auto"/>
            </w:pPr>
            <w:r>
              <w:rPr>
                <w:rFonts w:ascii="Times New Roman" w:eastAsia="Times New Roman" w:hAnsi="Times New Roman" w:cs="Times New Roman"/>
                <w:color w:val="000000"/>
                <w:sz w:val="22"/>
              </w:rPr>
              <w:t>Minder supports career exploration and personalised reskilling through Profile, Minder chat, Mindbot and Explore views. Replit was used for the initial frontend; Codex supports implementation in the shared GitHub project. The browser connects to a Python application backend for profile/plan state, career scoring and bounded agent actions. The locally integrated LLM path uses Groq-hosted Qwen3.8-27B. Personal-fit scoring and dated market evidence remain separate from narrative generation. Offline experiments compare last-value and seasonal baselines with Ridge and XGBoost on synthetic market series; this does not validate real Malaysian forecasts. Local application/agent integration has been reported tested. Durable storage, final database/hosting and complete deployed acceptance require confirmation against the submitted build. RunPod execution had not occurred at the latest reported checkpoint.</w:t>
            </w:r>
          </w:p>
        </w:tc>
      </w:tr>
    </w:tbl>
    <w:p w14:paraId="75389926" w14:textId="77777777" w:rsidR="00D151A5" w:rsidRDefault="00D151A5">
      <w:pPr>
        <w:spacing w:after="120"/>
        <w:jc w:val="both"/>
      </w:pPr>
    </w:p>
    <w:p w14:paraId="17582D76" w14:textId="77777777" w:rsidR="00D151A5" w:rsidRDefault="000D0D7A">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D0D7A">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D0D7A">
            <w:pPr>
              <w:keepNext/>
            </w:pPr>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D0D7A">
            <w:pPr>
              <w:keepNext/>
            </w:pPr>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D0D7A">
            <w:pPr>
              <w:keepNext/>
            </w:pPr>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55" w:type="dxa"/>
              <w:left w:w="110" w:type="dxa"/>
              <w:bottom w:w="55" w:type="dxa"/>
              <w:right w:w="110" w:type="dxa"/>
            </w:tcMar>
            <w:vAlign w:val="center"/>
          </w:tcPr>
          <w:p w14:paraId="359C927A" w14:textId="77777777" w:rsidR="00D151A5" w:rsidRDefault="00D151A5">
            <w:pPr>
              <w:keepLines/>
              <w:spacing w:before="30" w:after="30" w:line="240" w:lineRule="auto"/>
            </w:pPr>
            <w:r>
              <w:rPr>
                <w:rFonts w:ascii="Times New Roman" w:eastAsia="Times New Roman" w:hAnsi="Times New Roman" w:cs="Times New Roman"/>
                <w:color w:val="000000"/>
              </w:rPr>
              <w:t>Python 3</w:t>
            </w:r>
            <w:r>
              <w:rPr>
                <w:rFonts w:ascii="Times New Roman" w:eastAsia="Times New Roman" w:hAnsi="Times New Roman" w:cs="Times New Roman"/>
                <w:color w:val="000000"/>
              </w:rPr>
              <w:br/>
              <w:t>Exact version: CONFIRM</w:t>
            </w:r>
          </w:p>
        </w:tc>
        <w:tc>
          <w:tcPr>
            <w:tcW w:w="3960" w:type="dxa"/>
            <w:tcMar>
              <w:top w:w="55" w:type="dxa"/>
              <w:left w:w="110" w:type="dxa"/>
              <w:bottom w:w="55" w:type="dxa"/>
              <w:right w:w="110" w:type="dxa"/>
            </w:tcMar>
            <w:vAlign w:val="center"/>
          </w:tcPr>
          <w:p w14:paraId="52AC184D" w14:textId="77777777" w:rsidR="00D151A5" w:rsidRDefault="00D151A5">
            <w:pPr>
              <w:keepLines/>
              <w:spacing w:before="30" w:after="30" w:line="240" w:lineRule="auto"/>
            </w:pPr>
            <w:r>
              <w:rPr>
                <w:rFonts w:ascii="Times New Roman" w:eastAsia="Times New Roman" w:hAnsi="Times New Roman" w:cs="Times New Roman"/>
                <w:color w:val="000000"/>
              </w:rPr>
              <w:t>Backend, scoring and experiment tooling.</w:t>
            </w:r>
          </w:p>
        </w:tc>
        <w:tc>
          <w:tcPr>
            <w:tcW w:w="2100" w:type="dxa"/>
            <w:tcMar>
              <w:top w:w="55" w:type="dxa"/>
              <w:left w:w="110" w:type="dxa"/>
              <w:bottom w:w="55" w:type="dxa"/>
              <w:right w:w="110" w:type="dxa"/>
            </w:tcMar>
            <w:vAlign w:val="center"/>
          </w:tcPr>
          <w:p w14:paraId="2F2D34D7" w14:textId="77777777" w:rsidR="00D151A5" w:rsidRDefault="00D151A5">
            <w:pPr>
              <w:keepLines/>
              <w:spacing w:before="30" w:after="30" w:line="240" w:lineRule="auto"/>
            </w:pPr>
            <w:hyperlink r:id="rId11">
              <w:r>
                <w:rPr>
                  <w:rFonts w:ascii="Times New Roman" w:eastAsia="Times New Roman" w:hAnsi="Times New Roman" w:cs="Times New Roman"/>
                  <w:color w:val="000000"/>
                </w:rPr>
                <w:t>PSF License v2</w:t>
              </w:r>
            </w:hyperlink>
          </w:p>
        </w:tc>
      </w:tr>
      <w:tr w:rsidR="00D151A5" w14:paraId="459D295C" w14:textId="77777777">
        <w:trPr>
          <w:cantSplit/>
          <w:trHeight w:val="520"/>
        </w:trPr>
        <w:tc>
          <w:tcPr>
            <w:tcW w:w="3300" w:type="dxa"/>
            <w:tcMar>
              <w:top w:w="55" w:type="dxa"/>
              <w:left w:w="110" w:type="dxa"/>
              <w:bottom w:w="55" w:type="dxa"/>
              <w:right w:w="110" w:type="dxa"/>
            </w:tcMar>
            <w:vAlign w:val="center"/>
          </w:tcPr>
          <w:p w14:paraId="5DD61AAB" w14:textId="77777777" w:rsidR="00D151A5" w:rsidRDefault="00D151A5">
            <w:pPr>
              <w:keepLines/>
              <w:spacing w:before="30" w:after="30" w:line="240" w:lineRule="auto"/>
            </w:pPr>
            <w:r>
              <w:rPr>
                <w:rFonts w:ascii="Times New Roman" w:eastAsia="Times New Roman" w:hAnsi="Times New Roman" w:cs="Times New Roman"/>
                <w:color w:val="000000"/>
              </w:rPr>
              <w:t>React; TypeScript</w:t>
            </w:r>
            <w:r>
              <w:rPr>
                <w:rFonts w:ascii="Times New Roman" w:eastAsia="Times New Roman" w:hAnsi="Times New Roman" w:cs="Times New Roman"/>
                <w:color w:val="000000"/>
              </w:rPr>
              <w:br/>
              <w:t>Exact versions: CONFIRM</w:t>
            </w:r>
          </w:p>
        </w:tc>
        <w:tc>
          <w:tcPr>
            <w:tcW w:w="3960" w:type="dxa"/>
            <w:tcMar>
              <w:top w:w="55" w:type="dxa"/>
              <w:left w:w="110" w:type="dxa"/>
              <w:bottom w:w="55" w:type="dxa"/>
              <w:right w:w="110" w:type="dxa"/>
            </w:tcMar>
            <w:vAlign w:val="center"/>
          </w:tcPr>
          <w:p w14:paraId="79C9EA75" w14:textId="77777777" w:rsidR="00D151A5" w:rsidRDefault="00D151A5">
            <w:pPr>
              <w:keepLines/>
              <w:spacing w:before="30" w:after="30" w:line="240" w:lineRule="auto"/>
            </w:pPr>
            <w:r>
              <w:rPr>
                <w:rFonts w:ascii="Times New Roman" w:eastAsia="Times New Roman" w:hAnsi="Times New Roman" w:cs="Times New Roman"/>
                <w:color w:val="000000"/>
              </w:rPr>
              <w:t>Reported component-based frontend and typed UI code.</w:t>
            </w:r>
          </w:p>
        </w:tc>
        <w:tc>
          <w:tcPr>
            <w:tcW w:w="2100" w:type="dxa"/>
            <w:tcMar>
              <w:top w:w="55" w:type="dxa"/>
              <w:left w:w="110" w:type="dxa"/>
              <w:bottom w:w="55" w:type="dxa"/>
              <w:right w:w="110" w:type="dxa"/>
            </w:tcMar>
            <w:vAlign w:val="center"/>
          </w:tcPr>
          <w:p w14:paraId="523490A0" w14:textId="77777777" w:rsidR="00D151A5" w:rsidRDefault="00D151A5">
            <w:pPr>
              <w:keepLines/>
              <w:spacing w:before="30" w:after="30" w:line="240" w:lineRule="auto"/>
            </w:pPr>
            <w:hyperlink r:id="rId12">
              <w:r>
                <w:rPr>
                  <w:rFonts w:ascii="Times New Roman" w:eastAsia="Times New Roman" w:hAnsi="Times New Roman" w:cs="Times New Roman"/>
                  <w:color w:val="000000"/>
                </w:rPr>
                <w:t>React: MIT; TypeScript: Apache-2.0</w:t>
              </w:r>
            </w:hyperlink>
          </w:p>
        </w:tc>
      </w:tr>
      <w:tr w:rsidR="00D151A5" w14:paraId="2EB39EEB" w14:textId="77777777">
        <w:trPr>
          <w:cantSplit/>
          <w:trHeight w:val="520"/>
        </w:trPr>
        <w:tc>
          <w:tcPr>
            <w:tcW w:w="3300" w:type="dxa"/>
            <w:tcMar>
              <w:top w:w="55" w:type="dxa"/>
              <w:left w:w="110" w:type="dxa"/>
              <w:bottom w:w="55" w:type="dxa"/>
              <w:right w:w="110" w:type="dxa"/>
            </w:tcMar>
            <w:vAlign w:val="center"/>
          </w:tcPr>
          <w:p w14:paraId="39488317" w14:textId="77777777" w:rsidR="00D151A5" w:rsidRDefault="00D151A5">
            <w:pPr>
              <w:keepLines/>
              <w:spacing w:before="30" w:after="30" w:line="240" w:lineRule="auto"/>
            </w:pPr>
            <w:r>
              <w:rPr>
                <w:rFonts w:ascii="Times New Roman" w:eastAsia="Times New Roman" w:hAnsi="Times New Roman" w:cs="Times New Roman"/>
                <w:color w:val="000000"/>
              </w:rPr>
              <w:t>Vite; HTML/CSS/JavaScript</w:t>
            </w:r>
            <w:r>
              <w:rPr>
                <w:rFonts w:ascii="Times New Roman" w:eastAsia="Times New Roman" w:hAnsi="Times New Roman" w:cs="Times New Roman"/>
                <w:color w:val="000000"/>
              </w:rPr>
              <w:br/>
              <w:t>Vite version: CONFIRM</w:t>
            </w:r>
          </w:p>
        </w:tc>
        <w:tc>
          <w:tcPr>
            <w:tcW w:w="3960" w:type="dxa"/>
            <w:tcMar>
              <w:top w:w="55" w:type="dxa"/>
              <w:left w:w="110" w:type="dxa"/>
              <w:bottom w:w="55" w:type="dxa"/>
              <w:right w:w="110" w:type="dxa"/>
            </w:tcMar>
            <w:vAlign w:val="center"/>
          </w:tcPr>
          <w:p w14:paraId="2DD9ECF0" w14:textId="77777777" w:rsidR="00D151A5" w:rsidRDefault="00D151A5">
            <w:pPr>
              <w:keepLines/>
              <w:spacing w:before="30" w:after="30" w:line="240" w:lineRule="auto"/>
            </w:pPr>
            <w:r>
              <w:rPr>
                <w:rFonts w:ascii="Times New Roman" w:eastAsia="Times New Roman" w:hAnsi="Times New Roman" w:cs="Times New Roman"/>
                <w:color w:val="000000"/>
              </w:rPr>
              <w:t>Frontend tooling and standalone interactive HTML design previews.</w:t>
            </w:r>
          </w:p>
        </w:tc>
        <w:tc>
          <w:tcPr>
            <w:tcW w:w="2100" w:type="dxa"/>
            <w:tcMar>
              <w:top w:w="55" w:type="dxa"/>
              <w:left w:w="110" w:type="dxa"/>
              <w:bottom w:w="55" w:type="dxa"/>
              <w:right w:w="110" w:type="dxa"/>
            </w:tcMar>
            <w:vAlign w:val="center"/>
          </w:tcPr>
          <w:p w14:paraId="1C637607" w14:textId="77777777" w:rsidR="00D151A5" w:rsidRDefault="00D151A5">
            <w:pPr>
              <w:keepLines/>
              <w:spacing w:before="30" w:after="30" w:line="240" w:lineRule="auto"/>
            </w:pPr>
            <w:hyperlink r:id="rId13">
              <w:r>
                <w:rPr>
                  <w:rFonts w:ascii="Times New Roman" w:eastAsia="Times New Roman" w:hAnsi="Times New Roman" w:cs="Times New Roman"/>
                  <w:color w:val="000000"/>
                </w:rPr>
                <w:t>Vite: MIT</w:t>
              </w:r>
            </w:hyperlink>
            <w:r>
              <w:rPr>
                <w:rFonts w:ascii="Times New Roman" w:eastAsia="Times New Roman" w:hAnsi="Times New Roman" w:cs="Times New Roman"/>
                <w:color w:val="000000"/>
              </w:rPr>
              <w:t>; web languages: N/A</w:t>
            </w:r>
          </w:p>
        </w:tc>
      </w:tr>
      <w:tr w:rsidR="00D151A5" w14:paraId="10366C36" w14:textId="77777777">
        <w:trPr>
          <w:cantSplit/>
          <w:trHeight w:val="520"/>
        </w:trPr>
        <w:tc>
          <w:tcPr>
            <w:tcW w:w="3300" w:type="dxa"/>
            <w:tcMar>
              <w:top w:w="55" w:type="dxa"/>
              <w:left w:w="110" w:type="dxa"/>
              <w:bottom w:w="55" w:type="dxa"/>
              <w:right w:w="110" w:type="dxa"/>
            </w:tcMar>
            <w:vAlign w:val="center"/>
          </w:tcPr>
          <w:p w14:paraId="3BE475F0" w14:textId="77777777" w:rsidR="00D151A5" w:rsidRDefault="00D151A5">
            <w:pPr>
              <w:keepLines/>
              <w:spacing w:before="30" w:after="30" w:line="240" w:lineRule="auto"/>
            </w:pPr>
            <w:r>
              <w:rPr>
                <w:rFonts w:ascii="Times New Roman" w:eastAsia="Times New Roman" w:hAnsi="Times New Roman" w:cs="Times New Roman"/>
                <w:color w:val="000000"/>
              </w:rPr>
              <w:t>FastAPI; Pydantic</w:t>
            </w:r>
            <w:r>
              <w:rPr>
                <w:rFonts w:ascii="Times New Roman" w:eastAsia="Times New Roman" w:hAnsi="Times New Roman" w:cs="Times New Roman"/>
                <w:color w:val="000000"/>
              </w:rPr>
              <w:br/>
              <w:t>Use/versions: CONFIRM</w:t>
            </w:r>
          </w:p>
        </w:tc>
        <w:tc>
          <w:tcPr>
            <w:tcW w:w="3960" w:type="dxa"/>
            <w:tcMar>
              <w:top w:w="55" w:type="dxa"/>
              <w:left w:w="110" w:type="dxa"/>
              <w:bottom w:w="55" w:type="dxa"/>
              <w:right w:w="110" w:type="dxa"/>
            </w:tcMar>
            <w:vAlign w:val="center"/>
          </w:tcPr>
          <w:p w14:paraId="468D467D" w14:textId="77777777" w:rsidR="00D151A5" w:rsidRDefault="00D151A5">
            <w:pPr>
              <w:keepLines/>
              <w:spacing w:before="30" w:after="30" w:line="240" w:lineRule="auto"/>
            </w:pPr>
            <w:r>
              <w:rPr>
                <w:rFonts w:ascii="Times New Roman" w:eastAsia="Times New Roman" w:hAnsi="Times New Roman" w:cs="Times New Roman"/>
                <w:color w:val="000000"/>
              </w:rPr>
              <w:t>Declared backend/API and validation stack; reconcile with installed packages.</w:t>
            </w:r>
          </w:p>
        </w:tc>
        <w:tc>
          <w:tcPr>
            <w:tcW w:w="2100" w:type="dxa"/>
            <w:tcMar>
              <w:top w:w="55" w:type="dxa"/>
              <w:left w:w="110" w:type="dxa"/>
              <w:bottom w:w="55" w:type="dxa"/>
              <w:right w:w="110" w:type="dxa"/>
            </w:tcMar>
            <w:vAlign w:val="center"/>
          </w:tcPr>
          <w:p w14:paraId="34D5FC22" w14:textId="77777777" w:rsidR="00D151A5" w:rsidRDefault="00D151A5">
            <w:pPr>
              <w:keepLines/>
              <w:spacing w:before="30" w:after="30" w:line="240" w:lineRule="auto"/>
            </w:pPr>
            <w:hyperlink r:id="rId14">
              <w:r>
                <w:rPr>
                  <w:rFonts w:ascii="Times New Roman" w:eastAsia="Times New Roman" w:hAnsi="Times New Roman" w:cs="Times New Roman"/>
                  <w:color w:val="000000"/>
                </w:rPr>
                <w:t>MIT (both)</w:t>
              </w:r>
            </w:hyperlink>
          </w:p>
        </w:tc>
      </w:tr>
      <w:tr w:rsidR="00D151A5" w14:paraId="096D2325" w14:textId="77777777">
        <w:trPr>
          <w:cantSplit/>
          <w:trHeight w:val="520"/>
        </w:trPr>
        <w:tc>
          <w:tcPr>
            <w:tcW w:w="3300" w:type="dxa"/>
            <w:tcMar>
              <w:top w:w="55" w:type="dxa"/>
              <w:left w:w="110" w:type="dxa"/>
              <w:bottom w:w="55" w:type="dxa"/>
              <w:right w:w="110" w:type="dxa"/>
            </w:tcMar>
            <w:vAlign w:val="center"/>
          </w:tcPr>
          <w:p w14:paraId="12E20E84" w14:textId="77777777" w:rsidR="00D151A5" w:rsidRDefault="00D151A5">
            <w:pPr>
              <w:keepLines/>
              <w:spacing w:before="30" w:after="30" w:line="240" w:lineRule="auto"/>
            </w:pPr>
            <w:r>
              <w:rPr>
                <w:rFonts w:ascii="Times New Roman" w:eastAsia="Times New Roman" w:hAnsi="Times New Roman" w:cs="Times New Roman"/>
                <w:color w:val="000000"/>
              </w:rPr>
              <w:t>scikit-learn; XGBoost</w:t>
            </w:r>
            <w:r>
              <w:rPr>
                <w:rFonts w:ascii="Times New Roman" w:eastAsia="Times New Roman" w:hAnsi="Times New Roman" w:cs="Times New Roman"/>
                <w:color w:val="000000"/>
              </w:rPr>
              <w:br/>
              <w:t>Exact versions: CONFIRM</w:t>
            </w:r>
          </w:p>
        </w:tc>
        <w:tc>
          <w:tcPr>
            <w:tcW w:w="3960" w:type="dxa"/>
            <w:tcMar>
              <w:top w:w="55" w:type="dxa"/>
              <w:left w:w="110" w:type="dxa"/>
              <w:bottom w:w="55" w:type="dxa"/>
              <w:right w:w="110" w:type="dxa"/>
            </w:tcMar>
            <w:vAlign w:val="center"/>
          </w:tcPr>
          <w:p w14:paraId="05538897" w14:textId="77777777" w:rsidR="00D151A5" w:rsidRDefault="00D151A5">
            <w:pPr>
              <w:keepLines/>
              <w:spacing w:before="30" w:after="30" w:line="240" w:lineRule="auto"/>
            </w:pPr>
            <w:r>
              <w:rPr>
                <w:rFonts w:ascii="Times New Roman" w:eastAsia="Times New Roman" w:hAnsi="Times New Roman" w:cs="Times New Roman"/>
                <w:color w:val="000000"/>
              </w:rPr>
              <w:t>Ridge and boosted-tree experiment implementations.</w:t>
            </w:r>
          </w:p>
        </w:tc>
        <w:tc>
          <w:tcPr>
            <w:tcW w:w="2100" w:type="dxa"/>
            <w:tcMar>
              <w:top w:w="55" w:type="dxa"/>
              <w:left w:w="110" w:type="dxa"/>
              <w:bottom w:w="55" w:type="dxa"/>
              <w:right w:w="110" w:type="dxa"/>
            </w:tcMar>
            <w:vAlign w:val="center"/>
          </w:tcPr>
          <w:p w14:paraId="70ABC9E4" w14:textId="77777777" w:rsidR="00D151A5" w:rsidRDefault="00D151A5">
            <w:pPr>
              <w:keepLines/>
              <w:spacing w:before="30" w:after="30" w:line="240" w:lineRule="auto"/>
            </w:pPr>
            <w:hyperlink r:id="rId15">
              <w:r>
                <w:rPr>
                  <w:rFonts w:ascii="Times New Roman" w:eastAsia="Times New Roman" w:hAnsi="Times New Roman" w:cs="Times New Roman"/>
                  <w:color w:val="000000"/>
                </w:rPr>
                <w:t>BSD-3-Clause; Apache-2.0</w:t>
              </w:r>
            </w:hyperlink>
          </w:p>
        </w:tc>
      </w:tr>
      <w:tr w:rsidR="00D151A5" w14:paraId="150759F8" w14:textId="77777777">
        <w:trPr>
          <w:cantSplit/>
          <w:trHeight w:val="520"/>
        </w:trPr>
        <w:tc>
          <w:tcPr>
            <w:tcW w:w="3300" w:type="dxa"/>
            <w:tcMar>
              <w:top w:w="55" w:type="dxa"/>
              <w:left w:w="110" w:type="dxa"/>
              <w:bottom w:w="55" w:type="dxa"/>
              <w:right w:w="110" w:type="dxa"/>
            </w:tcMar>
            <w:vAlign w:val="center"/>
          </w:tcPr>
          <w:p w14:paraId="3AEA0AE6" w14:textId="77777777" w:rsidR="00D151A5" w:rsidRDefault="00D151A5">
            <w:pPr>
              <w:keepLines/>
              <w:spacing w:before="30" w:after="30" w:line="240" w:lineRule="auto"/>
            </w:pPr>
            <w:r>
              <w:rPr>
                <w:rFonts w:ascii="Times New Roman" w:eastAsia="Times New Roman" w:hAnsi="Times New Roman" w:cs="Times New Roman"/>
                <w:color w:val="000000"/>
              </w:rPr>
              <w:t>Other direct dependencies</w:t>
            </w:r>
            <w:r>
              <w:rPr>
                <w:rFonts w:ascii="Times New Roman" w:eastAsia="Times New Roman" w:hAnsi="Times New Roman" w:cs="Times New Roman"/>
                <w:color w:val="000000"/>
              </w:rPr>
              <w:br/>
              <w:t>CONFIRM from lockfiles</w:t>
            </w:r>
          </w:p>
        </w:tc>
        <w:tc>
          <w:tcPr>
            <w:tcW w:w="3960" w:type="dxa"/>
            <w:tcMar>
              <w:top w:w="55" w:type="dxa"/>
              <w:left w:w="110" w:type="dxa"/>
              <w:bottom w:w="55" w:type="dxa"/>
              <w:right w:w="110" w:type="dxa"/>
            </w:tcMar>
            <w:vAlign w:val="center"/>
          </w:tcPr>
          <w:p w14:paraId="3FB0E5D5" w14:textId="77777777" w:rsidR="00D151A5" w:rsidRDefault="00D151A5">
            <w:pPr>
              <w:keepLines/>
              <w:spacing w:before="30" w:after="30" w:line="240" w:lineRule="auto"/>
            </w:pPr>
            <w:r>
              <w:rPr>
                <w:rFonts w:ascii="Times New Roman" w:eastAsia="Times New Roman" w:hAnsi="Times New Roman" w:cs="Times New Roman"/>
                <w:color w:val="000000"/>
              </w:rPr>
              <w:t>Reconcile database, SDK, numerical, test, UI and asset dependencies.</w:t>
            </w:r>
          </w:p>
        </w:tc>
        <w:tc>
          <w:tcPr>
            <w:tcW w:w="2100" w:type="dxa"/>
            <w:tcMar>
              <w:top w:w="55" w:type="dxa"/>
              <w:left w:w="110" w:type="dxa"/>
              <w:bottom w:w="55" w:type="dxa"/>
              <w:right w:w="110" w:type="dxa"/>
            </w:tcMar>
            <w:vAlign w:val="center"/>
          </w:tcPr>
          <w:p w14:paraId="006DF2C7" w14:textId="77777777" w:rsidR="00D151A5" w:rsidRDefault="00D151A5">
            <w:pPr>
              <w:keepLines/>
              <w:spacing w:before="30" w:after="30" w:line="240" w:lineRule="auto"/>
            </w:pPr>
            <w:r>
              <w:rPr>
                <w:rFonts w:ascii="Times New Roman" w:eastAsia="Times New Roman" w:hAnsi="Times New Roman" w:cs="Times New Roman"/>
                <w:color w:val="000000"/>
              </w:rPr>
              <w:t>CONFIRM each installed licence</w:t>
            </w:r>
          </w:p>
        </w:tc>
      </w:tr>
    </w:tbl>
    <w:p w14:paraId="56132FDF" w14:textId="77777777" w:rsidR="00D151A5" w:rsidRDefault="000D0D7A">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D0D7A">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D0D7A">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D0D7A">
            <w:pPr>
              <w:keepNext/>
            </w:pPr>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D0D7A">
            <w:pPr>
              <w:keepNext/>
            </w:pPr>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D0D7A">
            <w:pPr>
              <w:keepNext/>
            </w:pPr>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55" w:type="dxa"/>
              <w:left w:w="110" w:type="dxa"/>
              <w:bottom w:w="55" w:type="dxa"/>
              <w:right w:w="110" w:type="dxa"/>
            </w:tcMar>
            <w:vAlign w:val="center"/>
          </w:tcPr>
          <w:p w14:paraId="1BAB0648" w14:textId="77777777" w:rsidR="00D151A5" w:rsidRDefault="00D151A5">
            <w:pPr>
              <w:keepLines/>
              <w:spacing w:before="30" w:after="30" w:line="240" w:lineRule="auto"/>
            </w:pPr>
            <w:hyperlink r:id="rId16">
              <w:r>
                <w:rPr>
                  <w:rFonts w:ascii="Times New Roman" w:eastAsia="Times New Roman" w:hAnsi="Times New Roman" w:cs="Times New Roman"/>
                  <w:color w:val="000000"/>
                </w:rPr>
                <w:t>GroqCloud API - Groq</w:t>
              </w:r>
            </w:hyperlink>
          </w:p>
        </w:tc>
        <w:tc>
          <w:tcPr>
            <w:tcW w:w="3860" w:type="dxa"/>
            <w:tcMar>
              <w:top w:w="55" w:type="dxa"/>
              <w:left w:w="110" w:type="dxa"/>
              <w:bottom w:w="55" w:type="dxa"/>
              <w:right w:w="110" w:type="dxa"/>
            </w:tcMar>
            <w:vAlign w:val="center"/>
          </w:tcPr>
          <w:p w14:paraId="0B1CAB09" w14:textId="77777777" w:rsidR="00D151A5" w:rsidRDefault="00D151A5">
            <w:pPr>
              <w:keepLines/>
              <w:spacing w:before="30" w:after="30" w:line="240" w:lineRule="auto"/>
            </w:pPr>
            <w:r>
              <w:rPr>
                <w:rFonts w:ascii="Times New Roman" w:eastAsia="Times New Roman" w:hAnsi="Times New Roman" w:cs="Times New Roman"/>
                <w:color w:val="000000"/>
              </w:rPr>
              <w:t>Hosted Qwen3.8-27B inference for the reported local chat/agent integration.</w:t>
            </w:r>
          </w:p>
        </w:tc>
        <w:tc>
          <w:tcPr>
            <w:tcW w:w="2500" w:type="dxa"/>
            <w:tcMar>
              <w:top w:w="55" w:type="dxa"/>
              <w:left w:w="110" w:type="dxa"/>
              <w:bottom w:w="55" w:type="dxa"/>
              <w:right w:w="110" w:type="dxa"/>
            </w:tcMar>
            <w:vAlign w:val="center"/>
          </w:tcPr>
          <w:p w14:paraId="65DA388E" w14:textId="14A27F95" w:rsidR="00D151A5" w:rsidRDefault="004E7070">
            <w:pPr>
              <w:keepLines/>
              <w:spacing w:before="30" w:after="30" w:line="240" w:lineRule="auto"/>
            </w:pPr>
            <w:r>
              <w:rPr>
                <w:rFonts w:ascii="Times New Roman" w:eastAsia="Times New Roman" w:hAnsi="Times New Roman" w:cs="Times New Roman"/>
                <w:color w:val="000000"/>
              </w:rPr>
              <w:t>free</w:t>
            </w:r>
          </w:p>
        </w:tc>
      </w:tr>
      <w:tr w:rsidR="00D151A5" w14:paraId="779769FA" w14:textId="77777777">
        <w:trPr>
          <w:cantSplit/>
          <w:trHeight w:val="520"/>
        </w:trPr>
        <w:tc>
          <w:tcPr>
            <w:tcW w:w="3000" w:type="dxa"/>
            <w:tcMar>
              <w:top w:w="55" w:type="dxa"/>
              <w:left w:w="110" w:type="dxa"/>
              <w:bottom w:w="55" w:type="dxa"/>
              <w:right w:w="110" w:type="dxa"/>
            </w:tcMar>
            <w:vAlign w:val="center"/>
          </w:tcPr>
          <w:p w14:paraId="67F6A424" w14:textId="77777777" w:rsidR="00D151A5" w:rsidRDefault="00D151A5">
            <w:pPr>
              <w:keepLines/>
              <w:spacing w:before="30" w:after="30" w:line="240" w:lineRule="auto"/>
            </w:pPr>
            <w:r>
              <w:rPr>
                <w:rFonts w:ascii="Times New Roman" w:eastAsia="Times New Roman" w:hAnsi="Times New Roman" w:cs="Times New Roman"/>
                <w:color w:val="000000"/>
              </w:rPr>
              <w:t>Source/web and action APIs</w:t>
            </w:r>
            <w:r>
              <w:rPr>
                <w:rFonts w:ascii="Times New Roman" w:eastAsia="Times New Roman" w:hAnsi="Times New Roman" w:cs="Times New Roman"/>
                <w:color w:val="000000"/>
              </w:rPr>
              <w:br/>
              <w:t>CONFIRM provider inventory</w:t>
            </w:r>
          </w:p>
        </w:tc>
        <w:tc>
          <w:tcPr>
            <w:tcW w:w="3860" w:type="dxa"/>
            <w:tcMar>
              <w:top w:w="55" w:type="dxa"/>
              <w:left w:w="110" w:type="dxa"/>
              <w:bottom w:w="55" w:type="dxa"/>
              <w:right w:w="110" w:type="dxa"/>
            </w:tcMar>
            <w:vAlign w:val="center"/>
          </w:tcPr>
          <w:p w14:paraId="7C03E100" w14:textId="77777777" w:rsidR="00D151A5" w:rsidRDefault="00D151A5">
            <w:pPr>
              <w:keepLines/>
              <w:spacing w:before="30" w:after="30" w:line="240" w:lineRule="auto"/>
            </w:pPr>
            <w:r>
              <w:rPr>
                <w:rFonts w:ascii="Times New Roman" w:eastAsia="Times New Roman" w:hAnsi="Times New Roman" w:cs="Times New Roman"/>
                <w:color w:val="000000"/>
              </w:rPr>
              <w:t>Source browsing and agent checks were reported; exact external endpoints are unconfirmed.</w:t>
            </w:r>
          </w:p>
        </w:tc>
        <w:tc>
          <w:tcPr>
            <w:tcW w:w="2500" w:type="dxa"/>
            <w:tcMar>
              <w:top w:w="55" w:type="dxa"/>
              <w:left w:w="110" w:type="dxa"/>
              <w:bottom w:w="55" w:type="dxa"/>
              <w:right w:w="110" w:type="dxa"/>
            </w:tcMar>
            <w:vAlign w:val="center"/>
          </w:tcPr>
          <w:p w14:paraId="3BDBBABB" w14:textId="77777777" w:rsidR="00D151A5" w:rsidRDefault="00D151A5">
            <w:pPr>
              <w:keepLines/>
              <w:spacing w:before="30" w:after="30" w:line="240" w:lineRule="auto"/>
            </w:pPr>
            <w:r>
              <w:rPr>
                <w:rFonts w:ascii="Times New Roman" w:eastAsia="Times New Roman" w:hAnsi="Times New Roman" w:cs="Times New Roman"/>
                <w:color w:val="000000"/>
              </w:rPr>
              <w:t>CONFIRM for each actual provider.</w:t>
            </w:r>
          </w:p>
        </w:tc>
      </w:tr>
      <w:tr w:rsidR="00D151A5" w14:paraId="08B430E8" w14:textId="77777777">
        <w:trPr>
          <w:cantSplit/>
          <w:trHeight w:val="520"/>
        </w:trPr>
        <w:tc>
          <w:tcPr>
            <w:tcW w:w="3000" w:type="dxa"/>
            <w:tcMar>
              <w:top w:w="55" w:type="dxa"/>
              <w:left w:w="110" w:type="dxa"/>
              <w:bottom w:w="55" w:type="dxa"/>
              <w:right w:w="110" w:type="dxa"/>
            </w:tcMar>
            <w:vAlign w:val="center"/>
          </w:tcPr>
          <w:p w14:paraId="06C9980E" w14:textId="77777777" w:rsidR="00D151A5" w:rsidRDefault="00D151A5">
            <w:pPr>
              <w:keepLines/>
              <w:spacing w:before="30" w:after="30" w:line="240" w:lineRule="auto"/>
            </w:pPr>
            <w:r>
              <w:rPr>
                <w:rFonts w:ascii="Times New Roman" w:eastAsia="Times New Roman" w:hAnsi="Times New Roman" w:cs="Times New Roman"/>
                <w:color w:val="000000"/>
              </w:rPr>
              <w:t>Other runtime APIs</w:t>
            </w:r>
            <w:r>
              <w:rPr>
                <w:rFonts w:ascii="Times New Roman" w:eastAsia="Times New Roman" w:hAnsi="Times New Roman" w:cs="Times New Roman"/>
                <w:color w:val="000000"/>
              </w:rPr>
              <w:br/>
              <w:t>CONFIRM final inventory</w:t>
            </w:r>
          </w:p>
        </w:tc>
        <w:tc>
          <w:tcPr>
            <w:tcW w:w="3860" w:type="dxa"/>
            <w:tcMar>
              <w:top w:w="55" w:type="dxa"/>
              <w:left w:w="110" w:type="dxa"/>
              <w:bottom w:w="55" w:type="dxa"/>
              <w:right w:w="110" w:type="dxa"/>
            </w:tcMar>
            <w:vAlign w:val="center"/>
          </w:tcPr>
          <w:p w14:paraId="7EDB0ADA" w14:textId="77777777" w:rsidR="00D151A5" w:rsidRDefault="00D151A5">
            <w:pPr>
              <w:keepLines/>
              <w:spacing w:before="30" w:after="30" w:line="240" w:lineRule="auto"/>
            </w:pPr>
            <w:r>
              <w:rPr>
                <w:rFonts w:ascii="Times New Roman" w:eastAsia="Times New Roman" w:hAnsi="Times New Roman" w:cs="Times New Roman"/>
                <w:color w:val="000000"/>
              </w:rPr>
              <w:t>Reconcile the submitted app; no additional named provider is established.</w:t>
            </w:r>
          </w:p>
        </w:tc>
        <w:tc>
          <w:tcPr>
            <w:tcW w:w="2500" w:type="dxa"/>
            <w:tcMar>
              <w:top w:w="55" w:type="dxa"/>
              <w:left w:w="110" w:type="dxa"/>
              <w:bottom w:w="55" w:type="dxa"/>
              <w:right w:w="110" w:type="dxa"/>
            </w:tcMar>
            <w:vAlign w:val="center"/>
          </w:tcPr>
          <w:p w14:paraId="343C4F1F" w14:textId="77777777" w:rsidR="00D151A5" w:rsidRDefault="00D151A5">
            <w:pPr>
              <w:keepLines/>
              <w:spacing w:before="30" w:after="30" w:line="240" w:lineRule="auto"/>
            </w:pPr>
            <w:r>
              <w:rPr>
                <w:rFonts w:ascii="Times New Roman" w:eastAsia="Times New Roman" w:hAnsi="Times New Roman" w:cs="Times New Roman"/>
                <w:color w:val="000000"/>
              </w:rPr>
              <w:t>CONFIRM / None, as applicable.</w:t>
            </w:r>
          </w:p>
        </w:tc>
      </w:tr>
      <w:tr w:rsidR="00D151A5" w14:paraId="11CC3606" w14:textId="77777777" w:rsidTr="00620646">
        <w:trPr>
          <w:cantSplit/>
          <w:trHeight w:val="520"/>
        </w:trPr>
        <w:tc>
          <w:tcPr>
            <w:tcW w:w="3000" w:type="dxa"/>
            <w:shd w:val="clear" w:color="auto" w:fill="FFFF00"/>
            <w:tcMar>
              <w:top w:w="55" w:type="dxa"/>
              <w:left w:w="110" w:type="dxa"/>
              <w:bottom w:w="55" w:type="dxa"/>
              <w:right w:w="110" w:type="dxa"/>
            </w:tcMar>
            <w:vAlign w:val="center"/>
          </w:tcPr>
          <w:p w14:paraId="03C4E331" w14:textId="4C50571A" w:rsidR="00D151A5" w:rsidRDefault="008756A0">
            <w:pPr>
              <w:keepLines/>
              <w:spacing w:before="30" w:after="30" w:line="240" w:lineRule="auto"/>
            </w:pPr>
            <w:r w:rsidRPr="008756A0">
              <w:t>Clerk authentication services</w:t>
            </w:r>
          </w:p>
        </w:tc>
        <w:tc>
          <w:tcPr>
            <w:tcW w:w="3860" w:type="dxa"/>
            <w:shd w:val="clear" w:color="auto" w:fill="FFFF00"/>
            <w:tcMar>
              <w:top w:w="55" w:type="dxa"/>
              <w:left w:w="110" w:type="dxa"/>
              <w:bottom w:w="55" w:type="dxa"/>
              <w:right w:w="110" w:type="dxa"/>
            </w:tcMar>
            <w:vAlign w:val="center"/>
          </w:tcPr>
          <w:p w14:paraId="334C770A" w14:textId="3ACB2761" w:rsidR="00D151A5" w:rsidRDefault="008756A0">
            <w:pPr>
              <w:keepLines/>
              <w:spacing w:before="30" w:after="30" w:line="240" w:lineRule="auto"/>
            </w:pPr>
            <w:r w:rsidRPr="008756A0">
              <w:rPr>
                <w:rFonts w:ascii="Times New Roman" w:eastAsia="Times New Roman" w:hAnsi="Times New Roman" w:cs="Times New Roman"/>
                <w:color w:val="000000"/>
              </w:rPr>
              <w:t>Login/session handling and backend identity verification</w:t>
            </w:r>
          </w:p>
        </w:tc>
        <w:tc>
          <w:tcPr>
            <w:tcW w:w="2500" w:type="dxa"/>
            <w:shd w:val="clear" w:color="auto" w:fill="FFFF00"/>
            <w:tcMar>
              <w:top w:w="55" w:type="dxa"/>
              <w:left w:w="110" w:type="dxa"/>
              <w:bottom w:w="55" w:type="dxa"/>
              <w:right w:w="110" w:type="dxa"/>
            </w:tcMar>
            <w:vAlign w:val="center"/>
          </w:tcPr>
          <w:p w14:paraId="177F82DE" w14:textId="2A473728" w:rsidR="00D151A5" w:rsidRDefault="00D151A5">
            <w:pPr>
              <w:keepLines/>
              <w:spacing w:before="30" w:after="30" w:line="240" w:lineRule="auto"/>
            </w:pPr>
          </w:p>
        </w:tc>
      </w:tr>
      <w:tr w:rsidR="00D151A5" w14:paraId="7CDFDA02" w14:textId="77777777" w:rsidTr="00E6391C">
        <w:trPr>
          <w:cantSplit/>
          <w:trHeight w:val="520"/>
        </w:trPr>
        <w:tc>
          <w:tcPr>
            <w:tcW w:w="3000" w:type="dxa"/>
            <w:shd w:val="clear" w:color="auto" w:fill="FFFF00"/>
            <w:tcMar>
              <w:top w:w="55" w:type="dxa"/>
              <w:left w:w="110" w:type="dxa"/>
              <w:bottom w:w="55" w:type="dxa"/>
              <w:right w:w="110" w:type="dxa"/>
            </w:tcMar>
            <w:vAlign w:val="center"/>
          </w:tcPr>
          <w:p w14:paraId="62414092" w14:textId="5C3DF9A9" w:rsidR="00D151A5" w:rsidRDefault="008756A0">
            <w:pPr>
              <w:keepLines/>
              <w:spacing w:before="30" w:after="30" w:line="240" w:lineRule="auto"/>
            </w:pPr>
            <w:proofErr w:type="spellStart"/>
            <w:r w:rsidRPr="008756A0">
              <w:rPr>
                <w:rFonts w:ascii="Times New Roman" w:eastAsia="Times New Roman" w:hAnsi="Times New Roman" w:cs="Times New Roman"/>
                <w:color w:val="000000"/>
              </w:rPr>
              <w:t>Mwmbl</w:t>
            </w:r>
            <w:proofErr w:type="spellEnd"/>
            <w:r w:rsidRPr="008756A0">
              <w:rPr>
                <w:rFonts w:ascii="Times New Roman" w:eastAsia="Times New Roman" w:hAnsi="Times New Roman" w:cs="Times New Roman"/>
                <w:color w:val="000000"/>
              </w:rPr>
              <w:t xml:space="preserve"> Search API</w:t>
            </w:r>
          </w:p>
        </w:tc>
        <w:tc>
          <w:tcPr>
            <w:tcW w:w="3860" w:type="dxa"/>
            <w:shd w:val="clear" w:color="auto" w:fill="FFFF00"/>
            <w:tcMar>
              <w:top w:w="55" w:type="dxa"/>
              <w:left w:w="110" w:type="dxa"/>
              <w:bottom w:w="55" w:type="dxa"/>
              <w:right w:w="110" w:type="dxa"/>
            </w:tcMar>
            <w:vAlign w:val="center"/>
          </w:tcPr>
          <w:p w14:paraId="7C570A4F" w14:textId="0BC1A361" w:rsidR="00D151A5" w:rsidRDefault="008756A0">
            <w:pPr>
              <w:keepLines/>
              <w:spacing w:before="30" w:after="30" w:line="240" w:lineRule="auto"/>
            </w:pPr>
            <w:r w:rsidRPr="008756A0">
              <w:rPr>
                <w:rFonts w:ascii="Times New Roman" w:eastAsia="Times New Roman" w:hAnsi="Times New Roman" w:cs="Times New Roman"/>
                <w:color w:val="000000"/>
              </w:rPr>
              <w:t>General public-web discovery for market, role and skill questions</w:t>
            </w:r>
          </w:p>
        </w:tc>
        <w:tc>
          <w:tcPr>
            <w:tcW w:w="2500" w:type="dxa"/>
            <w:shd w:val="clear" w:color="auto" w:fill="FFFF00"/>
            <w:tcMar>
              <w:top w:w="55" w:type="dxa"/>
              <w:left w:w="110" w:type="dxa"/>
              <w:bottom w:w="55" w:type="dxa"/>
              <w:right w:w="110" w:type="dxa"/>
            </w:tcMar>
            <w:vAlign w:val="center"/>
          </w:tcPr>
          <w:p w14:paraId="323380C5" w14:textId="7C10C44A" w:rsidR="00D151A5" w:rsidRDefault="00D151A5">
            <w:pPr>
              <w:keepLines/>
              <w:spacing w:before="30" w:after="30" w:line="240" w:lineRule="auto"/>
            </w:pPr>
          </w:p>
        </w:tc>
      </w:tr>
      <w:tr w:rsidR="008756A0" w14:paraId="07C607C2" w14:textId="77777777" w:rsidTr="00E6391C">
        <w:trPr>
          <w:cantSplit/>
          <w:trHeight w:val="520"/>
        </w:trPr>
        <w:tc>
          <w:tcPr>
            <w:tcW w:w="3000" w:type="dxa"/>
            <w:shd w:val="clear" w:color="auto" w:fill="FFFF00"/>
            <w:tcMar>
              <w:top w:w="55" w:type="dxa"/>
              <w:left w:w="110" w:type="dxa"/>
              <w:bottom w:w="55" w:type="dxa"/>
              <w:right w:w="110" w:type="dxa"/>
            </w:tcMar>
            <w:vAlign w:val="center"/>
          </w:tcPr>
          <w:p w14:paraId="01EC7C55" w14:textId="5AC00656" w:rsidR="008756A0" w:rsidRPr="008756A0" w:rsidRDefault="008756A0">
            <w:pPr>
              <w:keepLines/>
              <w:spacing w:before="30" w:after="30" w:line="240" w:lineRule="auto"/>
              <w:rPr>
                <w:rFonts w:ascii="Times New Roman" w:eastAsia="Times New Roman" w:hAnsi="Times New Roman" w:cs="Times New Roman"/>
                <w:color w:val="000000"/>
              </w:rPr>
            </w:pPr>
            <w:r w:rsidRPr="008756A0">
              <w:rPr>
                <w:rFonts w:ascii="Times New Roman" w:eastAsia="Times New Roman" w:hAnsi="Times New Roman" w:cs="Times New Roman"/>
                <w:color w:val="000000"/>
              </w:rPr>
              <w:t>Public-source HTTP retrieval/data downloads</w:t>
            </w:r>
          </w:p>
        </w:tc>
        <w:tc>
          <w:tcPr>
            <w:tcW w:w="3860" w:type="dxa"/>
            <w:shd w:val="clear" w:color="auto" w:fill="FFFF00"/>
            <w:tcMar>
              <w:top w:w="55" w:type="dxa"/>
              <w:left w:w="110" w:type="dxa"/>
              <w:bottom w:w="55" w:type="dxa"/>
              <w:right w:w="110" w:type="dxa"/>
            </w:tcMar>
            <w:vAlign w:val="center"/>
          </w:tcPr>
          <w:p w14:paraId="686A84F8" w14:textId="495EED6D" w:rsidR="008756A0" w:rsidRDefault="008756A0">
            <w:pPr>
              <w:keepLines/>
              <w:spacing w:before="30" w:after="30" w:line="240" w:lineRule="auto"/>
              <w:rPr>
                <w:rFonts w:ascii="Times New Roman" w:eastAsia="Times New Roman" w:hAnsi="Times New Roman" w:cs="Times New Roman"/>
                <w:color w:val="000000"/>
              </w:rPr>
            </w:pPr>
            <w:r w:rsidRPr="008756A0">
              <w:rPr>
                <w:rFonts w:ascii="Times New Roman" w:eastAsia="Times New Roman" w:hAnsi="Times New Roman" w:cs="Times New Roman"/>
                <w:color w:val="000000"/>
              </w:rPr>
              <w:t>DOSM/</w:t>
            </w:r>
            <w:proofErr w:type="spellStart"/>
            <w:r w:rsidRPr="008756A0">
              <w:rPr>
                <w:rFonts w:ascii="Times New Roman" w:eastAsia="Times New Roman" w:hAnsi="Times New Roman" w:cs="Times New Roman"/>
                <w:color w:val="000000"/>
              </w:rPr>
              <w:t>OpenDOSM</w:t>
            </w:r>
            <w:proofErr w:type="spellEnd"/>
            <w:r w:rsidRPr="008756A0">
              <w:rPr>
                <w:rFonts w:ascii="Times New Roman" w:eastAsia="Times New Roman" w:hAnsi="Times New Roman" w:cs="Times New Roman"/>
                <w:color w:val="000000"/>
              </w:rPr>
              <w:t xml:space="preserve">, </w:t>
            </w:r>
            <w:proofErr w:type="spellStart"/>
            <w:r w:rsidRPr="008756A0">
              <w:rPr>
                <w:rFonts w:ascii="Times New Roman" w:eastAsia="Times New Roman" w:hAnsi="Times New Roman" w:cs="Times New Roman"/>
                <w:color w:val="000000"/>
              </w:rPr>
              <w:t>TalentCorp</w:t>
            </w:r>
            <w:proofErr w:type="spellEnd"/>
            <w:r w:rsidRPr="008756A0">
              <w:rPr>
                <w:rFonts w:ascii="Times New Roman" w:eastAsia="Times New Roman" w:hAnsi="Times New Roman" w:cs="Times New Roman"/>
                <w:color w:val="000000"/>
              </w:rPr>
              <w:t xml:space="preserve">, Randstad, O*NET, MDN and other sources </w:t>
            </w:r>
            <w:proofErr w:type="gramStart"/>
            <w:r w:rsidRPr="008756A0">
              <w:rPr>
                <w:rFonts w:ascii="Times New Roman" w:eastAsia="Times New Roman" w:hAnsi="Times New Roman" w:cs="Times New Roman"/>
                <w:color w:val="000000"/>
              </w:rPr>
              <w:t>actually recorded</w:t>
            </w:r>
            <w:proofErr w:type="gramEnd"/>
            <w:r w:rsidRPr="008756A0">
              <w:rPr>
                <w:rFonts w:ascii="Times New Roman" w:eastAsia="Times New Roman" w:hAnsi="Times New Roman" w:cs="Times New Roman"/>
                <w:color w:val="000000"/>
              </w:rPr>
              <w:t xml:space="preserve"> in traces</w:t>
            </w:r>
          </w:p>
        </w:tc>
        <w:tc>
          <w:tcPr>
            <w:tcW w:w="2500" w:type="dxa"/>
            <w:shd w:val="clear" w:color="auto" w:fill="FFFF00"/>
            <w:tcMar>
              <w:top w:w="55" w:type="dxa"/>
              <w:left w:w="110" w:type="dxa"/>
              <w:bottom w:w="55" w:type="dxa"/>
              <w:right w:w="110" w:type="dxa"/>
            </w:tcMar>
            <w:vAlign w:val="center"/>
          </w:tcPr>
          <w:p w14:paraId="597C11DC" w14:textId="77777777" w:rsidR="008756A0" w:rsidRDefault="008756A0">
            <w:pPr>
              <w:keepLines/>
              <w:spacing w:before="30" w:after="30" w:line="240" w:lineRule="auto"/>
              <w:rPr>
                <w:rFonts w:ascii="Times New Roman" w:eastAsia="Times New Roman" w:hAnsi="Times New Roman" w:cs="Times New Roman"/>
                <w:color w:val="000000"/>
              </w:rPr>
            </w:pPr>
          </w:p>
        </w:tc>
      </w:tr>
      <w:tr w:rsidR="008756A0" w14:paraId="3FBEB52D" w14:textId="77777777" w:rsidTr="00E6391C">
        <w:trPr>
          <w:cantSplit/>
          <w:trHeight w:val="520"/>
        </w:trPr>
        <w:tc>
          <w:tcPr>
            <w:tcW w:w="3000" w:type="dxa"/>
            <w:shd w:val="clear" w:color="auto" w:fill="FFFF00"/>
            <w:tcMar>
              <w:top w:w="55" w:type="dxa"/>
              <w:left w:w="110" w:type="dxa"/>
              <w:bottom w:w="55" w:type="dxa"/>
              <w:right w:w="110" w:type="dxa"/>
            </w:tcMar>
            <w:vAlign w:val="center"/>
          </w:tcPr>
          <w:p w14:paraId="532440FE" w14:textId="08D7A27D" w:rsidR="008756A0" w:rsidRPr="008756A0" w:rsidRDefault="008756A0">
            <w:pPr>
              <w:keepLines/>
              <w:spacing w:before="30" w:after="30" w:line="240" w:lineRule="auto"/>
              <w:rPr>
                <w:rFonts w:ascii="Times New Roman" w:eastAsia="Times New Roman" w:hAnsi="Times New Roman" w:cs="Times New Roman"/>
                <w:color w:val="000000"/>
              </w:rPr>
            </w:pPr>
            <w:r w:rsidRPr="008756A0">
              <w:rPr>
                <w:rFonts w:ascii="Times New Roman" w:eastAsia="Times New Roman" w:hAnsi="Times New Roman" w:cs="Times New Roman"/>
                <w:color w:val="000000"/>
              </w:rPr>
              <w:t>Bosch recruitment feed/platform endpoints</w:t>
            </w:r>
          </w:p>
        </w:tc>
        <w:tc>
          <w:tcPr>
            <w:tcW w:w="3860" w:type="dxa"/>
            <w:shd w:val="clear" w:color="auto" w:fill="FFFF00"/>
            <w:tcMar>
              <w:top w:w="55" w:type="dxa"/>
              <w:left w:w="110" w:type="dxa"/>
              <w:bottom w:w="55" w:type="dxa"/>
              <w:right w:w="110" w:type="dxa"/>
            </w:tcMar>
            <w:vAlign w:val="center"/>
          </w:tcPr>
          <w:p w14:paraId="30DE2DDC" w14:textId="52FE97C6" w:rsidR="008756A0" w:rsidRDefault="008756A0">
            <w:pPr>
              <w:keepLines/>
              <w:spacing w:before="30" w:after="30" w:line="240" w:lineRule="auto"/>
              <w:rPr>
                <w:rFonts w:ascii="Times New Roman" w:eastAsia="Times New Roman" w:hAnsi="Times New Roman" w:cs="Times New Roman"/>
                <w:color w:val="000000"/>
              </w:rPr>
            </w:pPr>
            <w:r w:rsidRPr="008756A0">
              <w:rPr>
                <w:rFonts w:ascii="Times New Roman" w:eastAsia="Times New Roman" w:hAnsi="Times New Roman" w:cs="Times New Roman"/>
                <w:color w:val="000000"/>
              </w:rPr>
              <w:t>Employer-specific advertisements and qualifications</w:t>
            </w:r>
          </w:p>
        </w:tc>
        <w:tc>
          <w:tcPr>
            <w:tcW w:w="2500" w:type="dxa"/>
            <w:shd w:val="clear" w:color="auto" w:fill="FFFF00"/>
            <w:tcMar>
              <w:top w:w="55" w:type="dxa"/>
              <w:left w:w="110" w:type="dxa"/>
              <w:bottom w:w="55" w:type="dxa"/>
              <w:right w:w="110" w:type="dxa"/>
            </w:tcMar>
            <w:vAlign w:val="center"/>
          </w:tcPr>
          <w:p w14:paraId="569225BD" w14:textId="77777777" w:rsidR="008756A0" w:rsidRDefault="008756A0">
            <w:pPr>
              <w:keepLines/>
              <w:spacing w:before="30" w:after="30" w:line="240" w:lineRule="auto"/>
              <w:rPr>
                <w:rFonts w:ascii="Times New Roman" w:eastAsia="Times New Roman" w:hAnsi="Times New Roman" w:cs="Times New Roman"/>
                <w:color w:val="000000"/>
              </w:rPr>
            </w:pPr>
          </w:p>
        </w:tc>
      </w:tr>
      <w:tr w:rsidR="008756A0" w14:paraId="7ADB3CCC" w14:textId="77777777" w:rsidTr="00E6391C">
        <w:trPr>
          <w:cantSplit/>
          <w:trHeight w:val="520"/>
        </w:trPr>
        <w:tc>
          <w:tcPr>
            <w:tcW w:w="3000" w:type="dxa"/>
            <w:shd w:val="clear" w:color="auto" w:fill="FFFF00"/>
            <w:tcMar>
              <w:top w:w="55" w:type="dxa"/>
              <w:left w:w="110" w:type="dxa"/>
              <w:bottom w:w="55" w:type="dxa"/>
              <w:right w:w="110" w:type="dxa"/>
            </w:tcMar>
            <w:vAlign w:val="center"/>
          </w:tcPr>
          <w:p w14:paraId="1239604F" w14:textId="1C512578" w:rsidR="008756A0" w:rsidRPr="008756A0" w:rsidRDefault="008756A0">
            <w:pPr>
              <w:keepLines/>
              <w:spacing w:before="30" w:after="30" w:line="240" w:lineRule="auto"/>
              <w:rPr>
                <w:rFonts w:ascii="Times New Roman" w:eastAsia="Times New Roman" w:hAnsi="Times New Roman" w:cs="Times New Roman"/>
                <w:color w:val="000000"/>
              </w:rPr>
            </w:pPr>
            <w:proofErr w:type="spellStart"/>
            <w:r w:rsidRPr="008756A0">
              <w:rPr>
                <w:rFonts w:ascii="Times New Roman" w:eastAsia="Times New Roman" w:hAnsi="Times New Roman" w:cs="Times New Roman"/>
                <w:color w:val="000000"/>
              </w:rPr>
              <w:t>Replit</w:t>
            </w:r>
            <w:proofErr w:type="spellEnd"/>
            <w:r w:rsidRPr="008756A0">
              <w:rPr>
                <w:rFonts w:ascii="Times New Roman" w:eastAsia="Times New Roman" w:hAnsi="Times New Roman" w:cs="Times New Roman"/>
                <w:color w:val="000000"/>
              </w:rPr>
              <w:t xml:space="preserve"> App Storage service</w:t>
            </w:r>
          </w:p>
        </w:tc>
        <w:tc>
          <w:tcPr>
            <w:tcW w:w="3860" w:type="dxa"/>
            <w:shd w:val="clear" w:color="auto" w:fill="FFFF00"/>
            <w:tcMar>
              <w:top w:w="55" w:type="dxa"/>
              <w:left w:w="110" w:type="dxa"/>
              <w:bottom w:w="55" w:type="dxa"/>
              <w:right w:w="110" w:type="dxa"/>
            </w:tcMar>
            <w:vAlign w:val="center"/>
          </w:tcPr>
          <w:p w14:paraId="3E306BD3" w14:textId="39E184D4" w:rsidR="008756A0" w:rsidRDefault="008756A0">
            <w:pPr>
              <w:keepLines/>
              <w:spacing w:before="30" w:after="30" w:line="240" w:lineRule="auto"/>
              <w:rPr>
                <w:rFonts w:ascii="Times New Roman" w:eastAsia="Times New Roman" w:hAnsi="Times New Roman" w:cs="Times New Roman"/>
                <w:color w:val="000000"/>
              </w:rPr>
            </w:pPr>
            <w:r w:rsidRPr="008756A0">
              <w:rPr>
                <w:rFonts w:ascii="Times New Roman" w:eastAsia="Times New Roman" w:hAnsi="Times New Roman" w:cs="Times New Roman"/>
                <w:color w:val="000000"/>
              </w:rPr>
              <w:t>Private CV upload/read/delete</w:t>
            </w:r>
          </w:p>
        </w:tc>
        <w:tc>
          <w:tcPr>
            <w:tcW w:w="2500" w:type="dxa"/>
            <w:shd w:val="clear" w:color="auto" w:fill="FFFF00"/>
            <w:tcMar>
              <w:top w:w="55" w:type="dxa"/>
              <w:left w:w="110" w:type="dxa"/>
              <w:bottom w:w="55" w:type="dxa"/>
              <w:right w:w="110" w:type="dxa"/>
            </w:tcMar>
            <w:vAlign w:val="center"/>
          </w:tcPr>
          <w:p w14:paraId="62A54F2C" w14:textId="77777777" w:rsidR="008756A0" w:rsidRDefault="008756A0">
            <w:pPr>
              <w:keepLines/>
              <w:spacing w:before="30" w:after="30" w:line="240" w:lineRule="auto"/>
              <w:rPr>
                <w:rFonts w:ascii="Times New Roman" w:eastAsia="Times New Roman" w:hAnsi="Times New Roman" w:cs="Times New Roman"/>
                <w:color w:val="000000"/>
              </w:rPr>
            </w:pPr>
          </w:p>
        </w:tc>
      </w:tr>
      <w:tr w:rsidR="008756A0" w14:paraId="0A884DD3" w14:textId="77777777" w:rsidTr="00E6391C">
        <w:trPr>
          <w:cantSplit/>
          <w:trHeight w:val="520"/>
        </w:trPr>
        <w:tc>
          <w:tcPr>
            <w:tcW w:w="3000" w:type="dxa"/>
            <w:shd w:val="clear" w:color="auto" w:fill="FFFF00"/>
            <w:tcMar>
              <w:top w:w="55" w:type="dxa"/>
              <w:left w:w="110" w:type="dxa"/>
              <w:bottom w:w="55" w:type="dxa"/>
              <w:right w:w="110" w:type="dxa"/>
            </w:tcMar>
            <w:vAlign w:val="center"/>
          </w:tcPr>
          <w:p w14:paraId="47B85AF1" w14:textId="304BB325" w:rsidR="008756A0" w:rsidRPr="008756A0" w:rsidRDefault="008756A0">
            <w:pPr>
              <w:keepLines/>
              <w:spacing w:before="30" w:after="30" w:line="240" w:lineRule="auto"/>
              <w:rPr>
                <w:rFonts w:ascii="Times New Roman" w:eastAsia="Times New Roman" w:hAnsi="Times New Roman" w:cs="Times New Roman"/>
                <w:color w:val="000000"/>
              </w:rPr>
            </w:pPr>
            <w:proofErr w:type="spellStart"/>
            <w:r w:rsidRPr="008756A0">
              <w:rPr>
                <w:rFonts w:ascii="Times New Roman" w:eastAsia="Times New Roman" w:hAnsi="Times New Roman" w:cs="Times New Roman"/>
                <w:color w:val="000000"/>
              </w:rPr>
              <w:t>RunPod</w:t>
            </w:r>
            <w:proofErr w:type="spellEnd"/>
            <w:r w:rsidRPr="008756A0">
              <w:rPr>
                <w:rFonts w:ascii="Times New Roman" w:eastAsia="Times New Roman" w:hAnsi="Times New Roman" w:cs="Times New Roman"/>
                <w:color w:val="000000"/>
              </w:rPr>
              <w:t xml:space="preserve"> management build and job APIs</w:t>
            </w:r>
          </w:p>
        </w:tc>
        <w:tc>
          <w:tcPr>
            <w:tcW w:w="3860" w:type="dxa"/>
            <w:shd w:val="clear" w:color="auto" w:fill="FFFF00"/>
            <w:tcMar>
              <w:top w:w="55" w:type="dxa"/>
              <w:left w:w="110" w:type="dxa"/>
              <w:bottom w:w="55" w:type="dxa"/>
              <w:right w:w="110" w:type="dxa"/>
            </w:tcMar>
            <w:vAlign w:val="center"/>
          </w:tcPr>
          <w:p w14:paraId="06859AB5" w14:textId="2182D9BA" w:rsidR="008756A0" w:rsidRDefault="008756A0">
            <w:pPr>
              <w:keepLines/>
              <w:spacing w:before="30" w:after="30" w:line="240" w:lineRule="auto"/>
              <w:rPr>
                <w:rFonts w:ascii="Times New Roman" w:eastAsia="Times New Roman" w:hAnsi="Times New Roman" w:cs="Times New Roman"/>
                <w:color w:val="000000"/>
              </w:rPr>
            </w:pPr>
            <w:r w:rsidRPr="008756A0">
              <w:rPr>
                <w:rFonts w:ascii="Times New Roman" w:eastAsia="Times New Roman" w:hAnsi="Times New Roman" w:cs="Times New Roman"/>
                <w:color w:val="000000"/>
              </w:rPr>
              <w:t>Build, configure, submit, monitor and clean up GPU experiment</w:t>
            </w:r>
          </w:p>
        </w:tc>
        <w:tc>
          <w:tcPr>
            <w:tcW w:w="2500" w:type="dxa"/>
            <w:shd w:val="clear" w:color="auto" w:fill="FFFF00"/>
            <w:tcMar>
              <w:top w:w="55" w:type="dxa"/>
              <w:left w:w="110" w:type="dxa"/>
              <w:bottom w:w="55" w:type="dxa"/>
              <w:right w:w="110" w:type="dxa"/>
            </w:tcMar>
            <w:vAlign w:val="center"/>
          </w:tcPr>
          <w:p w14:paraId="4E8CCC59" w14:textId="77777777" w:rsidR="008756A0" w:rsidRDefault="008756A0">
            <w:pPr>
              <w:keepLines/>
              <w:spacing w:before="30" w:after="30" w:line="240" w:lineRule="auto"/>
              <w:rPr>
                <w:rFonts w:ascii="Times New Roman" w:eastAsia="Times New Roman" w:hAnsi="Times New Roman" w:cs="Times New Roman"/>
                <w:color w:val="000000"/>
              </w:rPr>
            </w:pPr>
          </w:p>
        </w:tc>
      </w:tr>
      <w:tr w:rsidR="008756A0" w14:paraId="5D92B4BC" w14:textId="77777777" w:rsidTr="00E6391C">
        <w:trPr>
          <w:cantSplit/>
          <w:trHeight w:val="520"/>
        </w:trPr>
        <w:tc>
          <w:tcPr>
            <w:tcW w:w="3000" w:type="dxa"/>
            <w:shd w:val="clear" w:color="auto" w:fill="FFFF00"/>
            <w:tcMar>
              <w:top w:w="55" w:type="dxa"/>
              <w:left w:w="110" w:type="dxa"/>
              <w:bottom w:w="55" w:type="dxa"/>
              <w:right w:w="110" w:type="dxa"/>
            </w:tcMar>
            <w:vAlign w:val="center"/>
          </w:tcPr>
          <w:p w14:paraId="2A1E42D0" w14:textId="7366C87D" w:rsidR="008756A0" w:rsidRPr="008756A0" w:rsidRDefault="008756A0">
            <w:pPr>
              <w:keepLines/>
              <w:spacing w:before="30" w:after="30" w:line="240" w:lineRule="auto"/>
              <w:rPr>
                <w:rFonts w:ascii="Times New Roman" w:eastAsia="Times New Roman" w:hAnsi="Times New Roman" w:cs="Times New Roman"/>
                <w:color w:val="000000"/>
              </w:rPr>
            </w:pPr>
            <w:r w:rsidRPr="008756A0">
              <w:rPr>
                <w:rFonts w:ascii="Times New Roman" w:eastAsia="Times New Roman" w:hAnsi="Times New Roman" w:cs="Times New Roman"/>
                <w:color w:val="000000"/>
              </w:rPr>
              <w:t>GitHub API/integration</w:t>
            </w:r>
          </w:p>
        </w:tc>
        <w:tc>
          <w:tcPr>
            <w:tcW w:w="3860" w:type="dxa"/>
            <w:shd w:val="clear" w:color="auto" w:fill="FFFF00"/>
            <w:tcMar>
              <w:top w:w="55" w:type="dxa"/>
              <w:left w:w="110" w:type="dxa"/>
              <w:bottom w:w="55" w:type="dxa"/>
              <w:right w:w="110" w:type="dxa"/>
            </w:tcMar>
            <w:vAlign w:val="center"/>
          </w:tcPr>
          <w:p w14:paraId="65F5F103" w14:textId="5AFD8CCF" w:rsidR="008756A0" w:rsidRDefault="008756A0">
            <w:pPr>
              <w:keepLines/>
              <w:spacing w:before="30" w:after="30" w:line="240" w:lineRule="auto"/>
              <w:rPr>
                <w:rFonts w:ascii="Times New Roman" w:eastAsia="Times New Roman" w:hAnsi="Times New Roman" w:cs="Times New Roman"/>
                <w:color w:val="000000"/>
              </w:rPr>
            </w:pPr>
            <w:r w:rsidRPr="008756A0">
              <w:rPr>
                <w:rFonts w:ascii="Times New Roman" w:eastAsia="Times New Roman" w:hAnsi="Times New Roman" w:cs="Times New Roman"/>
                <w:color w:val="000000"/>
              </w:rPr>
              <w:t xml:space="preserve">Checkpoint publication, repository handoff and native </w:t>
            </w:r>
            <w:proofErr w:type="spellStart"/>
            <w:r w:rsidRPr="008756A0">
              <w:rPr>
                <w:rFonts w:ascii="Times New Roman" w:eastAsia="Times New Roman" w:hAnsi="Times New Roman" w:cs="Times New Roman"/>
                <w:color w:val="000000"/>
              </w:rPr>
              <w:t>RunPod</w:t>
            </w:r>
            <w:proofErr w:type="spellEnd"/>
            <w:r w:rsidRPr="008756A0">
              <w:rPr>
                <w:rFonts w:ascii="Times New Roman" w:eastAsia="Times New Roman" w:hAnsi="Times New Roman" w:cs="Times New Roman"/>
                <w:color w:val="000000"/>
              </w:rPr>
              <w:t xml:space="preserve"> GitHub build</w:t>
            </w:r>
          </w:p>
        </w:tc>
        <w:tc>
          <w:tcPr>
            <w:tcW w:w="2500" w:type="dxa"/>
            <w:shd w:val="clear" w:color="auto" w:fill="FFFF00"/>
            <w:tcMar>
              <w:top w:w="55" w:type="dxa"/>
              <w:left w:w="110" w:type="dxa"/>
              <w:bottom w:w="55" w:type="dxa"/>
              <w:right w:w="110" w:type="dxa"/>
            </w:tcMar>
            <w:vAlign w:val="center"/>
          </w:tcPr>
          <w:p w14:paraId="272BFCEC" w14:textId="77777777" w:rsidR="008756A0" w:rsidRDefault="008756A0">
            <w:pPr>
              <w:keepLines/>
              <w:spacing w:before="30" w:after="30" w:line="240" w:lineRule="auto"/>
              <w:rPr>
                <w:rFonts w:ascii="Times New Roman" w:eastAsia="Times New Roman" w:hAnsi="Times New Roman" w:cs="Times New Roman"/>
                <w:color w:val="000000"/>
              </w:rPr>
            </w:pPr>
          </w:p>
        </w:tc>
      </w:tr>
    </w:tbl>
    <w:p w14:paraId="32BB73C4" w14:textId="77777777" w:rsidR="00D151A5" w:rsidRDefault="00D151A5">
      <w:pPr>
        <w:spacing w:after="120"/>
        <w:jc w:val="both"/>
      </w:pPr>
    </w:p>
    <w:p w14:paraId="5C54F58D" w14:textId="77777777" w:rsidR="00D151A5" w:rsidRDefault="000D0D7A">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D0D7A">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D0D7A">
            <w:pPr>
              <w:keepNext/>
            </w:pPr>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D0D7A">
            <w:pPr>
              <w:keepNext/>
            </w:pPr>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D0D7A">
            <w:pPr>
              <w:keepNext/>
            </w:pPr>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55" w:type="dxa"/>
              <w:left w:w="110" w:type="dxa"/>
              <w:bottom w:w="55" w:type="dxa"/>
              <w:right w:w="110" w:type="dxa"/>
            </w:tcMar>
            <w:vAlign w:val="center"/>
          </w:tcPr>
          <w:p w14:paraId="3A86E3B2" w14:textId="77777777" w:rsidR="00D151A5" w:rsidRDefault="00D151A5">
            <w:pPr>
              <w:keepLines/>
              <w:spacing w:before="30" w:after="30" w:line="240" w:lineRule="auto"/>
            </w:pPr>
            <w:r>
              <w:rPr>
                <w:rFonts w:ascii="Times New Roman" w:eastAsia="Times New Roman" w:hAnsi="Times New Roman" w:cs="Times New Roman"/>
                <w:color w:val="000000"/>
              </w:rPr>
              <w:t>Replit - Replit</w:t>
            </w:r>
          </w:p>
        </w:tc>
        <w:tc>
          <w:tcPr>
            <w:tcW w:w="3860" w:type="dxa"/>
            <w:tcMar>
              <w:top w:w="55" w:type="dxa"/>
              <w:left w:w="110" w:type="dxa"/>
              <w:bottom w:w="55" w:type="dxa"/>
              <w:right w:w="110" w:type="dxa"/>
            </w:tcMar>
            <w:vAlign w:val="center"/>
          </w:tcPr>
          <w:p w14:paraId="63DA0226" w14:textId="77777777" w:rsidR="00D151A5" w:rsidRDefault="00D151A5">
            <w:pPr>
              <w:keepLines/>
              <w:spacing w:before="30" w:after="30" w:line="240" w:lineRule="auto"/>
            </w:pPr>
            <w:r>
              <w:rPr>
                <w:rFonts w:ascii="Times New Roman" w:eastAsia="Times New Roman" w:hAnsi="Times New Roman" w:cs="Times New Roman"/>
                <w:color w:val="000000"/>
              </w:rPr>
              <w:t>Frontend mockup, agent-assisted UI development and preview.</w:t>
            </w:r>
          </w:p>
        </w:tc>
        <w:tc>
          <w:tcPr>
            <w:tcW w:w="2500" w:type="dxa"/>
            <w:tcMar>
              <w:top w:w="55" w:type="dxa"/>
              <w:left w:w="110" w:type="dxa"/>
              <w:bottom w:w="55" w:type="dxa"/>
              <w:right w:w="110" w:type="dxa"/>
            </w:tcMar>
            <w:vAlign w:val="center"/>
          </w:tcPr>
          <w:p w14:paraId="3D914784" w14:textId="77777777" w:rsidR="00D151A5" w:rsidRDefault="00D151A5">
            <w:pPr>
              <w:keepLines/>
              <w:spacing w:before="30" w:after="30" w:line="240" w:lineRule="auto"/>
            </w:pPr>
            <w:r>
              <w:rPr>
                <w:rFonts w:ascii="Times New Roman" w:eastAsia="Times New Roman" w:hAnsi="Times New Roman" w:cs="Times New Roman"/>
                <w:color w:val="000000"/>
              </w:rPr>
              <w:t>CONFIRM plan, region and final publishing mode.</w:t>
            </w:r>
          </w:p>
        </w:tc>
      </w:tr>
      <w:tr w:rsidR="00D151A5" w14:paraId="5921236B" w14:textId="77777777">
        <w:trPr>
          <w:cantSplit/>
          <w:trHeight w:val="520"/>
        </w:trPr>
        <w:tc>
          <w:tcPr>
            <w:tcW w:w="3000" w:type="dxa"/>
            <w:tcMar>
              <w:top w:w="55" w:type="dxa"/>
              <w:left w:w="110" w:type="dxa"/>
              <w:bottom w:w="55" w:type="dxa"/>
              <w:right w:w="110" w:type="dxa"/>
            </w:tcMar>
            <w:vAlign w:val="center"/>
          </w:tcPr>
          <w:p w14:paraId="614A63B1" w14:textId="77777777" w:rsidR="00D151A5" w:rsidRDefault="00D151A5">
            <w:pPr>
              <w:keepLines/>
              <w:spacing w:before="30" w:after="30" w:line="240" w:lineRule="auto"/>
            </w:pPr>
            <w:r>
              <w:rPr>
                <w:rFonts w:ascii="Times New Roman" w:eastAsia="Times New Roman" w:hAnsi="Times New Roman" w:cs="Times New Roman"/>
                <w:color w:val="000000"/>
              </w:rPr>
              <w:lastRenderedPageBreak/>
              <w:t>GitHub - GitHub</w:t>
            </w:r>
          </w:p>
        </w:tc>
        <w:tc>
          <w:tcPr>
            <w:tcW w:w="3860" w:type="dxa"/>
            <w:tcMar>
              <w:top w:w="55" w:type="dxa"/>
              <w:left w:w="110" w:type="dxa"/>
              <w:bottom w:w="55" w:type="dxa"/>
              <w:right w:w="110" w:type="dxa"/>
            </w:tcMar>
            <w:vAlign w:val="center"/>
          </w:tcPr>
          <w:p w14:paraId="7DDF54E3" w14:textId="77777777" w:rsidR="00D151A5" w:rsidRDefault="00D151A5">
            <w:pPr>
              <w:keepLines/>
              <w:spacing w:before="30" w:after="30" w:line="240" w:lineRule="auto"/>
            </w:pPr>
            <w:r>
              <w:rPr>
                <w:rFonts w:ascii="Times New Roman" w:eastAsia="Times New Roman" w:hAnsi="Times New Roman" w:cs="Times New Roman"/>
                <w:color w:val="000000"/>
              </w:rPr>
              <w:t>Shared source repository, branches and engineering handoff.</w:t>
            </w:r>
          </w:p>
        </w:tc>
        <w:tc>
          <w:tcPr>
            <w:tcW w:w="2500" w:type="dxa"/>
            <w:tcMar>
              <w:top w:w="55" w:type="dxa"/>
              <w:left w:w="110" w:type="dxa"/>
              <w:bottom w:w="55" w:type="dxa"/>
              <w:right w:w="110" w:type="dxa"/>
            </w:tcMar>
            <w:vAlign w:val="center"/>
          </w:tcPr>
          <w:p w14:paraId="7BC895A0" w14:textId="77777777" w:rsidR="00D151A5" w:rsidRDefault="00D151A5">
            <w:pPr>
              <w:keepLines/>
              <w:spacing w:before="30" w:after="30" w:line="240" w:lineRule="auto"/>
            </w:pPr>
            <w:r>
              <w:rPr>
                <w:rFonts w:ascii="Times New Roman" w:eastAsia="Times New Roman" w:hAnsi="Times New Roman" w:cs="Times New Roman"/>
                <w:color w:val="000000"/>
              </w:rPr>
              <w:t>CONFIRM account/repository access; region N/A.</w:t>
            </w:r>
          </w:p>
        </w:tc>
      </w:tr>
      <w:tr w:rsidR="00D151A5" w14:paraId="7A019654" w14:textId="77777777">
        <w:trPr>
          <w:cantSplit/>
          <w:trHeight w:val="520"/>
        </w:trPr>
        <w:tc>
          <w:tcPr>
            <w:tcW w:w="3000" w:type="dxa"/>
            <w:tcMar>
              <w:top w:w="55" w:type="dxa"/>
              <w:left w:w="110" w:type="dxa"/>
              <w:bottom w:w="55" w:type="dxa"/>
              <w:right w:w="110" w:type="dxa"/>
            </w:tcMar>
            <w:vAlign w:val="center"/>
          </w:tcPr>
          <w:p w14:paraId="6758A94B" w14:textId="77777777" w:rsidR="00D151A5" w:rsidRDefault="00D151A5">
            <w:pPr>
              <w:keepLines/>
              <w:spacing w:before="30" w:after="30" w:line="240" w:lineRule="auto"/>
            </w:pPr>
            <w:r>
              <w:rPr>
                <w:rFonts w:ascii="Times New Roman" w:eastAsia="Times New Roman" w:hAnsi="Times New Roman" w:cs="Times New Roman"/>
                <w:color w:val="000000"/>
              </w:rPr>
              <w:t>GroqCloud - Groq</w:t>
            </w:r>
          </w:p>
        </w:tc>
        <w:tc>
          <w:tcPr>
            <w:tcW w:w="3860" w:type="dxa"/>
            <w:tcMar>
              <w:top w:w="55" w:type="dxa"/>
              <w:left w:w="110" w:type="dxa"/>
              <w:bottom w:w="55" w:type="dxa"/>
              <w:right w:w="110" w:type="dxa"/>
            </w:tcMar>
            <w:vAlign w:val="center"/>
          </w:tcPr>
          <w:p w14:paraId="4F6391E3" w14:textId="77777777" w:rsidR="00D151A5" w:rsidRDefault="00D151A5">
            <w:pPr>
              <w:keepLines/>
              <w:spacing w:before="30" w:after="30" w:line="240" w:lineRule="auto"/>
            </w:pPr>
            <w:r>
              <w:rPr>
                <w:rFonts w:ascii="Times New Roman" w:eastAsia="Times New Roman" w:hAnsi="Times New Roman" w:cs="Times New Roman"/>
                <w:color w:val="000000"/>
              </w:rPr>
              <w:t>Hosted inference for the local application/agent integration.</w:t>
            </w:r>
          </w:p>
        </w:tc>
        <w:tc>
          <w:tcPr>
            <w:tcW w:w="2500" w:type="dxa"/>
            <w:tcMar>
              <w:top w:w="55" w:type="dxa"/>
              <w:left w:w="110" w:type="dxa"/>
              <w:bottom w:w="55" w:type="dxa"/>
              <w:right w:w="110" w:type="dxa"/>
            </w:tcMar>
            <w:vAlign w:val="center"/>
          </w:tcPr>
          <w:p w14:paraId="39E0A408" w14:textId="77777777" w:rsidR="00D151A5" w:rsidRDefault="00D151A5">
            <w:pPr>
              <w:keepLines/>
              <w:spacing w:before="30" w:after="30" w:line="240" w:lineRule="auto"/>
            </w:pPr>
            <w:r>
              <w:rPr>
                <w:rFonts w:ascii="Times New Roman" w:eastAsia="Times New Roman" w:hAnsi="Times New Roman" w:cs="Times New Roman"/>
                <w:color w:val="000000"/>
              </w:rPr>
              <w:t>CONFIRM account tier and applicable region.</w:t>
            </w:r>
          </w:p>
        </w:tc>
      </w:tr>
      <w:tr w:rsidR="00D151A5" w14:paraId="17A6DD3C" w14:textId="77777777">
        <w:trPr>
          <w:cantSplit/>
          <w:trHeight w:val="520"/>
        </w:trPr>
        <w:tc>
          <w:tcPr>
            <w:tcW w:w="3000" w:type="dxa"/>
            <w:tcMar>
              <w:top w:w="55" w:type="dxa"/>
              <w:left w:w="110" w:type="dxa"/>
              <w:bottom w:w="55" w:type="dxa"/>
              <w:right w:w="110" w:type="dxa"/>
            </w:tcMar>
            <w:vAlign w:val="center"/>
          </w:tcPr>
          <w:p w14:paraId="29F10309" w14:textId="77777777" w:rsidR="00D151A5" w:rsidRDefault="00D151A5">
            <w:pPr>
              <w:keepLines/>
              <w:spacing w:before="30" w:after="30" w:line="240" w:lineRule="auto"/>
            </w:pPr>
            <w:r>
              <w:rPr>
                <w:rFonts w:ascii="Times New Roman" w:eastAsia="Times New Roman" w:hAnsi="Times New Roman" w:cs="Times New Roman"/>
                <w:color w:val="000000"/>
              </w:rPr>
              <w:t>RunPod - planned; not yet used</w:t>
            </w:r>
          </w:p>
        </w:tc>
        <w:tc>
          <w:tcPr>
            <w:tcW w:w="3860" w:type="dxa"/>
            <w:tcMar>
              <w:top w:w="55" w:type="dxa"/>
              <w:left w:w="110" w:type="dxa"/>
              <w:bottom w:w="55" w:type="dxa"/>
              <w:right w:w="110" w:type="dxa"/>
            </w:tcMar>
            <w:vAlign w:val="center"/>
          </w:tcPr>
          <w:p w14:paraId="1E0E471D" w14:textId="77777777" w:rsidR="00D151A5" w:rsidRDefault="00D151A5">
            <w:pPr>
              <w:keepLines/>
              <w:spacing w:before="30" w:after="30" w:line="240" w:lineRule="auto"/>
            </w:pPr>
            <w:r>
              <w:rPr>
                <w:rFonts w:ascii="Times New Roman" w:eastAsia="Times New Roman" w:hAnsi="Times New Roman" w:cs="Times New Roman"/>
                <w:color w:val="000000"/>
              </w:rPr>
              <w:t>Latest reported status: zero jobs and USD0 spent. No executed GPU run is claimed.</w:t>
            </w:r>
          </w:p>
        </w:tc>
        <w:tc>
          <w:tcPr>
            <w:tcW w:w="2500" w:type="dxa"/>
            <w:tcMar>
              <w:top w:w="55" w:type="dxa"/>
              <w:left w:w="110" w:type="dxa"/>
              <w:bottom w:w="55" w:type="dxa"/>
              <w:right w:w="110" w:type="dxa"/>
            </w:tcMar>
            <w:vAlign w:val="center"/>
          </w:tcPr>
          <w:p w14:paraId="24CAEB05" w14:textId="77777777" w:rsidR="00D151A5" w:rsidRDefault="00D151A5">
            <w:pPr>
              <w:keepLines/>
              <w:spacing w:before="30" w:after="30" w:line="240" w:lineRule="auto"/>
            </w:pPr>
            <w:r>
              <w:rPr>
                <w:rFonts w:ascii="Times New Roman" w:eastAsia="Times New Roman" w:hAnsi="Times New Roman" w:cs="Times New Roman"/>
                <w:color w:val="000000"/>
              </w:rPr>
              <w:t>Not applicable until actual execution.</w:t>
            </w:r>
          </w:p>
        </w:tc>
      </w:tr>
      <w:tr w:rsidR="00D151A5" w14:paraId="4CBFDEAC" w14:textId="77777777">
        <w:trPr>
          <w:cantSplit/>
          <w:trHeight w:val="520"/>
        </w:trPr>
        <w:tc>
          <w:tcPr>
            <w:tcW w:w="3000" w:type="dxa"/>
            <w:tcMar>
              <w:top w:w="55" w:type="dxa"/>
              <w:left w:w="110" w:type="dxa"/>
              <w:bottom w:w="55" w:type="dxa"/>
              <w:right w:w="110" w:type="dxa"/>
            </w:tcMar>
            <w:vAlign w:val="center"/>
          </w:tcPr>
          <w:p w14:paraId="77820609" w14:textId="77777777" w:rsidR="00D151A5" w:rsidRDefault="00D151A5">
            <w:pPr>
              <w:keepLines/>
              <w:spacing w:before="30" w:after="30" w:line="240" w:lineRule="auto"/>
            </w:pPr>
            <w:r>
              <w:rPr>
                <w:rFonts w:ascii="Times New Roman" w:eastAsia="Times New Roman" w:hAnsi="Times New Roman" w:cs="Times New Roman"/>
                <w:color w:val="000000"/>
              </w:rPr>
              <w:t>Final hosting / DB / object storage</w:t>
            </w:r>
          </w:p>
        </w:tc>
        <w:tc>
          <w:tcPr>
            <w:tcW w:w="3860" w:type="dxa"/>
            <w:tcMar>
              <w:top w:w="55" w:type="dxa"/>
              <w:left w:w="110" w:type="dxa"/>
              <w:bottom w:w="55" w:type="dxa"/>
              <w:right w:w="110" w:type="dxa"/>
            </w:tcMar>
            <w:vAlign w:val="center"/>
          </w:tcPr>
          <w:p w14:paraId="522E6CCC" w14:textId="77777777" w:rsidR="00D151A5" w:rsidRDefault="00D151A5">
            <w:pPr>
              <w:keepLines/>
              <w:spacing w:before="30" w:after="30" w:line="240" w:lineRule="auto"/>
            </w:pPr>
            <w:r>
              <w:rPr>
                <w:rFonts w:ascii="Times New Roman" w:eastAsia="Times New Roman" w:hAnsi="Times New Roman" w:cs="Times New Roman"/>
                <w:color w:val="000000"/>
              </w:rPr>
              <w:t>Durable chat/CV persistence and hosted deployment require final confirmation.</w:t>
            </w:r>
          </w:p>
        </w:tc>
        <w:tc>
          <w:tcPr>
            <w:tcW w:w="2500" w:type="dxa"/>
            <w:tcMar>
              <w:top w:w="55" w:type="dxa"/>
              <w:left w:w="110" w:type="dxa"/>
              <w:bottom w:w="55" w:type="dxa"/>
              <w:right w:w="110" w:type="dxa"/>
            </w:tcMar>
            <w:vAlign w:val="center"/>
          </w:tcPr>
          <w:p w14:paraId="5A10ACBE" w14:textId="77777777" w:rsidR="00D151A5" w:rsidRDefault="00D151A5">
            <w:pPr>
              <w:keepLines/>
              <w:spacing w:before="30" w:after="30" w:line="240" w:lineRule="auto"/>
            </w:pPr>
            <w:r>
              <w:rPr>
                <w:rFonts w:ascii="Times New Roman" w:eastAsia="Times New Roman" w:hAnsi="Times New Roman" w:cs="Times New Roman"/>
                <w:color w:val="000000"/>
              </w:rPr>
              <w:t>CONFIRM actual providers, plans and regions.</w:t>
            </w:r>
          </w:p>
        </w:tc>
      </w:tr>
    </w:tbl>
    <w:p w14:paraId="77CE4AAB" w14:textId="77777777" w:rsidR="00D151A5" w:rsidRDefault="000D0D7A">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D0D7A">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D0D7A">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D0D7A">
            <w:pPr>
              <w:keepNext/>
            </w:pPr>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D0D7A">
            <w:pPr>
              <w:keepNext/>
            </w:pPr>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D0D7A">
            <w:pPr>
              <w:keepNext/>
            </w:pPr>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D0D7A">
            <w:pPr>
              <w:keepNext/>
            </w:pPr>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55" w:type="dxa"/>
              <w:left w:w="110" w:type="dxa"/>
              <w:bottom w:w="55" w:type="dxa"/>
              <w:right w:w="110" w:type="dxa"/>
            </w:tcMar>
            <w:vAlign w:val="center"/>
          </w:tcPr>
          <w:p w14:paraId="5A4E6719" w14:textId="77777777" w:rsidR="00D151A5" w:rsidRDefault="00D151A5">
            <w:pPr>
              <w:keepLines/>
              <w:spacing w:before="30" w:after="30" w:line="240" w:lineRule="auto"/>
            </w:pPr>
            <w:hyperlink r:id="rId17">
              <w:r>
                <w:rPr>
                  <w:rFonts w:ascii="Times New Roman" w:eastAsia="Times New Roman" w:hAnsi="Times New Roman" w:cs="Times New Roman"/>
                  <w:color w:val="000000"/>
                </w:rPr>
                <w:t>Qwen3.8-27B</w:t>
              </w:r>
            </w:hyperlink>
            <w:r>
              <w:rPr>
                <w:rFonts w:ascii="Times New Roman" w:eastAsia="Times New Roman" w:hAnsi="Times New Roman" w:cs="Times New Roman"/>
                <w:color w:val="000000"/>
              </w:rPr>
              <w:br/>
              <w:t>qwen/qwen3.8-27b</w:t>
            </w:r>
          </w:p>
        </w:tc>
        <w:tc>
          <w:tcPr>
            <w:tcW w:w="2200" w:type="dxa"/>
            <w:tcMar>
              <w:top w:w="55" w:type="dxa"/>
              <w:left w:w="110" w:type="dxa"/>
              <w:bottom w:w="55" w:type="dxa"/>
              <w:right w:w="110" w:type="dxa"/>
            </w:tcMar>
            <w:vAlign w:val="center"/>
          </w:tcPr>
          <w:p w14:paraId="0CD61E26" w14:textId="77777777" w:rsidR="00D151A5" w:rsidRDefault="00D151A5">
            <w:pPr>
              <w:keepLines/>
              <w:spacing w:before="30" w:after="30" w:line="240" w:lineRule="auto"/>
            </w:pPr>
            <w:r>
              <w:rPr>
                <w:rFonts w:ascii="Times New Roman" w:eastAsia="Times New Roman" w:hAnsi="Times New Roman" w:cs="Times New Roman"/>
                <w:color w:val="000000"/>
              </w:rPr>
              <w:t>Alibaba Cloud / Qwen; hosted by Groq</w:t>
            </w:r>
          </w:p>
        </w:tc>
        <w:tc>
          <w:tcPr>
            <w:tcW w:w="2700" w:type="dxa"/>
            <w:tcMar>
              <w:top w:w="55" w:type="dxa"/>
              <w:left w:w="110" w:type="dxa"/>
              <w:bottom w:w="55" w:type="dxa"/>
              <w:right w:w="110" w:type="dxa"/>
            </w:tcMar>
            <w:vAlign w:val="center"/>
          </w:tcPr>
          <w:p w14:paraId="0D4F5925" w14:textId="77777777" w:rsidR="00D151A5" w:rsidRDefault="00D151A5">
            <w:pPr>
              <w:keepLines/>
              <w:spacing w:before="30" w:after="30" w:line="240" w:lineRule="auto"/>
            </w:pPr>
            <w:r>
              <w:rPr>
                <w:rFonts w:ascii="Times New Roman" w:eastAsia="Times New Roman" w:hAnsi="Times New Roman" w:cs="Times New Roman"/>
                <w:color w:val="000000"/>
              </w:rPr>
              <w:t>Pre-trained hosted inference; local integration reported. No team fine-tuning reported.</w:t>
            </w:r>
          </w:p>
        </w:tc>
        <w:tc>
          <w:tcPr>
            <w:tcW w:w="2060" w:type="dxa"/>
            <w:tcMar>
              <w:top w:w="55" w:type="dxa"/>
              <w:left w:w="110" w:type="dxa"/>
              <w:bottom w:w="55" w:type="dxa"/>
              <w:right w:w="110" w:type="dxa"/>
            </w:tcMar>
            <w:vAlign w:val="center"/>
          </w:tcPr>
          <w:p w14:paraId="381BA2E7" w14:textId="77777777" w:rsidR="00D151A5" w:rsidRDefault="00D151A5">
            <w:pPr>
              <w:keepLines/>
              <w:spacing w:before="30" w:after="30" w:line="240" w:lineRule="auto"/>
            </w:pPr>
            <w:hyperlink r:id="rId18">
              <w:r>
                <w:rPr>
                  <w:rFonts w:ascii="Times New Roman" w:eastAsia="Times New Roman" w:hAnsi="Times New Roman" w:cs="Times New Roman"/>
                  <w:color w:val="000000"/>
                </w:rPr>
                <w:t>Apache-2.0; Groq Services Agreement</w:t>
              </w:r>
            </w:hyperlink>
          </w:p>
        </w:tc>
      </w:tr>
      <w:tr w:rsidR="00D151A5" w14:paraId="540368F5" w14:textId="77777777">
        <w:trPr>
          <w:cantSplit/>
          <w:trHeight w:val="520"/>
        </w:trPr>
        <w:tc>
          <w:tcPr>
            <w:tcW w:w="2400" w:type="dxa"/>
            <w:tcMar>
              <w:top w:w="55" w:type="dxa"/>
              <w:left w:w="110" w:type="dxa"/>
              <w:bottom w:w="55" w:type="dxa"/>
              <w:right w:w="110" w:type="dxa"/>
            </w:tcMar>
            <w:vAlign w:val="center"/>
          </w:tcPr>
          <w:p w14:paraId="5A07E984" w14:textId="77777777" w:rsidR="00D151A5" w:rsidRDefault="00D151A5">
            <w:pPr>
              <w:keepLines/>
              <w:spacing w:before="30" w:after="30" w:line="240" w:lineRule="auto"/>
            </w:pPr>
            <w:r>
              <w:rPr>
                <w:rFonts w:ascii="Times New Roman" w:eastAsia="Times New Roman" w:hAnsi="Times New Roman" w:cs="Times New Roman"/>
                <w:color w:val="000000"/>
              </w:rPr>
              <w:t>Personal-fit baseline</w:t>
            </w:r>
            <w:r>
              <w:rPr>
                <w:rFonts w:ascii="Times New Roman" w:eastAsia="Times New Roman" w:hAnsi="Times New Roman" w:cs="Times New Roman"/>
                <w:color w:val="000000"/>
              </w:rPr>
              <w:br/>
              <w:t>Commit: CONFIRM</w:t>
            </w:r>
          </w:p>
        </w:tc>
        <w:tc>
          <w:tcPr>
            <w:tcW w:w="2200" w:type="dxa"/>
            <w:tcMar>
              <w:top w:w="55" w:type="dxa"/>
              <w:left w:w="110" w:type="dxa"/>
              <w:bottom w:w="55" w:type="dxa"/>
              <w:right w:w="110" w:type="dxa"/>
            </w:tcMar>
            <w:vAlign w:val="center"/>
          </w:tcPr>
          <w:p w14:paraId="7C965FBD" w14:textId="77777777" w:rsidR="00D151A5" w:rsidRDefault="00D151A5">
            <w:pPr>
              <w:keepLines/>
              <w:spacing w:before="30" w:after="30" w:line="240" w:lineRule="auto"/>
            </w:pPr>
            <w:r>
              <w:rPr>
                <w:rFonts w:ascii="Times New Roman" w:eastAsia="Times New Roman" w:hAnsi="Times New Roman" w:cs="Times New Roman"/>
                <w:color w:val="000000"/>
              </w:rPr>
              <w:t>Team-authored scoring implementation</w:t>
            </w:r>
          </w:p>
        </w:tc>
        <w:tc>
          <w:tcPr>
            <w:tcW w:w="2700" w:type="dxa"/>
            <w:tcMar>
              <w:top w:w="55" w:type="dxa"/>
              <w:left w:w="110" w:type="dxa"/>
              <w:bottom w:w="55" w:type="dxa"/>
              <w:right w:w="110" w:type="dxa"/>
            </w:tcMar>
            <w:vAlign w:val="center"/>
          </w:tcPr>
          <w:p w14:paraId="2FE3E05B" w14:textId="77777777" w:rsidR="00D151A5" w:rsidRDefault="00D151A5">
            <w:pPr>
              <w:keepLines/>
              <w:spacing w:before="30" w:after="30" w:line="240" w:lineRule="auto"/>
            </w:pPr>
            <w:r>
              <w:rPr>
                <w:rFonts w:ascii="Times New Roman" w:eastAsia="Times New Roman" w:hAnsi="Times New Roman" w:cs="Times New Roman"/>
                <w:color w:val="000000"/>
              </w:rPr>
              <w:t>Deterministic scoring; no pre-trained weights. Final selected scorer: CONFIRM.</w:t>
            </w:r>
          </w:p>
        </w:tc>
        <w:tc>
          <w:tcPr>
            <w:tcW w:w="2060" w:type="dxa"/>
            <w:tcMar>
              <w:top w:w="55" w:type="dxa"/>
              <w:left w:w="110" w:type="dxa"/>
              <w:bottom w:w="55" w:type="dxa"/>
              <w:right w:w="110" w:type="dxa"/>
            </w:tcMar>
            <w:vAlign w:val="center"/>
          </w:tcPr>
          <w:p w14:paraId="5422BEED" w14:textId="77777777" w:rsidR="00D151A5" w:rsidRDefault="00D151A5">
            <w:pPr>
              <w:keepLines/>
              <w:spacing w:before="30" w:after="30" w:line="240" w:lineRule="auto"/>
            </w:pPr>
            <w:r>
              <w:rPr>
                <w:rFonts w:ascii="Times New Roman" w:eastAsia="Times New Roman" w:hAnsi="Times New Roman" w:cs="Times New Roman"/>
                <w:color w:val="000000"/>
              </w:rPr>
              <w:t>Team code; repository licence: CONFIRM</w:t>
            </w:r>
          </w:p>
        </w:tc>
      </w:tr>
      <w:tr w:rsidR="00D151A5" w14:paraId="71C73CEC" w14:textId="77777777">
        <w:trPr>
          <w:cantSplit/>
          <w:trHeight w:val="520"/>
        </w:trPr>
        <w:tc>
          <w:tcPr>
            <w:tcW w:w="2400" w:type="dxa"/>
            <w:tcMar>
              <w:top w:w="55" w:type="dxa"/>
              <w:left w:w="110" w:type="dxa"/>
              <w:bottom w:w="55" w:type="dxa"/>
              <w:right w:w="110" w:type="dxa"/>
            </w:tcMar>
            <w:vAlign w:val="center"/>
          </w:tcPr>
          <w:p w14:paraId="21DE5732" w14:textId="77777777" w:rsidR="00D151A5" w:rsidRDefault="00D151A5">
            <w:pPr>
              <w:keepLines/>
              <w:spacing w:before="30" w:after="30" w:line="240" w:lineRule="auto"/>
            </w:pPr>
            <w:r>
              <w:rPr>
                <w:rFonts w:ascii="Times New Roman" w:eastAsia="Times New Roman" w:hAnsi="Times New Roman" w:cs="Times New Roman"/>
                <w:color w:val="000000"/>
              </w:rPr>
              <w:t>Last-value and seasonal baselines</w:t>
            </w:r>
            <w:r>
              <w:rPr>
                <w:rFonts w:ascii="Times New Roman" w:eastAsia="Times New Roman" w:hAnsi="Times New Roman" w:cs="Times New Roman"/>
                <w:color w:val="000000"/>
              </w:rPr>
              <w:br/>
              <w:t>Commit: CONFIRM</w:t>
            </w:r>
          </w:p>
        </w:tc>
        <w:tc>
          <w:tcPr>
            <w:tcW w:w="2200" w:type="dxa"/>
            <w:tcMar>
              <w:top w:w="55" w:type="dxa"/>
              <w:left w:w="110" w:type="dxa"/>
              <w:bottom w:w="55" w:type="dxa"/>
              <w:right w:w="110" w:type="dxa"/>
            </w:tcMar>
            <w:vAlign w:val="center"/>
          </w:tcPr>
          <w:p w14:paraId="69C3EAFC" w14:textId="77777777" w:rsidR="00D151A5" w:rsidRDefault="00D151A5">
            <w:pPr>
              <w:keepLines/>
              <w:spacing w:before="30" w:after="30" w:line="240" w:lineRule="auto"/>
            </w:pPr>
            <w:r>
              <w:rPr>
                <w:rFonts w:ascii="Times New Roman" w:eastAsia="Times New Roman" w:hAnsi="Times New Roman" w:cs="Times New Roman"/>
                <w:color w:val="000000"/>
              </w:rPr>
              <w:t>Team synthetic-market experiment</w:t>
            </w:r>
          </w:p>
        </w:tc>
        <w:tc>
          <w:tcPr>
            <w:tcW w:w="2700" w:type="dxa"/>
            <w:tcMar>
              <w:top w:w="55" w:type="dxa"/>
              <w:left w:w="110" w:type="dxa"/>
              <w:bottom w:w="55" w:type="dxa"/>
              <w:right w:w="110" w:type="dxa"/>
            </w:tcMar>
            <w:vAlign w:val="center"/>
          </w:tcPr>
          <w:p w14:paraId="1C1AACE0" w14:textId="77777777" w:rsidR="00D151A5" w:rsidRDefault="00D151A5">
            <w:pPr>
              <w:keepLines/>
              <w:spacing w:before="30" w:after="30" w:line="240" w:lineRule="auto"/>
            </w:pPr>
            <w:r>
              <w:rPr>
                <w:rFonts w:ascii="Times New Roman" w:eastAsia="Times New Roman" w:hAnsi="Times New Roman" w:cs="Times New Roman"/>
                <w:color w:val="000000"/>
              </w:rPr>
              <w:t>Evaluated on fictional series; Seasonal remained validation-selected.</w:t>
            </w:r>
          </w:p>
        </w:tc>
        <w:tc>
          <w:tcPr>
            <w:tcW w:w="2060" w:type="dxa"/>
            <w:tcMar>
              <w:top w:w="55" w:type="dxa"/>
              <w:left w:w="110" w:type="dxa"/>
              <w:bottom w:w="55" w:type="dxa"/>
              <w:right w:w="110" w:type="dxa"/>
            </w:tcMar>
            <w:vAlign w:val="center"/>
          </w:tcPr>
          <w:p w14:paraId="4666D35C" w14:textId="77777777" w:rsidR="00D151A5" w:rsidRDefault="00D151A5">
            <w:pPr>
              <w:keepLines/>
              <w:spacing w:before="30" w:after="30" w:line="240" w:lineRule="auto"/>
            </w:pPr>
            <w:r>
              <w:rPr>
                <w:rFonts w:ascii="Times New Roman" w:eastAsia="Times New Roman" w:hAnsi="Times New Roman" w:cs="Times New Roman"/>
                <w:color w:val="000000"/>
              </w:rPr>
              <w:t>Team code; repository licence: CONFIRM</w:t>
            </w:r>
          </w:p>
        </w:tc>
      </w:tr>
      <w:tr w:rsidR="00D151A5" w14:paraId="32D463B0" w14:textId="77777777">
        <w:trPr>
          <w:cantSplit/>
          <w:trHeight w:val="520"/>
        </w:trPr>
        <w:tc>
          <w:tcPr>
            <w:tcW w:w="2400" w:type="dxa"/>
            <w:tcMar>
              <w:top w:w="55" w:type="dxa"/>
              <w:left w:w="110" w:type="dxa"/>
              <w:bottom w:w="55" w:type="dxa"/>
              <w:right w:w="110" w:type="dxa"/>
            </w:tcMar>
            <w:vAlign w:val="center"/>
          </w:tcPr>
          <w:p w14:paraId="03791509" w14:textId="77777777" w:rsidR="00D151A5" w:rsidRDefault="00D151A5">
            <w:pPr>
              <w:keepLines/>
              <w:spacing w:before="30" w:after="30" w:line="240" w:lineRule="auto"/>
            </w:pPr>
            <w:r>
              <w:rPr>
                <w:rFonts w:ascii="Times New Roman" w:eastAsia="Times New Roman" w:hAnsi="Times New Roman" w:cs="Times New Roman"/>
                <w:color w:val="000000"/>
              </w:rPr>
              <w:t>Ridge regression</w:t>
            </w:r>
            <w:r>
              <w:rPr>
                <w:rFonts w:ascii="Times New Roman" w:eastAsia="Times New Roman" w:hAnsi="Times New Roman" w:cs="Times New Roman"/>
                <w:color w:val="000000"/>
              </w:rPr>
              <w:br/>
              <w:t>Artifact/version: CONFIRM</w:t>
            </w:r>
          </w:p>
        </w:tc>
        <w:tc>
          <w:tcPr>
            <w:tcW w:w="2200" w:type="dxa"/>
            <w:tcMar>
              <w:top w:w="55" w:type="dxa"/>
              <w:left w:w="110" w:type="dxa"/>
              <w:bottom w:w="55" w:type="dxa"/>
              <w:right w:w="110" w:type="dxa"/>
            </w:tcMar>
            <w:vAlign w:val="center"/>
          </w:tcPr>
          <w:p w14:paraId="5728B1F1" w14:textId="77777777" w:rsidR="00D151A5" w:rsidRDefault="00D151A5">
            <w:pPr>
              <w:keepLines/>
              <w:spacing w:before="30" w:after="30" w:line="240" w:lineRule="auto"/>
            </w:pPr>
            <w:r>
              <w:rPr>
                <w:rFonts w:ascii="Times New Roman" w:eastAsia="Times New Roman" w:hAnsi="Times New Roman" w:cs="Times New Roman"/>
                <w:color w:val="000000"/>
              </w:rPr>
              <w:t>Team experiment; scikit-learn</w:t>
            </w:r>
          </w:p>
        </w:tc>
        <w:tc>
          <w:tcPr>
            <w:tcW w:w="2700" w:type="dxa"/>
            <w:tcMar>
              <w:top w:w="55" w:type="dxa"/>
              <w:left w:w="110" w:type="dxa"/>
              <w:bottom w:w="55" w:type="dxa"/>
              <w:right w:w="110" w:type="dxa"/>
            </w:tcMar>
            <w:vAlign w:val="center"/>
          </w:tcPr>
          <w:p w14:paraId="4F3F42D1" w14:textId="77777777" w:rsidR="00D151A5" w:rsidRDefault="00D151A5">
            <w:pPr>
              <w:keepLines/>
              <w:spacing w:before="30" w:after="30" w:line="240" w:lineRule="auto"/>
            </w:pPr>
            <w:r>
              <w:rPr>
                <w:rFonts w:ascii="Times New Roman" w:eastAsia="Times New Roman" w:hAnsi="Times New Roman" w:cs="Times New Roman"/>
                <w:color w:val="000000"/>
              </w:rPr>
              <w:t>Self-trained experiment on synthetic series; real-market accuracy not established.</w:t>
            </w:r>
          </w:p>
        </w:tc>
        <w:tc>
          <w:tcPr>
            <w:tcW w:w="2060" w:type="dxa"/>
            <w:tcMar>
              <w:top w:w="55" w:type="dxa"/>
              <w:left w:w="110" w:type="dxa"/>
              <w:bottom w:w="55" w:type="dxa"/>
              <w:right w:w="110" w:type="dxa"/>
            </w:tcMar>
            <w:vAlign w:val="center"/>
          </w:tcPr>
          <w:p w14:paraId="48F324B7" w14:textId="77777777" w:rsidR="00D151A5" w:rsidRDefault="00D151A5">
            <w:pPr>
              <w:keepLines/>
              <w:spacing w:before="30" w:after="30" w:line="240" w:lineRule="auto"/>
            </w:pPr>
            <w:hyperlink r:id="rId19">
              <w:r>
                <w:rPr>
                  <w:rFonts w:ascii="Times New Roman" w:eastAsia="Times New Roman" w:hAnsi="Times New Roman" w:cs="Times New Roman"/>
                  <w:color w:val="000000"/>
                </w:rPr>
                <w:t>scikit-learn: BSD-3-Clause</w:t>
              </w:r>
            </w:hyperlink>
          </w:p>
        </w:tc>
      </w:tr>
      <w:tr w:rsidR="00D151A5" w14:paraId="6DF27639" w14:textId="77777777">
        <w:trPr>
          <w:cantSplit/>
          <w:trHeight w:val="520"/>
        </w:trPr>
        <w:tc>
          <w:tcPr>
            <w:tcW w:w="2400" w:type="dxa"/>
            <w:tcMar>
              <w:top w:w="55" w:type="dxa"/>
              <w:left w:w="110" w:type="dxa"/>
              <w:bottom w:w="55" w:type="dxa"/>
              <w:right w:w="110" w:type="dxa"/>
            </w:tcMar>
            <w:vAlign w:val="center"/>
          </w:tcPr>
          <w:p w14:paraId="19011D4C" w14:textId="77777777" w:rsidR="00D151A5" w:rsidRDefault="00D151A5">
            <w:pPr>
              <w:keepLines/>
              <w:spacing w:before="30" w:after="30" w:line="240" w:lineRule="auto"/>
            </w:pPr>
            <w:r>
              <w:rPr>
                <w:rFonts w:ascii="Times New Roman" w:eastAsia="Times New Roman" w:hAnsi="Times New Roman" w:cs="Times New Roman"/>
                <w:color w:val="000000"/>
              </w:rPr>
              <w:t>XGBoost regressor</w:t>
            </w:r>
            <w:r>
              <w:rPr>
                <w:rFonts w:ascii="Times New Roman" w:eastAsia="Times New Roman" w:hAnsi="Times New Roman" w:cs="Times New Roman"/>
                <w:color w:val="000000"/>
              </w:rPr>
              <w:br/>
              <w:t>Artifact/version: CONFIRM</w:t>
            </w:r>
          </w:p>
        </w:tc>
        <w:tc>
          <w:tcPr>
            <w:tcW w:w="2200" w:type="dxa"/>
            <w:tcMar>
              <w:top w:w="55" w:type="dxa"/>
              <w:left w:w="110" w:type="dxa"/>
              <w:bottom w:w="55" w:type="dxa"/>
              <w:right w:w="110" w:type="dxa"/>
            </w:tcMar>
            <w:vAlign w:val="center"/>
          </w:tcPr>
          <w:p w14:paraId="5ACDB597" w14:textId="77777777" w:rsidR="00D151A5" w:rsidRDefault="00D151A5">
            <w:pPr>
              <w:keepLines/>
              <w:spacing w:before="30" w:after="30" w:line="240" w:lineRule="auto"/>
            </w:pPr>
            <w:r>
              <w:rPr>
                <w:rFonts w:ascii="Times New Roman" w:eastAsia="Times New Roman" w:hAnsi="Times New Roman" w:cs="Times New Roman"/>
                <w:color w:val="000000"/>
              </w:rPr>
              <w:t>Team experiment; XGBoost</w:t>
            </w:r>
          </w:p>
        </w:tc>
        <w:tc>
          <w:tcPr>
            <w:tcW w:w="2700" w:type="dxa"/>
            <w:tcMar>
              <w:top w:w="55" w:type="dxa"/>
              <w:left w:w="110" w:type="dxa"/>
              <w:bottom w:w="55" w:type="dxa"/>
              <w:right w:w="110" w:type="dxa"/>
            </w:tcMar>
            <w:vAlign w:val="center"/>
          </w:tcPr>
          <w:p w14:paraId="20BC388D" w14:textId="77777777" w:rsidR="00D151A5" w:rsidRDefault="00D151A5">
            <w:pPr>
              <w:keepLines/>
              <w:spacing w:before="30" w:after="30" w:line="240" w:lineRule="auto"/>
            </w:pPr>
            <w:r>
              <w:rPr>
                <w:rFonts w:ascii="Times New Roman" w:eastAsia="Times New Roman" w:hAnsi="Times New Roman" w:cs="Times New Roman"/>
                <w:color w:val="000000"/>
              </w:rPr>
              <w:t>Self-trained experiment on synthetic series; real-market accuracy not established.</w:t>
            </w:r>
          </w:p>
        </w:tc>
        <w:tc>
          <w:tcPr>
            <w:tcW w:w="2060" w:type="dxa"/>
            <w:tcMar>
              <w:top w:w="55" w:type="dxa"/>
              <w:left w:w="110" w:type="dxa"/>
              <w:bottom w:w="55" w:type="dxa"/>
              <w:right w:w="110" w:type="dxa"/>
            </w:tcMar>
            <w:vAlign w:val="center"/>
          </w:tcPr>
          <w:p w14:paraId="6FD232C4" w14:textId="77777777" w:rsidR="00D151A5" w:rsidRDefault="00D151A5">
            <w:pPr>
              <w:keepLines/>
              <w:spacing w:before="30" w:after="30" w:line="240" w:lineRule="auto"/>
            </w:pPr>
            <w:hyperlink r:id="rId20">
              <w:r>
                <w:rPr>
                  <w:rFonts w:ascii="Times New Roman" w:eastAsia="Times New Roman" w:hAnsi="Times New Roman" w:cs="Times New Roman"/>
                  <w:color w:val="000000"/>
                </w:rPr>
                <w:t>XGBoost: Apache-2.0</w:t>
              </w:r>
            </w:hyperlink>
          </w:p>
        </w:tc>
      </w:tr>
    </w:tbl>
    <w:p w14:paraId="09AE4DA4" w14:textId="77777777" w:rsidR="00D151A5" w:rsidRDefault="00D151A5">
      <w:pPr>
        <w:spacing w:after="120"/>
        <w:jc w:val="both"/>
      </w:pPr>
    </w:p>
    <w:p w14:paraId="7EE53376" w14:textId="77777777" w:rsidR="00D151A5" w:rsidRDefault="000D0D7A">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D0D7A">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D0D7A">
            <w:pPr>
              <w:keepNext/>
            </w:pPr>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D0D7A">
            <w:pPr>
              <w:keepNext/>
            </w:pPr>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D0D7A">
            <w:pPr>
              <w:keepNext/>
            </w:pPr>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D0D7A">
            <w:pPr>
              <w:keepNext/>
            </w:pPr>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D0D7A">
            <w:pPr>
              <w:keepNext/>
            </w:pPr>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55" w:type="dxa"/>
              <w:left w:w="110" w:type="dxa"/>
              <w:bottom w:w="55" w:type="dxa"/>
              <w:right w:w="110" w:type="dxa"/>
            </w:tcMar>
            <w:vAlign w:val="center"/>
          </w:tcPr>
          <w:p w14:paraId="1A548F81" w14:textId="77777777" w:rsidR="00D151A5" w:rsidRDefault="00D151A5">
            <w:pPr>
              <w:keepLines/>
              <w:spacing w:before="30" w:after="30" w:line="240" w:lineRule="auto"/>
            </w:pPr>
            <w:r>
              <w:rPr>
                <w:rFonts w:ascii="Times New Roman" w:eastAsia="Times New Roman" w:hAnsi="Times New Roman" w:cs="Times New Roman"/>
                <w:color w:val="000000"/>
              </w:rPr>
              <w:t>Synthetic market time series</w:t>
            </w:r>
          </w:p>
        </w:tc>
        <w:tc>
          <w:tcPr>
            <w:tcW w:w="2300" w:type="dxa"/>
            <w:tcMar>
              <w:top w:w="55" w:type="dxa"/>
              <w:left w:w="110" w:type="dxa"/>
              <w:bottom w:w="55" w:type="dxa"/>
              <w:right w:w="110" w:type="dxa"/>
            </w:tcMar>
            <w:vAlign w:val="center"/>
          </w:tcPr>
          <w:p w14:paraId="3912157D" w14:textId="414F9822" w:rsidR="00D151A5" w:rsidRDefault="00D151A5">
            <w:pPr>
              <w:keepLines/>
              <w:spacing w:before="30" w:after="30" w:line="240" w:lineRule="auto"/>
            </w:pPr>
            <w:r>
              <w:rPr>
                <w:rFonts w:ascii="Times New Roman" w:eastAsia="Times New Roman" w:hAnsi="Times New Roman" w:cs="Times New Roman"/>
                <w:color w:val="000000"/>
              </w:rPr>
              <w:t>Team experiment;</w:t>
            </w:r>
            <w:r w:rsidR="00070CE7" w:rsidRPr="00070CE7">
              <w:rPr>
                <w:sz w:val="19"/>
              </w:rPr>
              <w:t xml:space="preserve"> </w:t>
            </w:r>
            <w:r w:rsidR="00070CE7" w:rsidRPr="00070CE7">
              <w:rPr>
                <w:rFonts w:ascii="Times New Roman" w:eastAsia="Times New Roman" w:hAnsi="Times New Roman" w:cs="Times New Roman"/>
                <w:color w:val="000000"/>
              </w:rPr>
              <w:t>B generator/data manifest.</w:t>
            </w:r>
          </w:p>
        </w:tc>
        <w:tc>
          <w:tcPr>
            <w:tcW w:w="2260" w:type="dxa"/>
            <w:tcMar>
              <w:top w:w="55" w:type="dxa"/>
              <w:left w:w="110" w:type="dxa"/>
              <w:bottom w:w="55" w:type="dxa"/>
              <w:right w:w="110" w:type="dxa"/>
            </w:tcMar>
            <w:vAlign w:val="center"/>
          </w:tcPr>
          <w:p w14:paraId="05CF3D25" w14:textId="77777777" w:rsidR="00D151A5" w:rsidRDefault="00D151A5">
            <w:pPr>
              <w:keepLines/>
              <w:spacing w:before="30" w:after="30" w:line="240" w:lineRule="auto"/>
            </w:pPr>
            <w:r>
              <w:rPr>
                <w:rFonts w:ascii="Times New Roman" w:eastAsia="Times New Roman" w:hAnsi="Times New Roman" w:cs="Times New Roman"/>
                <w:color w:val="000000"/>
              </w:rPr>
              <w:t>Synthetic; local training/evaluation.</w:t>
            </w:r>
          </w:p>
        </w:tc>
        <w:tc>
          <w:tcPr>
            <w:tcW w:w="1700" w:type="dxa"/>
            <w:tcMar>
              <w:top w:w="55" w:type="dxa"/>
              <w:left w:w="110" w:type="dxa"/>
              <w:bottom w:w="55" w:type="dxa"/>
              <w:right w:w="110" w:type="dxa"/>
            </w:tcMar>
            <w:vAlign w:val="center"/>
          </w:tcPr>
          <w:p w14:paraId="7A697B05" w14:textId="77777777" w:rsidR="00D151A5" w:rsidRDefault="00D151A5">
            <w:pPr>
              <w:keepLines/>
              <w:spacing w:before="30" w:after="30" w:line="240" w:lineRule="auto"/>
            </w:pPr>
            <w:r>
              <w:rPr>
                <w:rFonts w:ascii="Times New Roman" w:eastAsia="Times New Roman" w:hAnsi="Times New Roman" w:cs="Times New Roman"/>
                <w:color w:val="000000"/>
              </w:rPr>
              <w:t>Team-created; release licence: CONFIRM</w:t>
            </w:r>
          </w:p>
        </w:tc>
        <w:tc>
          <w:tcPr>
            <w:tcW w:w="1100" w:type="dxa"/>
            <w:tcMar>
              <w:top w:w="55" w:type="dxa"/>
              <w:left w:w="110" w:type="dxa"/>
              <w:bottom w:w="55" w:type="dxa"/>
              <w:right w:w="110" w:type="dxa"/>
            </w:tcMar>
            <w:vAlign w:val="center"/>
          </w:tcPr>
          <w:p w14:paraId="3BA17311" w14:textId="77777777" w:rsidR="00D151A5" w:rsidRDefault="00D151A5">
            <w:pPr>
              <w:keepLines/>
              <w:spacing w:before="30" w:after="30" w:line="240" w:lineRule="auto"/>
            </w:pPr>
            <w:r>
              <w:rPr>
                <w:rFonts w:ascii="Times New Roman" w:eastAsia="Times New Roman" w:hAnsi="Times New Roman" w:cs="Times New Roman"/>
                <w:color w:val="000000"/>
              </w:rPr>
              <w:t>N</w:t>
            </w:r>
          </w:p>
        </w:tc>
      </w:tr>
      <w:tr w:rsidR="00D151A5" w14:paraId="0BE0E19A" w14:textId="77777777">
        <w:trPr>
          <w:cantSplit/>
          <w:trHeight w:val="520"/>
        </w:trPr>
        <w:tc>
          <w:tcPr>
            <w:tcW w:w="2000" w:type="dxa"/>
            <w:tcMar>
              <w:top w:w="55" w:type="dxa"/>
              <w:left w:w="110" w:type="dxa"/>
              <w:bottom w:w="55" w:type="dxa"/>
              <w:right w:w="110" w:type="dxa"/>
            </w:tcMar>
            <w:vAlign w:val="center"/>
          </w:tcPr>
          <w:p w14:paraId="07239EC5" w14:textId="77777777" w:rsidR="00D151A5" w:rsidRDefault="00D151A5">
            <w:pPr>
              <w:keepLines/>
              <w:spacing w:before="30" w:after="30" w:line="240" w:lineRule="auto"/>
            </w:pPr>
            <w:r>
              <w:rPr>
                <w:rFonts w:ascii="Times New Roman" w:eastAsia="Times New Roman" w:hAnsi="Times New Roman" w:cs="Times New Roman"/>
                <w:color w:val="000000"/>
              </w:rPr>
              <w:t>Fictional profiles and UI/test fixtures</w:t>
            </w:r>
          </w:p>
        </w:tc>
        <w:tc>
          <w:tcPr>
            <w:tcW w:w="2300" w:type="dxa"/>
            <w:tcMar>
              <w:top w:w="55" w:type="dxa"/>
              <w:left w:w="110" w:type="dxa"/>
              <w:bottom w:w="55" w:type="dxa"/>
              <w:right w:w="110" w:type="dxa"/>
            </w:tcMar>
            <w:vAlign w:val="center"/>
          </w:tcPr>
          <w:p w14:paraId="7C8EA389" w14:textId="77777777" w:rsidR="00D151A5" w:rsidRDefault="00D151A5">
            <w:pPr>
              <w:keepLines/>
              <w:spacing w:before="30" w:after="30" w:line="240" w:lineRule="auto"/>
            </w:pPr>
            <w:r>
              <w:rPr>
                <w:rFonts w:ascii="Times New Roman" w:eastAsia="Times New Roman" w:hAnsi="Times New Roman" w:cs="Times New Roman"/>
                <w:color w:val="000000"/>
              </w:rPr>
              <w:t>Team-created demo/test assets; CONFIRM final manifest.</w:t>
            </w:r>
          </w:p>
        </w:tc>
        <w:tc>
          <w:tcPr>
            <w:tcW w:w="2260" w:type="dxa"/>
            <w:tcMar>
              <w:top w:w="55" w:type="dxa"/>
              <w:left w:w="110" w:type="dxa"/>
              <w:bottom w:w="55" w:type="dxa"/>
              <w:right w:w="110" w:type="dxa"/>
            </w:tcMar>
            <w:vAlign w:val="center"/>
          </w:tcPr>
          <w:p w14:paraId="0724B2EA" w14:textId="77777777" w:rsidR="00D151A5" w:rsidRDefault="00D151A5">
            <w:pPr>
              <w:keepLines/>
              <w:spacing w:before="30" w:after="30" w:line="240" w:lineRule="auto"/>
            </w:pPr>
            <w:r>
              <w:rPr>
                <w:rFonts w:ascii="Times New Roman" w:eastAsia="Times New Roman" w:hAnsi="Times New Roman" w:cs="Times New Roman"/>
                <w:color w:val="000000"/>
              </w:rPr>
              <w:t>Synthetic; demonstrations and tests.</w:t>
            </w:r>
          </w:p>
        </w:tc>
        <w:tc>
          <w:tcPr>
            <w:tcW w:w="1700" w:type="dxa"/>
            <w:tcMar>
              <w:top w:w="55" w:type="dxa"/>
              <w:left w:w="110" w:type="dxa"/>
              <w:bottom w:w="55" w:type="dxa"/>
              <w:right w:w="110" w:type="dxa"/>
            </w:tcMar>
            <w:vAlign w:val="center"/>
          </w:tcPr>
          <w:p w14:paraId="25F05D1A" w14:textId="0379E6C2" w:rsidR="00D151A5" w:rsidRDefault="00D151A5">
            <w:pPr>
              <w:keepLines/>
              <w:spacing w:before="30" w:after="30" w:line="240" w:lineRule="auto"/>
            </w:pPr>
            <w:r>
              <w:rPr>
                <w:rFonts w:ascii="Times New Roman" w:eastAsia="Times New Roman" w:hAnsi="Times New Roman" w:cs="Times New Roman"/>
                <w:color w:val="000000"/>
              </w:rPr>
              <w:t xml:space="preserve">Team-created; </w:t>
            </w:r>
            <w:r w:rsidR="00954FC3">
              <w:rPr>
                <w:rFonts w:ascii="Times New Roman" w:eastAsia="Times New Roman" w:hAnsi="Times New Roman" w:cs="Times New Roman"/>
                <w:color w:val="000000"/>
              </w:rPr>
              <w:t>release licence: CONFIRM</w:t>
            </w:r>
          </w:p>
        </w:tc>
        <w:tc>
          <w:tcPr>
            <w:tcW w:w="1100" w:type="dxa"/>
            <w:tcMar>
              <w:top w:w="55" w:type="dxa"/>
              <w:left w:w="110" w:type="dxa"/>
              <w:bottom w:w="55" w:type="dxa"/>
              <w:right w:w="110" w:type="dxa"/>
            </w:tcMar>
            <w:vAlign w:val="center"/>
          </w:tcPr>
          <w:p w14:paraId="11307ABA" w14:textId="77777777" w:rsidR="00D151A5" w:rsidRDefault="00D151A5">
            <w:pPr>
              <w:keepLines/>
              <w:spacing w:before="30" w:after="30" w:line="240" w:lineRule="auto"/>
            </w:pPr>
            <w:r>
              <w:rPr>
                <w:rFonts w:ascii="Times New Roman" w:eastAsia="Times New Roman" w:hAnsi="Times New Roman" w:cs="Times New Roman"/>
                <w:color w:val="000000"/>
              </w:rPr>
              <w:t>N</w:t>
            </w:r>
          </w:p>
        </w:tc>
      </w:tr>
      <w:tr w:rsidR="00D151A5" w14:paraId="03D6BB9A" w14:textId="77777777">
        <w:trPr>
          <w:cantSplit/>
          <w:trHeight w:val="520"/>
        </w:trPr>
        <w:tc>
          <w:tcPr>
            <w:tcW w:w="2000" w:type="dxa"/>
            <w:tcMar>
              <w:top w:w="55" w:type="dxa"/>
              <w:left w:w="110" w:type="dxa"/>
              <w:bottom w:w="55" w:type="dxa"/>
              <w:right w:w="110" w:type="dxa"/>
            </w:tcMar>
            <w:vAlign w:val="center"/>
          </w:tcPr>
          <w:p w14:paraId="4D3B94FB" w14:textId="77777777" w:rsidR="00D151A5" w:rsidRDefault="00D151A5">
            <w:pPr>
              <w:keepLines/>
              <w:spacing w:before="30" w:after="30" w:line="240" w:lineRule="auto"/>
            </w:pPr>
            <w:r>
              <w:rPr>
                <w:rFonts w:ascii="Times New Roman" w:eastAsia="Times New Roman" w:hAnsi="Times New Roman" w:cs="Times New Roman"/>
                <w:color w:val="000000"/>
              </w:rPr>
              <w:lastRenderedPageBreak/>
              <w:t>Public role/skill and market evidence</w:t>
            </w:r>
            <w:r>
              <w:rPr>
                <w:rFonts w:ascii="Times New Roman" w:eastAsia="Times New Roman" w:hAnsi="Times New Roman" w:cs="Times New Roman"/>
                <w:color w:val="000000"/>
              </w:rPr>
              <w:br/>
              <w:t>Inventory: CONFIRM</w:t>
            </w:r>
          </w:p>
        </w:tc>
        <w:tc>
          <w:tcPr>
            <w:tcW w:w="2300" w:type="dxa"/>
            <w:tcMar>
              <w:top w:w="55" w:type="dxa"/>
              <w:left w:w="110" w:type="dxa"/>
              <w:bottom w:w="55" w:type="dxa"/>
              <w:right w:w="110" w:type="dxa"/>
            </w:tcMar>
            <w:vAlign w:val="center"/>
          </w:tcPr>
          <w:p w14:paraId="01CF3854" w14:textId="77777777" w:rsidR="00D151A5" w:rsidRDefault="00D151A5">
            <w:pPr>
              <w:keepLines/>
              <w:spacing w:before="30" w:after="30" w:line="240" w:lineRule="auto"/>
            </w:pPr>
            <w:r>
              <w:rPr>
                <w:rFonts w:ascii="Times New Roman" w:eastAsia="Times New Roman" w:hAnsi="Times New Roman" w:cs="Times New Roman"/>
                <w:color w:val="000000"/>
              </w:rPr>
              <w:t>CONFIRM actual source URLs, dates and imported versions.</w:t>
            </w:r>
          </w:p>
        </w:tc>
        <w:tc>
          <w:tcPr>
            <w:tcW w:w="2260" w:type="dxa"/>
            <w:tcMar>
              <w:top w:w="55" w:type="dxa"/>
              <w:left w:w="110" w:type="dxa"/>
              <w:bottom w:w="55" w:type="dxa"/>
              <w:right w:w="110" w:type="dxa"/>
            </w:tcMar>
            <w:vAlign w:val="center"/>
          </w:tcPr>
          <w:p w14:paraId="05B0AB83" w14:textId="77777777" w:rsidR="00D151A5" w:rsidRDefault="00D151A5">
            <w:pPr>
              <w:keepLines/>
              <w:spacing w:before="30" w:after="30" w:line="240" w:lineRule="auto"/>
            </w:pPr>
            <w:r>
              <w:rPr>
                <w:rFonts w:ascii="Times New Roman" w:eastAsia="Times New Roman" w:hAnsi="Times New Roman" w:cs="Times New Roman"/>
                <w:color w:val="000000"/>
              </w:rPr>
              <w:t>Public; exact admitted sources require confirmation.</w:t>
            </w:r>
          </w:p>
        </w:tc>
        <w:tc>
          <w:tcPr>
            <w:tcW w:w="1700" w:type="dxa"/>
            <w:tcMar>
              <w:top w:w="55" w:type="dxa"/>
              <w:left w:w="110" w:type="dxa"/>
              <w:bottom w:w="55" w:type="dxa"/>
              <w:right w:w="110" w:type="dxa"/>
            </w:tcMar>
            <w:vAlign w:val="center"/>
          </w:tcPr>
          <w:p w14:paraId="65B06E85" w14:textId="77777777" w:rsidR="00D151A5" w:rsidRDefault="00D151A5">
            <w:pPr>
              <w:keepLines/>
              <w:spacing w:before="30" w:after="30" w:line="240" w:lineRule="auto"/>
            </w:pPr>
            <w:r>
              <w:rPr>
                <w:rFonts w:ascii="Times New Roman" w:eastAsia="Times New Roman" w:hAnsi="Times New Roman" w:cs="Times New Roman"/>
                <w:color w:val="000000"/>
              </w:rPr>
              <w:t>CONFIRM per source</w:t>
            </w:r>
          </w:p>
        </w:tc>
        <w:tc>
          <w:tcPr>
            <w:tcW w:w="1100" w:type="dxa"/>
            <w:tcMar>
              <w:top w:w="55" w:type="dxa"/>
              <w:left w:w="110" w:type="dxa"/>
              <w:bottom w:w="55" w:type="dxa"/>
              <w:right w:w="110" w:type="dxa"/>
            </w:tcMar>
            <w:vAlign w:val="center"/>
          </w:tcPr>
          <w:p w14:paraId="3C8CE269" w14:textId="1BEC1EF2" w:rsidR="00D151A5" w:rsidRDefault="00F44858">
            <w:pPr>
              <w:keepLines/>
              <w:spacing w:before="30" w:after="30" w:line="240" w:lineRule="auto"/>
            </w:pPr>
            <w:r>
              <w:rPr>
                <w:rFonts w:ascii="Times New Roman" w:eastAsia="Times New Roman" w:hAnsi="Times New Roman" w:cs="Times New Roman"/>
                <w:color w:val="000000"/>
              </w:rPr>
              <w:t>N</w:t>
            </w:r>
          </w:p>
        </w:tc>
      </w:tr>
      <w:tr w:rsidR="00D151A5" w14:paraId="3E490F8A" w14:textId="77777777">
        <w:trPr>
          <w:cantSplit/>
          <w:trHeight w:val="520"/>
        </w:trPr>
        <w:tc>
          <w:tcPr>
            <w:tcW w:w="2000" w:type="dxa"/>
            <w:tcMar>
              <w:top w:w="55" w:type="dxa"/>
              <w:left w:w="110" w:type="dxa"/>
              <w:bottom w:w="55" w:type="dxa"/>
              <w:right w:w="110" w:type="dxa"/>
            </w:tcMar>
            <w:vAlign w:val="center"/>
          </w:tcPr>
          <w:p w14:paraId="5FE7B42C" w14:textId="2C0323C5" w:rsidR="00D151A5" w:rsidRDefault="00D151A5">
            <w:pPr>
              <w:keepLines/>
              <w:spacing w:before="30" w:after="30" w:line="240" w:lineRule="auto"/>
            </w:pPr>
            <w:r>
              <w:rPr>
                <w:rFonts w:ascii="Times New Roman" w:eastAsia="Times New Roman" w:hAnsi="Times New Roman" w:cs="Times New Roman"/>
                <w:color w:val="000000"/>
              </w:rPr>
              <w:t>CV/resume demo fixtures</w:t>
            </w:r>
            <w:r>
              <w:rPr>
                <w:rFonts w:ascii="Times New Roman" w:eastAsia="Times New Roman" w:hAnsi="Times New Roman" w:cs="Times New Roman"/>
                <w:color w:val="000000"/>
              </w:rPr>
              <w:br/>
            </w:r>
          </w:p>
        </w:tc>
        <w:tc>
          <w:tcPr>
            <w:tcW w:w="2300" w:type="dxa"/>
            <w:tcMar>
              <w:top w:w="55" w:type="dxa"/>
              <w:left w:w="110" w:type="dxa"/>
              <w:bottom w:w="55" w:type="dxa"/>
              <w:right w:w="110" w:type="dxa"/>
            </w:tcMar>
            <w:vAlign w:val="center"/>
          </w:tcPr>
          <w:p w14:paraId="56F7E2C9" w14:textId="77777777" w:rsidR="00D151A5" w:rsidRDefault="00D151A5">
            <w:pPr>
              <w:keepLines/>
              <w:spacing w:before="30" w:after="30" w:line="240" w:lineRule="auto"/>
            </w:pPr>
            <w:r>
              <w:rPr>
                <w:rFonts w:ascii="Times New Roman" w:eastAsia="Times New Roman" w:hAnsi="Times New Roman" w:cs="Times New Roman"/>
                <w:color w:val="000000"/>
              </w:rPr>
              <w:t>Use fictional demo documents; CONFIRM final fixture paths.</w:t>
            </w:r>
          </w:p>
        </w:tc>
        <w:tc>
          <w:tcPr>
            <w:tcW w:w="2260" w:type="dxa"/>
            <w:tcMar>
              <w:top w:w="55" w:type="dxa"/>
              <w:left w:w="110" w:type="dxa"/>
              <w:bottom w:w="55" w:type="dxa"/>
              <w:right w:w="110" w:type="dxa"/>
            </w:tcMar>
            <w:vAlign w:val="center"/>
          </w:tcPr>
          <w:p w14:paraId="7EC41AF3" w14:textId="4F9B45F8" w:rsidR="00D151A5" w:rsidRDefault="00D151A5">
            <w:pPr>
              <w:keepLines/>
              <w:spacing w:before="30" w:after="30" w:line="240" w:lineRule="auto"/>
            </w:pPr>
            <w:r>
              <w:rPr>
                <w:rFonts w:ascii="Times New Roman" w:eastAsia="Times New Roman" w:hAnsi="Times New Roman" w:cs="Times New Roman"/>
                <w:color w:val="000000"/>
              </w:rPr>
              <w:t xml:space="preserve">Synthetic </w:t>
            </w:r>
          </w:p>
        </w:tc>
        <w:tc>
          <w:tcPr>
            <w:tcW w:w="1700" w:type="dxa"/>
            <w:tcMar>
              <w:top w:w="55" w:type="dxa"/>
              <w:left w:w="110" w:type="dxa"/>
              <w:bottom w:w="55" w:type="dxa"/>
              <w:right w:w="110" w:type="dxa"/>
            </w:tcMar>
            <w:vAlign w:val="center"/>
          </w:tcPr>
          <w:p w14:paraId="444AC5A0" w14:textId="20840328" w:rsidR="00D151A5" w:rsidRDefault="00D151A5">
            <w:pPr>
              <w:keepLines/>
              <w:spacing w:before="30" w:after="30" w:line="240" w:lineRule="auto"/>
            </w:pPr>
            <w:r>
              <w:rPr>
                <w:rFonts w:ascii="Times New Roman" w:eastAsia="Times New Roman" w:hAnsi="Times New Roman" w:cs="Times New Roman"/>
                <w:color w:val="000000"/>
              </w:rPr>
              <w:t>Team-created</w:t>
            </w:r>
            <w:r w:rsidR="00954FC3">
              <w:rPr>
                <w:rFonts w:ascii="Times New Roman" w:eastAsia="Times New Roman" w:hAnsi="Times New Roman" w:cs="Times New Roman"/>
                <w:color w:val="000000"/>
              </w:rPr>
              <w:t xml:space="preserve"> </w:t>
            </w:r>
            <w:r w:rsidR="00954FC3">
              <w:rPr>
                <w:rFonts w:ascii="Times New Roman" w:eastAsia="Times New Roman" w:hAnsi="Times New Roman" w:cs="Times New Roman"/>
                <w:color w:val="000000"/>
              </w:rPr>
              <w:t xml:space="preserve">release </w:t>
            </w:r>
            <w:r w:rsidR="00954FC3">
              <w:rPr>
                <w:rFonts w:ascii="Times New Roman" w:eastAsia="Times New Roman" w:hAnsi="Times New Roman" w:cs="Times New Roman"/>
                <w:color w:val="000000"/>
              </w:rPr>
              <w:t>license</w:t>
            </w:r>
            <w:r w:rsidR="00954FC3">
              <w:rPr>
                <w:rFonts w:ascii="Times New Roman" w:eastAsia="Times New Roman" w:hAnsi="Times New Roman" w:cs="Times New Roman"/>
                <w:color w:val="000000"/>
              </w:rPr>
              <w:t>: CONFIRM</w:t>
            </w:r>
          </w:p>
        </w:tc>
        <w:tc>
          <w:tcPr>
            <w:tcW w:w="1100" w:type="dxa"/>
            <w:tcMar>
              <w:top w:w="55" w:type="dxa"/>
              <w:left w:w="110" w:type="dxa"/>
              <w:bottom w:w="55" w:type="dxa"/>
              <w:right w:w="110" w:type="dxa"/>
            </w:tcMar>
            <w:vAlign w:val="center"/>
          </w:tcPr>
          <w:p w14:paraId="038C73F4" w14:textId="6EB923B2" w:rsidR="00D151A5" w:rsidRDefault="006B7376">
            <w:pPr>
              <w:keepLines/>
              <w:spacing w:before="30" w:after="30" w:line="240" w:lineRule="auto"/>
            </w:pPr>
            <w:r>
              <w:rPr>
                <w:rFonts w:ascii="Times New Roman" w:eastAsia="Times New Roman" w:hAnsi="Times New Roman" w:cs="Times New Roman"/>
                <w:color w:val="000000"/>
              </w:rPr>
              <w:t>N</w:t>
            </w:r>
          </w:p>
        </w:tc>
      </w:tr>
      <w:tr w:rsidR="0099306A" w14:paraId="590788E2" w14:textId="77777777" w:rsidTr="00620646">
        <w:trPr>
          <w:cantSplit/>
          <w:trHeight w:val="520"/>
        </w:trPr>
        <w:tc>
          <w:tcPr>
            <w:tcW w:w="2000" w:type="dxa"/>
            <w:shd w:val="clear" w:color="auto" w:fill="FFFF00"/>
            <w:tcMar>
              <w:top w:w="55" w:type="dxa"/>
              <w:left w:w="110" w:type="dxa"/>
              <w:bottom w:w="55" w:type="dxa"/>
              <w:right w:w="110" w:type="dxa"/>
            </w:tcMar>
            <w:vAlign w:val="center"/>
          </w:tcPr>
          <w:p w14:paraId="7DE1603D" w14:textId="00BDBBD2" w:rsidR="0099306A" w:rsidRDefault="005C7761">
            <w:pPr>
              <w:keepLines/>
              <w:spacing w:before="30" w:after="30" w:line="240" w:lineRule="auto"/>
              <w:rPr>
                <w:rFonts w:ascii="Times New Roman" w:eastAsia="Times New Roman" w:hAnsi="Times New Roman" w:cs="Times New Roman"/>
                <w:color w:val="000000"/>
              </w:rPr>
            </w:pPr>
            <w:r w:rsidRPr="005C7761">
              <w:rPr>
                <w:rFonts w:ascii="Times New Roman" w:eastAsia="Times New Roman" w:hAnsi="Times New Roman" w:cs="Times New Roman"/>
                <w:color w:val="000000"/>
              </w:rPr>
              <w:t>ESCO references and O*NET–ESCO crosswalk</w:t>
            </w:r>
          </w:p>
        </w:tc>
        <w:tc>
          <w:tcPr>
            <w:tcW w:w="2300" w:type="dxa"/>
            <w:shd w:val="clear" w:color="auto" w:fill="FFFF00"/>
            <w:tcMar>
              <w:top w:w="55" w:type="dxa"/>
              <w:left w:w="110" w:type="dxa"/>
              <w:bottom w:w="55" w:type="dxa"/>
              <w:right w:w="110" w:type="dxa"/>
            </w:tcMar>
            <w:vAlign w:val="center"/>
          </w:tcPr>
          <w:p w14:paraId="4A35F72D" w14:textId="03C05F9B" w:rsidR="0099306A" w:rsidRDefault="005C7761">
            <w:pPr>
              <w:keepLines/>
              <w:spacing w:before="30" w:after="30" w:line="240" w:lineRule="auto"/>
              <w:rPr>
                <w:rFonts w:ascii="Times New Roman" w:eastAsia="Times New Roman" w:hAnsi="Times New Roman" w:cs="Times New Roman"/>
                <w:color w:val="000000"/>
              </w:rPr>
            </w:pPr>
            <w:r w:rsidRPr="005C7761">
              <w:rPr>
                <w:rFonts w:ascii="Times New Roman" w:eastAsia="Times New Roman" w:hAnsi="Times New Roman" w:cs="Times New Roman"/>
                <w:color w:val="000000"/>
              </w:rPr>
              <w:t>https://esco.ec.europa.eu/</w:t>
            </w:r>
          </w:p>
        </w:tc>
        <w:tc>
          <w:tcPr>
            <w:tcW w:w="2260" w:type="dxa"/>
            <w:shd w:val="clear" w:color="auto" w:fill="FFFF00"/>
            <w:tcMar>
              <w:top w:w="55" w:type="dxa"/>
              <w:left w:w="110" w:type="dxa"/>
              <w:bottom w:w="55" w:type="dxa"/>
              <w:right w:w="110" w:type="dxa"/>
            </w:tcMar>
            <w:vAlign w:val="center"/>
          </w:tcPr>
          <w:p w14:paraId="13584C4C" w14:textId="0A969B14" w:rsidR="0099306A" w:rsidRDefault="009121A8">
            <w:pPr>
              <w:keepLines/>
              <w:spacing w:before="30" w:after="3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w:t>
            </w:r>
            <w:r w:rsidR="005C7761">
              <w:rPr>
                <w:rFonts w:ascii="Times New Roman" w:eastAsia="Times New Roman" w:hAnsi="Times New Roman" w:cs="Times New Roman"/>
                <w:color w:val="000000"/>
              </w:rPr>
              <w:t>ublic</w:t>
            </w:r>
          </w:p>
        </w:tc>
        <w:tc>
          <w:tcPr>
            <w:tcW w:w="1700" w:type="dxa"/>
            <w:shd w:val="clear" w:color="auto" w:fill="FFFF00"/>
            <w:tcMar>
              <w:top w:w="55" w:type="dxa"/>
              <w:left w:w="110" w:type="dxa"/>
              <w:bottom w:w="55" w:type="dxa"/>
              <w:right w:w="110" w:type="dxa"/>
            </w:tcMar>
            <w:vAlign w:val="center"/>
          </w:tcPr>
          <w:p w14:paraId="3D73B602" w14:textId="77777777" w:rsidR="0099306A" w:rsidRDefault="0099306A">
            <w:pPr>
              <w:keepLines/>
              <w:spacing w:before="30" w:after="30" w:line="240" w:lineRule="auto"/>
              <w:rPr>
                <w:rFonts w:ascii="Times New Roman" w:eastAsia="Times New Roman" w:hAnsi="Times New Roman" w:cs="Times New Roman"/>
                <w:color w:val="000000"/>
              </w:rPr>
            </w:pPr>
          </w:p>
        </w:tc>
        <w:tc>
          <w:tcPr>
            <w:tcW w:w="1100" w:type="dxa"/>
            <w:shd w:val="clear" w:color="auto" w:fill="FFFF00"/>
            <w:tcMar>
              <w:top w:w="55" w:type="dxa"/>
              <w:left w:w="110" w:type="dxa"/>
              <w:bottom w:w="55" w:type="dxa"/>
              <w:right w:w="110" w:type="dxa"/>
            </w:tcMar>
            <w:vAlign w:val="center"/>
          </w:tcPr>
          <w:p w14:paraId="1B1A3F9F" w14:textId="48D7BFAC" w:rsidR="0099306A" w:rsidRDefault="00620646">
            <w:pPr>
              <w:keepLines/>
              <w:spacing w:before="30" w:after="3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w:t>
            </w:r>
          </w:p>
        </w:tc>
      </w:tr>
      <w:tr w:rsidR="0099306A" w14:paraId="55B5F760" w14:textId="77777777">
        <w:trPr>
          <w:cantSplit/>
          <w:trHeight w:val="520"/>
        </w:trPr>
        <w:tc>
          <w:tcPr>
            <w:tcW w:w="2000" w:type="dxa"/>
            <w:tcMar>
              <w:top w:w="55" w:type="dxa"/>
              <w:left w:w="110" w:type="dxa"/>
              <w:bottom w:w="55" w:type="dxa"/>
              <w:right w:w="110" w:type="dxa"/>
            </w:tcMar>
            <w:vAlign w:val="center"/>
          </w:tcPr>
          <w:p w14:paraId="111B22F1" w14:textId="4B4D78EE" w:rsidR="0099306A" w:rsidRDefault="00A54328">
            <w:pPr>
              <w:keepLines/>
              <w:spacing w:before="30" w:after="30" w:line="240" w:lineRule="auto"/>
              <w:rPr>
                <w:rFonts w:ascii="Times New Roman" w:eastAsia="Times New Roman" w:hAnsi="Times New Roman" w:cs="Times New Roman"/>
                <w:color w:val="000000"/>
              </w:rPr>
            </w:pPr>
            <w:r w:rsidRPr="00A54328">
              <w:rPr>
                <w:rFonts w:ascii="Times New Roman" w:eastAsia="Times New Roman" w:hAnsi="Times New Roman" w:cs="Times New Roman"/>
                <w:color w:val="000000"/>
              </w:rPr>
              <w:t>DOSM published offering/activity observations</w:t>
            </w:r>
          </w:p>
        </w:tc>
        <w:tc>
          <w:tcPr>
            <w:tcW w:w="2300" w:type="dxa"/>
            <w:tcMar>
              <w:top w:w="55" w:type="dxa"/>
              <w:left w:w="110" w:type="dxa"/>
              <w:bottom w:w="55" w:type="dxa"/>
              <w:right w:w="110" w:type="dxa"/>
            </w:tcMar>
            <w:vAlign w:val="center"/>
          </w:tcPr>
          <w:p w14:paraId="59182D0C" w14:textId="25F9B935" w:rsidR="0099306A" w:rsidRDefault="00A54328">
            <w:pPr>
              <w:keepLines/>
              <w:spacing w:before="30" w:after="30" w:line="240" w:lineRule="auto"/>
              <w:rPr>
                <w:rFonts w:ascii="Times New Roman" w:eastAsia="Times New Roman" w:hAnsi="Times New Roman" w:cs="Times New Roman"/>
                <w:color w:val="000000"/>
              </w:rPr>
            </w:pPr>
            <w:r w:rsidRPr="00A54328">
              <w:rPr>
                <w:rFonts w:ascii="Times New Roman" w:eastAsia="Times New Roman" w:hAnsi="Times New Roman" w:cs="Times New Roman"/>
                <w:color w:val="000000"/>
              </w:rPr>
              <w:t>Exact DOSM source assets in B manifest.</w:t>
            </w:r>
          </w:p>
        </w:tc>
        <w:tc>
          <w:tcPr>
            <w:tcW w:w="2260" w:type="dxa"/>
            <w:tcMar>
              <w:top w:w="55" w:type="dxa"/>
              <w:left w:w="110" w:type="dxa"/>
              <w:bottom w:w="55" w:type="dxa"/>
              <w:right w:w="110" w:type="dxa"/>
            </w:tcMar>
            <w:vAlign w:val="center"/>
          </w:tcPr>
          <w:p w14:paraId="0F8519BA" w14:textId="77777777" w:rsidR="0099306A" w:rsidRDefault="0099306A">
            <w:pPr>
              <w:keepLines/>
              <w:spacing w:before="30" w:after="30" w:line="240" w:lineRule="auto"/>
              <w:rPr>
                <w:rFonts w:ascii="Times New Roman" w:eastAsia="Times New Roman" w:hAnsi="Times New Roman" w:cs="Times New Roman"/>
                <w:color w:val="000000"/>
              </w:rPr>
            </w:pPr>
          </w:p>
        </w:tc>
        <w:tc>
          <w:tcPr>
            <w:tcW w:w="1700" w:type="dxa"/>
            <w:tcMar>
              <w:top w:w="55" w:type="dxa"/>
              <w:left w:w="110" w:type="dxa"/>
              <w:bottom w:w="55" w:type="dxa"/>
              <w:right w:w="110" w:type="dxa"/>
            </w:tcMar>
            <w:vAlign w:val="center"/>
          </w:tcPr>
          <w:p w14:paraId="0038AB6C" w14:textId="77777777" w:rsidR="0099306A" w:rsidRDefault="0099306A">
            <w:pPr>
              <w:keepLines/>
              <w:spacing w:before="30" w:after="30" w:line="240" w:lineRule="auto"/>
              <w:rPr>
                <w:rFonts w:ascii="Times New Roman" w:eastAsia="Times New Roman" w:hAnsi="Times New Roman" w:cs="Times New Roman"/>
                <w:color w:val="000000"/>
              </w:rPr>
            </w:pPr>
          </w:p>
        </w:tc>
        <w:tc>
          <w:tcPr>
            <w:tcW w:w="1100" w:type="dxa"/>
            <w:tcMar>
              <w:top w:w="55" w:type="dxa"/>
              <w:left w:w="110" w:type="dxa"/>
              <w:bottom w:w="55" w:type="dxa"/>
              <w:right w:w="110" w:type="dxa"/>
            </w:tcMar>
            <w:vAlign w:val="center"/>
          </w:tcPr>
          <w:p w14:paraId="19150037" w14:textId="39C4860B" w:rsidR="0099306A" w:rsidRDefault="005268C9">
            <w:pPr>
              <w:keepLines/>
              <w:spacing w:before="30" w:after="3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w:t>
            </w:r>
          </w:p>
        </w:tc>
      </w:tr>
      <w:tr w:rsidR="0099306A" w14:paraId="4437CC07" w14:textId="77777777">
        <w:trPr>
          <w:cantSplit/>
          <w:trHeight w:val="520"/>
        </w:trPr>
        <w:tc>
          <w:tcPr>
            <w:tcW w:w="2000" w:type="dxa"/>
            <w:tcMar>
              <w:top w:w="55" w:type="dxa"/>
              <w:left w:w="110" w:type="dxa"/>
              <w:bottom w:w="55" w:type="dxa"/>
              <w:right w:w="110" w:type="dxa"/>
            </w:tcMar>
            <w:vAlign w:val="center"/>
          </w:tcPr>
          <w:p w14:paraId="40E00B54" w14:textId="214DA5E4" w:rsidR="0099306A" w:rsidRDefault="005268C9">
            <w:pPr>
              <w:keepLines/>
              <w:spacing w:before="30" w:after="30" w:line="240" w:lineRule="auto"/>
              <w:rPr>
                <w:rFonts w:ascii="Times New Roman" w:eastAsia="Times New Roman" w:hAnsi="Times New Roman" w:cs="Times New Roman"/>
                <w:color w:val="000000"/>
              </w:rPr>
            </w:pPr>
            <w:r w:rsidRPr="005268C9">
              <w:rPr>
                <w:rFonts w:ascii="Times New Roman" w:eastAsia="Times New Roman" w:hAnsi="Times New Roman" w:cs="Times New Roman"/>
                <w:color w:val="000000"/>
              </w:rPr>
              <w:t xml:space="preserve">DOSM monthly </w:t>
            </w:r>
            <w:proofErr w:type="spellStart"/>
            <w:r w:rsidRPr="005268C9">
              <w:rPr>
                <w:rFonts w:ascii="Times New Roman" w:eastAsia="Times New Roman" w:hAnsi="Times New Roman" w:cs="Times New Roman"/>
                <w:color w:val="000000"/>
              </w:rPr>
              <w:t>labour</w:t>
            </w:r>
            <w:proofErr w:type="spellEnd"/>
            <w:r w:rsidRPr="005268C9">
              <w:rPr>
                <w:rFonts w:ascii="Times New Roman" w:eastAsia="Times New Roman" w:hAnsi="Times New Roman" w:cs="Times New Roman"/>
                <w:color w:val="000000"/>
              </w:rPr>
              <w:t>-force statistics</w:t>
            </w:r>
          </w:p>
        </w:tc>
        <w:tc>
          <w:tcPr>
            <w:tcW w:w="2300" w:type="dxa"/>
            <w:tcMar>
              <w:top w:w="55" w:type="dxa"/>
              <w:left w:w="110" w:type="dxa"/>
              <w:bottom w:w="55" w:type="dxa"/>
              <w:right w:w="110" w:type="dxa"/>
            </w:tcMar>
            <w:vAlign w:val="center"/>
          </w:tcPr>
          <w:p w14:paraId="6E1F5F51" w14:textId="6E921399" w:rsidR="0099306A" w:rsidRDefault="005268C9">
            <w:pPr>
              <w:keepLines/>
              <w:spacing w:before="30" w:after="30" w:line="240" w:lineRule="auto"/>
              <w:rPr>
                <w:rFonts w:ascii="Times New Roman" w:eastAsia="Times New Roman" w:hAnsi="Times New Roman" w:cs="Times New Roman"/>
                <w:color w:val="000000"/>
              </w:rPr>
            </w:pPr>
            <w:r w:rsidRPr="005268C9">
              <w:rPr>
                <w:rFonts w:ascii="Times New Roman" w:eastAsia="Times New Roman" w:hAnsi="Times New Roman" w:cs="Times New Roman"/>
                <w:color w:val="000000"/>
              </w:rPr>
              <w:t>https://open.dosm.gov.my/data-catalogue/lfs_month</w:t>
            </w:r>
          </w:p>
        </w:tc>
        <w:tc>
          <w:tcPr>
            <w:tcW w:w="2260" w:type="dxa"/>
            <w:tcMar>
              <w:top w:w="55" w:type="dxa"/>
              <w:left w:w="110" w:type="dxa"/>
              <w:bottom w:w="55" w:type="dxa"/>
              <w:right w:w="110" w:type="dxa"/>
            </w:tcMar>
            <w:vAlign w:val="center"/>
          </w:tcPr>
          <w:p w14:paraId="4498A368" w14:textId="77777777" w:rsidR="0099306A" w:rsidRDefault="0099306A">
            <w:pPr>
              <w:keepLines/>
              <w:spacing w:before="30" w:after="30" w:line="240" w:lineRule="auto"/>
              <w:rPr>
                <w:rFonts w:ascii="Times New Roman" w:eastAsia="Times New Roman" w:hAnsi="Times New Roman" w:cs="Times New Roman"/>
                <w:color w:val="000000"/>
              </w:rPr>
            </w:pPr>
          </w:p>
        </w:tc>
        <w:tc>
          <w:tcPr>
            <w:tcW w:w="1700" w:type="dxa"/>
            <w:tcMar>
              <w:top w:w="55" w:type="dxa"/>
              <w:left w:w="110" w:type="dxa"/>
              <w:bottom w:w="55" w:type="dxa"/>
              <w:right w:w="110" w:type="dxa"/>
            </w:tcMar>
            <w:vAlign w:val="center"/>
          </w:tcPr>
          <w:p w14:paraId="2EC1A5B9" w14:textId="77777777" w:rsidR="0099306A" w:rsidRDefault="0099306A">
            <w:pPr>
              <w:keepLines/>
              <w:spacing w:before="30" w:after="30" w:line="240" w:lineRule="auto"/>
              <w:rPr>
                <w:rFonts w:ascii="Times New Roman" w:eastAsia="Times New Roman" w:hAnsi="Times New Roman" w:cs="Times New Roman"/>
                <w:color w:val="000000"/>
              </w:rPr>
            </w:pPr>
          </w:p>
        </w:tc>
        <w:tc>
          <w:tcPr>
            <w:tcW w:w="1100" w:type="dxa"/>
            <w:tcMar>
              <w:top w:w="55" w:type="dxa"/>
              <w:left w:w="110" w:type="dxa"/>
              <w:bottom w:w="55" w:type="dxa"/>
              <w:right w:w="110" w:type="dxa"/>
            </w:tcMar>
            <w:vAlign w:val="center"/>
          </w:tcPr>
          <w:p w14:paraId="55FF74FC" w14:textId="435737CD" w:rsidR="0099306A" w:rsidRDefault="005268C9">
            <w:pPr>
              <w:keepLines/>
              <w:spacing w:before="30" w:after="3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w:t>
            </w:r>
          </w:p>
        </w:tc>
      </w:tr>
      <w:tr w:rsidR="0099306A" w14:paraId="04A9E4A3" w14:textId="77777777">
        <w:trPr>
          <w:cantSplit/>
          <w:trHeight w:val="520"/>
        </w:trPr>
        <w:tc>
          <w:tcPr>
            <w:tcW w:w="2000" w:type="dxa"/>
            <w:tcMar>
              <w:top w:w="55" w:type="dxa"/>
              <w:left w:w="110" w:type="dxa"/>
              <w:bottom w:w="55" w:type="dxa"/>
              <w:right w:w="110" w:type="dxa"/>
            </w:tcMar>
            <w:vAlign w:val="center"/>
          </w:tcPr>
          <w:p w14:paraId="20E3C4A1" w14:textId="2C1E852A" w:rsidR="0099306A" w:rsidRDefault="005268C9">
            <w:pPr>
              <w:keepLines/>
              <w:spacing w:before="30" w:after="30" w:line="240" w:lineRule="auto"/>
              <w:rPr>
                <w:rFonts w:ascii="Times New Roman" w:eastAsia="Times New Roman" w:hAnsi="Times New Roman" w:cs="Times New Roman"/>
                <w:color w:val="000000"/>
              </w:rPr>
            </w:pPr>
            <w:proofErr w:type="spellStart"/>
            <w:r w:rsidRPr="005268C9">
              <w:rPr>
                <w:rFonts w:ascii="Times New Roman" w:eastAsia="Times New Roman" w:hAnsi="Times New Roman" w:cs="Times New Roman"/>
                <w:color w:val="000000"/>
              </w:rPr>
              <w:t>TalentCorp</w:t>
            </w:r>
            <w:proofErr w:type="spellEnd"/>
            <w:r w:rsidRPr="005268C9">
              <w:rPr>
                <w:rFonts w:ascii="Times New Roman" w:eastAsia="Times New Roman" w:hAnsi="Times New Roman" w:cs="Times New Roman"/>
                <w:color w:val="000000"/>
              </w:rPr>
              <w:t xml:space="preserve"> </w:t>
            </w:r>
            <w:proofErr w:type="spellStart"/>
            <w:r w:rsidRPr="005268C9">
              <w:rPr>
                <w:rFonts w:ascii="Times New Roman" w:eastAsia="Times New Roman" w:hAnsi="Times New Roman" w:cs="Times New Roman"/>
                <w:color w:val="000000"/>
              </w:rPr>
              <w:t>MyNSR</w:t>
            </w:r>
            <w:proofErr w:type="spellEnd"/>
            <w:r w:rsidRPr="005268C9">
              <w:rPr>
                <w:rFonts w:ascii="Times New Roman" w:eastAsia="Times New Roman" w:hAnsi="Times New Roman" w:cs="Times New Roman"/>
                <w:color w:val="000000"/>
              </w:rPr>
              <w:t xml:space="preserve"> public pages</w:t>
            </w:r>
          </w:p>
        </w:tc>
        <w:tc>
          <w:tcPr>
            <w:tcW w:w="2300" w:type="dxa"/>
            <w:tcMar>
              <w:top w:w="55" w:type="dxa"/>
              <w:left w:w="110" w:type="dxa"/>
              <w:bottom w:w="55" w:type="dxa"/>
              <w:right w:w="110" w:type="dxa"/>
            </w:tcMar>
            <w:vAlign w:val="center"/>
          </w:tcPr>
          <w:p w14:paraId="5CFB2303" w14:textId="368EF932" w:rsidR="0099306A" w:rsidRDefault="0063525E">
            <w:pPr>
              <w:keepLines/>
              <w:spacing w:before="30" w:after="30" w:line="240" w:lineRule="auto"/>
              <w:rPr>
                <w:rFonts w:ascii="Times New Roman" w:eastAsia="Times New Roman" w:hAnsi="Times New Roman" w:cs="Times New Roman"/>
                <w:color w:val="000000"/>
              </w:rPr>
            </w:pPr>
            <w:r w:rsidRPr="0063525E">
              <w:rPr>
                <w:rFonts w:ascii="Times New Roman" w:eastAsia="Times New Roman" w:hAnsi="Times New Roman" w:cs="Times New Roman"/>
                <w:color w:val="000000"/>
              </w:rPr>
              <w:t>Exact A/C retrieval URLs</w:t>
            </w:r>
          </w:p>
        </w:tc>
        <w:tc>
          <w:tcPr>
            <w:tcW w:w="2260" w:type="dxa"/>
            <w:tcMar>
              <w:top w:w="55" w:type="dxa"/>
              <w:left w:w="110" w:type="dxa"/>
              <w:bottom w:w="55" w:type="dxa"/>
              <w:right w:w="110" w:type="dxa"/>
            </w:tcMar>
            <w:vAlign w:val="center"/>
          </w:tcPr>
          <w:p w14:paraId="297B11B8" w14:textId="77777777" w:rsidR="0099306A" w:rsidRDefault="0099306A">
            <w:pPr>
              <w:keepLines/>
              <w:spacing w:before="30" w:after="30" w:line="240" w:lineRule="auto"/>
              <w:rPr>
                <w:rFonts w:ascii="Times New Roman" w:eastAsia="Times New Roman" w:hAnsi="Times New Roman" w:cs="Times New Roman"/>
                <w:color w:val="000000"/>
              </w:rPr>
            </w:pPr>
          </w:p>
        </w:tc>
        <w:tc>
          <w:tcPr>
            <w:tcW w:w="1700" w:type="dxa"/>
            <w:tcMar>
              <w:top w:w="55" w:type="dxa"/>
              <w:left w:w="110" w:type="dxa"/>
              <w:bottom w:w="55" w:type="dxa"/>
              <w:right w:w="110" w:type="dxa"/>
            </w:tcMar>
            <w:vAlign w:val="center"/>
          </w:tcPr>
          <w:p w14:paraId="71637B56" w14:textId="77777777" w:rsidR="0099306A" w:rsidRDefault="0099306A">
            <w:pPr>
              <w:keepLines/>
              <w:spacing w:before="30" w:after="30" w:line="240" w:lineRule="auto"/>
              <w:rPr>
                <w:rFonts w:ascii="Times New Roman" w:eastAsia="Times New Roman" w:hAnsi="Times New Roman" w:cs="Times New Roman"/>
                <w:color w:val="000000"/>
              </w:rPr>
            </w:pPr>
          </w:p>
        </w:tc>
        <w:tc>
          <w:tcPr>
            <w:tcW w:w="1100" w:type="dxa"/>
            <w:tcMar>
              <w:top w:w="55" w:type="dxa"/>
              <w:left w:w="110" w:type="dxa"/>
              <w:bottom w:w="55" w:type="dxa"/>
              <w:right w:w="110" w:type="dxa"/>
            </w:tcMar>
            <w:vAlign w:val="center"/>
          </w:tcPr>
          <w:p w14:paraId="107F74A0" w14:textId="04048B38" w:rsidR="0099306A" w:rsidRDefault="005268C9">
            <w:pPr>
              <w:keepLines/>
              <w:spacing w:before="30" w:after="3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w:t>
            </w:r>
          </w:p>
        </w:tc>
      </w:tr>
      <w:tr w:rsidR="0099306A" w14:paraId="564E4784" w14:textId="77777777">
        <w:trPr>
          <w:cantSplit/>
          <w:trHeight w:val="520"/>
        </w:trPr>
        <w:tc>
          <w:tcPr>
            <w:tcW w:w="2000" w:type="dxa"/>
            <w:tcMar>
              <w:top w:w="55" w:type="dxa"/>
              <w:left w:w="110" w:type="dxa"/>
              <w:bottom w:w="55" w:type="dxa"/>
              <w:right w:w="110" w:type="dxa"/>
            </w:tcMar>
            <w:vAlign w:val="center"/>
          </w:tcPr>
          <w:p w14:paraId="04B4F1C6" w14:textId="4D4C69B3" w:rsidR="0099306A" w:rsidRDefault="0063525E">
            <w:pPr>
              <w:keepLines/>
              <w:spacing w:before="30" w:after="30" w:line="240" w:lineRule="auto"/>
              <w:rPr>
                <w:rFonts w:ascii="Times New Roman" w:eastAsia="Times New Roman" w:hAnsi="Times New Roman" w:cs="Times New Roman"/>
                <w:color w:val="000000"/>
              </w:rPr>
            </w:pPr>
            <w:r w:rsidRPr="0063525E">
              <w:rPr>
                <w:rFonts w:ascii="Times New Roman" w:eastAsia="Times New Roman" w:hAnsi="Times New Roman" w:cs="Times New Roman"/>
                <w:color w:val="000000"/>
              </w:rPr>
              <w:t>Bosch Malaysia recruitment observations</w:t>
            </w:r>
          </w:p>
        </w:tc>
        <w:tc>
          <w:tcPr>
            <w:tcW w:w="2300" w:type="dxa"/>
            <w:tcMar>
              <w:top w:w="55" w:type="dxa"/>
              <w:left w:w="110" w:type="dxa"/>
              <w:bottom w:w="55" w:type="dxa"/>
              <w:right w:w="110" w:type="dxa"/>
            </w:tcMar>
            <w:vAlign w:val="center"/>
          </w:tcPr>
          <w:p w14:paraId="2CABE105" w14:textId="458DEF73" w:rsidR="0099306A" w:rsidRDefault="00EC74DD">
            <w:pPr>
              <w:keepLines/>
              <w:spacing w:before="30" w:after="30" w:line="240" w:lineRule="auto"/>
              <w:rPr>
                <w:rFonts w:ascii="Times New Roman" w:eastAsia="Times New Roman" w:hAnsi="Times New Roman" w:cs="Times New Roman"/>
                <w:color w:val="000000"/>
              </w:rPr>
            </w:pPr>
            <w:r w:rsidRPr="00EC74DD">
              <w:rPr>
                <w:rFonts w:ascii="Times New Roman" w:eastAsia="Times New Roman" w:hAnsi="Times New Roman" w:cs="Times New Roman"/>
                <w:color w:val="000000"/>
              </w:rPr>
              <w:t>Official recruitment feed/platform URLs from B manifest.</w:t>
            </w:r>
          </w:p>
        </w:tc>
        <w:tc>
          <w:tcPr>
            <w:tcW w:w="2260" w:type="dxa"/>
            <w:tcMar>
              <w:top w:w="55" w:type="dxa"/>
              <w:left w:w="110" w:type="dxa"/>
              <w:bottom w:w="55" w:type="dxa"/>
              <w:right w:w="110" w:type="dxa"/>
            </w:tcMar>
            <w:vAlign w:val="center"/>
          </w:tcPr>
          <w:p w14:paraId="58E4371C" w14:textId="77777777" w:rsidR="0099306A" w:rsidRDefault="0099306A">
            <w:pPr>
              <w:keepLines/>
              <w:spacing w:before="30" w:after="30" w:line="240" w:lineRule="auto"/>
              <w:rPr>
                <w:rFonts w:ascii="Times New Roman" w:eastAsia="Times New Roman" w:hAnsi="Times New Roman" w:cs="Times New Roman"/>
                <w:color w:val="000000"/>
              </w:rPr>
            </w:pPr>
          </w:p>
        </w:tc>
        <w:tc>
          <w:tcPr>
            <w:tcW w:w="1700" w:type="dxa"/>
            <w:tcMar>
              <w:top w:w="55" w:type="dxa"/>
              <w:left w:w="110" w:type="dxa"/>
              <w:bottom w:w="55" w:type="dxa"/>
              <w:right w:w="110" w:type="dxa"/>
            </w:tcMar>
            <w:vAlign w:val="center"/>
          </w:tcPr>
          <w:p w14:paraId="46231326" w14:textId="77777777" w:rsidR="0099306A" w:rsidRDefault="0099306A">
            <w:pPr>
              <w:keepLines/>
              <w:spacing w:before="30" w:after="30" w:line="240" w:lineRule="auto"/>
              <w:rPr>
                <w:rFonts w:ascii="Times New Roman" w:eastAsia="Times New Roman" w:hAnsi="Times New Roman" w:cs="Times New Roman"/>
                <w:color w:val="000000"/>
              </w:rPr>
            </w:pPr>
          </w:p>
        </w:tc>
        <w:tc>
          <w:tcPr>
            <w:tcW w:w="1100" w:type="dxa"/>
            <w:tcMar>
              <w:top w:w="55" w:type="dxa"/>
              <w:left w:w="110" w:type="dxa"/>
              <w:bottom w:w="55" w:type="dxa"/>
              <w:right w:w="110" w:type="dxa"/>
            </w:tcMar>
            <w:vAlign w:val="center"/>
          </w:tcPr>
          <w:p w14:paraId="4AA27AD0" w14:textId="5541B87C" w:rsidR="0099306A" w:rsidRDefault="005268C9">
            <w:pPr>
              <w:keepLines/>
              <w:spacing w:before="30" w:after="3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w:t>
            </w:r>
          </w:p>
        </w:tc>
      </w:tr>
      <w:tr w:rsidR="0099306A" w14:paraId="4FD1208F" w14:textId="77777777">
        <w:trPr>
          <w:cantSplit/>
          <w:trHeight w:val="520"/>
        </w:trPr>
        <w:tc>
          <w:tcPr>
            <w:tcW w:w="2000" w:type="dxa"/>
            <w:tcMar>
              <w:top w:w="55" w:type="dxa"/>
              <w:left w:w="110" w:type="dxa"/>
              <w:bottom w:w="55" w:type="dxa"/>
              <w:right w:w="110" w:type="dxa"/>
            </w:tcMar>
            <w:vAlign w:val="center"/>
          </w:tcPr>
          <w:p w14:paraId="141A7783" w14:textId="725A4DCE" w:rsidR="0099306A" w:rsidRDefault="0063525E">
            <w:pPr>
              <w:keepLines/>
              <w:spacing w:before="30" w:after="30" w:line="240" w:lineRule="auto"/>
              <w:rPr>
                <w:rFonts w:ascii="Times New Roman" w:eastAsia="Times New Roman" w:hAnsi="Times New Roman" w:cs="Times New Roman"/>
                <w:color w:val="000000"/>
              </w:rPr>
            </w:pPr>
            <w:r w:rsidRPr="0063525E">
              <w:rPr>
                <w:rFonts w:ascii="Times New Roman" w:eastAsia="Times New Roman" w:hAnsi="Times New Roman" w:cs="Times New Roman"/>
                <w:color w:val="000000"/>
              </w:rPr>
              <w:t xml:space="preserve">Historical </w:t>
            </w:r>
            <w:proofErr w:type="spellStart"/>
            <w:r w:rsidRPr="0063525E">
              <w:rPr>
                <w:rFonts w:ascii="Times New Roman" w:eastAsia="Times New Roman" w:hAnsi="Times New Roman" w:cs="Times New Roman"/>
                <w:color w:val="000000"/>
              </w:rPr>
              <w:t>JobStreet</w:t>
            </w:r>
            <w:proofErr w:type="spellEnd"/>
            <w:r w:rsidRPr="0063525E">
              <w:rPr>
                <w:rFonts w:ascii="Times New Roman" w:eastAsia="Times New Roman" w:hAnsi="Times New Roman" w:cs="Times New Roman"/>
                <w:color w:val="000000"/>
              </w:rPr>
              <w:t>/Galaxy corpus</w:t>
            </w:r>
          </w:p>
        </w:tc>
        <w:tc>
          <w:tcPr>
            <w:tcW w:w="2300" w:type="dxa"/>
            <w:tcMar>
              <w:top w:w="55" w:type="dxa"/>
              <w:left w:w="110" w:type="dxa"/>
              <w:bottom w:w="55" w:type="dxa"/>
              <w:right w:w="110" w:type="dxa"/>
            </w:tcMar>
            <w:vAlign w:val="center"/>
          </w:tcPr>
          <w:p w14:paraId="566786EC" w14:textId="1B7EBB14" w:rsidR="0099306A" w:rsidRDefault="00EC74DD">
            <w:pPr>
              <w:keepLines/>
              <w:spacing w:before="30" w:after="30" w:line="240" w:lineRule="auto"/>
              <w:rPr>
                <w:rFonts w:ascii="Times New Roman" w:eastAsia="Times New Roman" w:hAnsi="Times New Roman" w:cs="Times New Roman"/>
                <w:color w:val="000000"/>
              </w:rPr>
            </w:pPr>
            <w:r w:rsidRPr="00EC74DD">
              <w:rPr>
                <w:rFonts w:ascii="Times New Roman" w:eastAsia="Times New Roman" w:hAnsi="Times New Roman" w:cs="Times New Roman"/>
                <w:color w:val="000000"/>
              </w:rPr>
              <w:t>Exact dataset URL/version in HISTORICAL_SOURCE_AUDIT.v1.md.</w:t>
            </w:r>
          </w:p>
        </w:tc>
        <w:tc>
          <w:tcPr>
            <w:tcW w:w="2260" w:type="dxa"/>
            <w:tcMar>
              <w:top w:w="55" w:type="dxa"/>
              <w:left w:w="110" w:type="dxa"/>
              <w:bottom w:w="55" w:type="dxa"/>
              <w:right w:w="110" w:type="dxa"/>
            </w:tcMar>
            <w:vAlign w:val="center"/>
          </w:tcPr>
          <w:p w14:paraId="5CAFFDA0" w14:textId="77777777" w:rsidR="0099306A" w:rsidRDefault="0099306A">
            <w:pPr>
              <w:keepLines/>
              <w:spacing w:before="30" w:after="30" w:line="240" w:lineRule="auto"/>
              <w:rPr>
                <w:rFonts w:ascii="Times New Roman" w:eastAsia="Times New Roman" w:hAnsi="Times New Roman" w:cs="Times New Roman"/>
                <w:color w:val="000000"/>
              </w:rPr>
            </w:pPr>
          </w:p>
        </w:tc>
        <w:tc>
          <w:tcPr>
            <w:tcW w:w="1700" w:type="dxa"/>
            <w:tcMar>
              <w:top w:w="55" w:type="dxa"/>
              <w:left w:w="110" w:type="dxa"/>
              <w:bottom w:w="55" w:type="dxa"/>
              <w:right w:w="110" w:type="dxa"/>
            </w:tcMar>
            <w:vAlign w:val="center"/>
          </w:tcPr>
          <w:p w14:paraId="66A1C08F" w14:textId="77777777" w:rsidR="0099306A" w:rsidRDefault="0099306A">
            <w:pPr>
              <w:keepLines/>
              <w:spacing w:before="30" w:after="30" w:line="240" w:lineRule="auto"/>
              <w:rPr>
                <w:rFonts w:ascii="Times New Roman" w:eastAsia="Times New Roman" w:hAnsi="Times New Roman" w:cs="Times New Roman"/>
                <w:color w:val="000000"/>
              </w:rPr>
            </w:pPr>
          </w:p>
        </w:tc>
        <w:tc>
          <w:tcPr>
            <w:tcW w:w="1100" w:type="dxa"/>
            <w:tcMar>
              <w:top w:w="55" w:type="dxa"/>
              <w:left w:w="110" w:type="dxa"/>
              <w:bottom w:w="55" w:type="dxa"/>
              <w:right w:w="110" w:type="dxa"/>
            </w:tcMar>
            <w:vAlign w:val="center"/>
          </w:tcPr>
          <w:p w14:paraId="66651B31" w14:textId="554F4EAD" w:rsidR="0099306A" w:rsidRDefault="005268C9">
            <w:pPr>
              <w:keepLines/>
              <w:spacing w:before="30" w:after="3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w:t>
            </w:r>
          </w:p>
        </w:tc>
      </w:tr>
      <w:tr w:rsidR="0099306A" w14:paraId="5F601346" w14:textId="77777777">
        <w:trPr>
          <w:cantSplit/>
          <w:trHeight w:val="520"/>
        </w:trPr>
        <w:tc>
          <w:tcPr>
            <w:tcW w:w="2000" w:type="dxa"/>
            <w:tcMar>
              <w:top w:w="55" w:type="dxa"/>
              <w:left w:w="110" w:type="dxa"/>
              <w:bottom w:w="55" w:type="dxa"/>
              <w:right w:w="110" w:type="dxa"/>
            </w:tcMar>
            <w:vAlign w:val="center"/>
          </w:tcPr>
          <w:p w14:paraId="1E2F2D67" w14:textId="35271333" w:rsidR="0099306A" w:rsidRDefault="0063525E">
            <w:pPr>
              <w:keepLines/>
              <w:spacing w:before="30" w:after="30" w:line="240" w:lineRule="auto"/>
              <w:rPr>
                <w:rFonts w:ascii="Times New Roman" w:eastAsia="Times New Roman" w:hAnsi="Times New Roman" w:cs="Times New Roman"/>
                <w:color w:val="000000"/>
              </w:rPr>
            </w:pPr>
            <w:r w:rsidRPr="0063525E">
              <w:rPr>
                <w:rFonts w:ascii="Times New Roman" w:eastAsia="Times New Roman" w:hAnsi="Times New Roman" w:cs="Times New Roman"/>
                <w:color w:val="000000"/>
              </w:rPr>
              <w:t>Randstad market/hiring pages</w:t>
            </w:r>
          </w:p>
        </w:tc>
        <w:tc>
          <w:tcPr>
            <w:tcW w:w="2300" w:type="dxa"/>
            <w:tcMar>
              <w:top w:w="55" w:type="dxa"/>
              <w:left w:w="110" w:type="dxa"/>
              <w:bottom w:w="55" w:type="dxa"/>
              <w:right w:w="110" w:type="dxa"/>
            </w:tcMar>
            <w:vAlign w:val="center"/>
          </w:tcPr>
          <w:p w14:paraId="12ED9CB7" w14:textId="76D700A2" w:rsidR="0099306A" w:rsidRDefault="00EC74DD">
            <w:pPr>
              <w:keepLines/>
              <w:spacing w:before="30" w:after="30" w:line="240" w:lineRule="auto"/>
              <w:rPr>
                <w:rFonts w:ascii="Times New Roman" w:eastAsia="Times New Roman" w:hAnsi="Times New Roman" w:cs="Times New Roman"/>
                <w:color w:val="000000"/>
              </w:rPr>
            </w:pPr>
            <w:proofErr w:type="gramStart"/>
            <w:r w:rsidRPr="00EC74DD">
              <w:rPr>
                <w:rFonts w:ascii="Times New Roman" w:eastAsia="Times New Roman" w:hAnsi="Times New Roman" w:cs="Times New Roman"/>
                <w:color w:val="000000"/>
              </w:rPr>
              <w:t>Exact</w:t>
            </w:r>
            <w:proofErr w:type="gramEnd"/>
            <w:r w:rsidRPr="00EC74DD">
              <w:rPr>
                <w:rFonts w:ascii="Times New Roman" w:eastAsia="Times New Roman" w:hAnsi="Times New Roman" w:cs="Times New Roman"/>
                <w:color w:val="000000"/>
              </w:rPr>
              <w:t xml:space="preserve"> retrieved URLs from </w:t>
            </w:r>
            <w:proofErr w:type="spellStart"/>
            <w:r w:rsidRPr="00EC74DD">
              <w:rPr>
                <w:rFonts w:ascii="Times New Roman" w:eastAsia="Times New Roman" w:hAnsi="Times New Roman" w:cs="Times New Roman"/>
                <w:color w:val="000000"/>
              </w:rPr>
              <w:t>A</w:t>
            </w:r>
            <w:proofErr w:type="spellEnd"/>
            <w:r w:rsidRPr="00EC74DD">
              <w:rPr>
                <w:rFonts w:ascii="Times New Roman" w:eastAsia="Times New Roman" w:hAnsi="Times New Roman" w:cs="Times New Roman"/>
                <w:color w:val="000000"/>
              </w:rPr>
              <w:t xml:space="preserve"> answer evidence.</w:t>
            </w:r>
          </w:p>
        </w:tc>
        <w:tc>
          <w:tcPr>
            <w:tcW w:w="2260" w:type="dxa"/>
            <w:tcMar>
              <w:top w:w="55" w:type="dxa"/>
              <w:left w:w="110" w:type="dxa"/>
              <w:bottom w:w="55" w:type="dxa"/>
              <w:right w:w="110" w:type="dxa"/>
            </w:tcMar>
            <w:vAlign w:val="center"/>
          </w:tcPr>
          <w:p w14:paraId="40A1D938" w14:textId="77777777" w:rsidR="0099306A" w:rsidRDefault="0099306A">
            <w:pPr>
              <w:keepLines/>
              <w:spacing w:before="30" w:after="30" w:line="240" w:lineRule="auto"/>
              <w:rPr>
                <w:rFonts w:ascii="Times New Roman" w:eastAsia="Times New Roman" w:hAnsi="Times New Roman" w:cs="Times New Roman"/>
                <w:color w:val="000000"/>
              </w:rPr>
            </w:pPr>
          </w:p>
        </w:tc>
        <w:tc>
          <w:tcPr>
            <w:tcW w:w="1700" w:type="dxa"/>
            <w:tcMar>
              <w:top w:w="55" w:type="dxa"/>
              <w:left w:w="110" w:type="dxa"/>
              <w:bottom w:w="55" w:type="dxa"/>
              <w:right w:w="110" w:type="dxa"/>
            </w:tcMar>
            <w:vAlign w:val="center"/>
          </w:tcPr>
          <w:p w14:paraId="1C1710CA" w14:textId="77777777" w:rsidR="0099306A" w:rsidRDefault="0099306A">
            <w:pPr>
              <w:keepLines/>
              <w:spacing w:before="30" w:after="30" w:line="240" w:lineRule="auto"/>
              <w:rPr>
                <w:rFonts w:ascii="Times New Roman" w:eastAsia="Times New Roman" w:hAnsi="Times New Roman" w:cs="Times New Roman"/>
                <w:color w:val="000000"/>
              </w:rPr>
            </w:pPr>
          </w:p>
        </w:tc>
        <w:tc>
          <w:tcPr>
            <w:tcW w:w="1100" w:type="dxa"/>
            <w:tcMar>
              <w:top w:w="55" w:type="dxa"/>
              <w:left w:w="110" w:type="dxa"/>
              <w:bottom w:w="55" w:type="dxa"/>
              <w:right w:w="110" w:type="dxa"/>
            </w:tcMar>
            <w:vAlign w:val="center"/>
          </w:tcPr>
          <w:p w14:paraId="3BEBC7E3" w14:textId="5E8A36AF" w:rsidR="0099306A" w:rsidRDefault="005268C9">
            <w:pPr>
              <w:keepLines/>
              <w:spacing w:before="30" w:after="3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w:t>
            </w:r>
          </w:p>
        </w:tc>
      </w:tr>
      <w:tr w:rsidR="0099306A" w14:paraId="0328009A" w14:textId="77777777">
        <w:trPr>
          <w:cantSplit/>
          <w:trHeight w:val="520"/>
        </w:trPr>
        <w:tc>
          <w:tcPr>
            <w:tcW w:w="2000" w:type="dxa"/>
            <w:tcMar>
              <w:top w:w="55" w:type="dxa"/>
              <w:left w:w="110" w:type="dxa"/>
              <w:bottom w:w="55" w:type="dxa"/>
              <w:right w:w="110" w:type="dxa"/>
            </w:tcMar>
            <w:vAlign w:val="center"/>
          </w:tcPr>
          <w:p w14:paraId="6177C373" w14:textId="54502AE5" w:rsidR="0099306A" w:rsidRDefault="0063525E">
            <w:pPr>
              <w:keepLines/>
              <w:spacing w:before="30" w:after="30" w:line="240" w:lineRule="auto"/>
              <w:rPr>
                <w:rFonts w:ascii="Times New Roman" w:eastAsia="Times New Roman" w:hAnsi="Times New Roman" w:cs="Times New Roman"/>
                <w:color w:val="000000"/>
              </w:rPr>
            </w:pPr>
            <w:r w:rsidRPr="0063525E">
              <w:rPr>
                <w:rFonts w:ascii="Times New Roman" w:eastAsia="Times New Roman" w:hAnsi="Times New Roman" w:cs="Times New Roman"/>
                <w:color w:val="000000"/>
              </w:rPr>
              <w:t>MDN Web Docs</w:t>
            </w:r>
          </w:p>
        </w:tc>
        <w:tc>
          <w:tcPr>
            <w:tcW w:w="2300" w:type="dxa"/>
            <w:tcMar>
              <w:top w:w="55" w:type="dxa"/>
              <w:left w:w="110" w:type="dxa"/>
              <w:bottom w:w="55" w:type="dxa"/>
              <w:right w:w="110" w:type="dxa"/>
            </w:tcMar>
            <w:vAlign w:val="center"/>
          </w:tcPr>
          <w:p w14:paraId="4A920B6A" w14:textId="1B052E6F" w:rsidR="0099306A" w:rsidRDefault="00EC74DD">
            <w:pPr>
              <w:keepLines/>
              <w:spacing w:before="30" w:after="30" w:line="240" w:lineRule="auto"/>
              <w:rPr>
                <w:rFonts w:ascii="Times New Roman" w:eastAsia="Times New Roman" w:hAnsi="Times New Roman" w:cs="Times New Roman"/>
                <w:color w:val="000000"/>
              </w:rPr>
            </w:pPr>
            <w:r w:rsidRPr="00EC74DD">
              <w:rPr>
                <w:rFonts w:ascii="Times New Roman" w:eastAsia="Times New Roman" w:hAnsi="Times New Roman" w:cs="Times New Roman"/>
                <w:color w:val="000000"/>
              </w:rPr>
              <w:t>https://developer.mozilla.org/</w:t>
            </w:r>
          </w:p>
        </w:tc>
        <w:tc>
          <w:tcPr>
            <w:tcW w:w="2260" w:type="dxa"/>
            <w:tcMar>
              <w:top w:w="55" w:type="dxa"/>
              <w:left w:w="110" w:type="dxa"/>
              <w:bottom w:w="55" w:type="dxa"/>
              <w:right w:w="110" w:type="dxa"/>
            </w:tcMar>
            <w:vAlign w:val="center"/>
          </w:tcPr>
          <w:p w14:paraId="5FCCBCEB" w14:textId="77777777" w:rsidR="0099306A" w:rsidRDefault="0099306A">
            <w:pPr>
              <w:keepLines/>
              <w:spacing w:before="30" w:after="30" w:line="240" w:lineRule="auto"/>
              <w:rPr>
                <w:rFonts w:ascii="Times New Roman" w:eastAsia="Times New Roman" w:hAnsi="Times New Roman" w:cs="Times New Roman"/>
                <w:color w:val="000000"/>
              </w:rPr>
            </w:pPr>
          </w:p>
        </w:tc>
        <w:tc>
          <w:tcPr>
            <w:tcW w:w="1700" w:type="dxa"/>
            <w:tcMar>
              <w:top w:w="55" w:type="dxa"/>
              <w:left w:w="110" w:type="dxa"/>
              <w:bottom w:w="55" w:type="dxa"/>
              <w:right w:w="110" w:type="dxa"/>
            </w:tcMar>
            <w:vAlign w:val="center"/>
          </w:tcPr>
          <w:p w14:paraId="4C78744A" w14:textId="77777777" w:rsidR="0099306A" w:rsidRDefault="0099306A">
            <w:pPr>
              <w:keepLines/>
              <w:spacing w:before="30" w:after="30" w:line="240" w:lineRule="auto"/>
              <w:rPr>
                <w:rFonts w:ascii="Times New Roman" w:eastAsia="Times New Roman" w:hAnsi="Times New Roman" w:cs="Times New Roman"/>
                <w:color w:val="000000"/>
              </w:rPr>
            </w:pPr>
          </w:p>
        </w:tc>
        <w:tc>
          <w:tcPr>
            <w:tcW w:w="1100" w:type="dxa"/>
            <w:tcMar>
              <w:top w:w="55" w:type="dxa"/>
              <w:left w:w="110" w:type="dxa"/>
              <w:bottom w:w="55" w:type="dxa"/>
              <w:right w:w="110" w:type="dxa"/>
            </w:tcMar>
            <w:vAlign w:val="center"/>
          </w:tcPr>
          <w:p w14:paraId="44120A75" w14:textId="7760D0BB" w:rsidR="0099306A" w:rsidRDefault="005268C9">
            <w:pPr>
              <w:keepLines/>
              <w:spacing w:before="30" w:after="3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w:t>
            </w:r>
          </w:p>
        </w:tc>
      </w:tr>
      <w:tr w:rsidR="0099306A" w14:paraId="5E07F10B" w14:textId="77777777">
        <w:trPr>
          <w:cantSplit/>
          <w:trHeight w:val="520"/>
        </w:trPr>
        <w:tc>
          <w:tcPr>
            <w:tcW w:w="2000" w:type="dxa"/>
            <w:tcMar>
              <w:top w:w="55" w:type="dxa"/>
              <w:left w:w="110" w:type="dxa"/>
              <w:bottom w:w="55" w:type="dxa"/>
              <w:right w:w="110" w:type="dxa"/>
            </w:tcMar>
            <w:vAlign w:val="center"/>
          </w:tcPr>
          <w:p w14:paraId="4A719B71" w14:textId="02E5EDC5" w:rsidR="0099306A" w:rsidRDefault="003724A1">
            <w:pPr>
              <w:keepLines/>
              <w:spacing w:before="30" w:after="30" w:line="240" w:lineRule="auto"/>
              <w:rPr>
                <w:rFonts w:ascii="Times New Roman" w:eastAsia="Times New Roman" w:hAnsi="Times New Roman" w:cs="Times New Roman"/>
                <w:color w:val="000000"/>
              </w:rPr>
            </w:pPr>
            <w:r w:rsidRPr="003724A1">
              <w:rPr>
                <w:rFonts w:ascii="Times New Roman" w:eastAsia="Times New Roman" w:hAnsi="Times New Roman" w:cs="Times New Roman"/>
                <w:color w:val="000000"/>
              </w:rPr>
              <w:t>Other retrieved pages and registered learning resources</w:t>
            </w:r>
          </w:p>
        </w:tc>
        <w:tc>
          <w:tcPr>
            <w:tcW w:w="2300" w:type="dxa"/>
            <w:tcMar>
              <w:top w:w="55" w:type="dxa"/>
              <w:left w:w="110" w:type="dxa"/>
              <w:bottom w:w="55" w:type="dxa"/>
              <w:right w:w="110" w:type="dxa"/>
            </w:tcMar>
            <w:vAlign w:val="center"/>
          </w:tcPr>
          <w:p w14:paraId="036510A0" w14:textId="24FA538E" w:rsidR="0099306A" w:rsidRDefault="003724A1">
            <w:pPr>
              <w:keepLines/>
              <w:spacing w:before="30" w:after="30" w:line="240" w:lineRule="auto"/>
              <w:rPr>
                <w:rFonts w:ascii="Times New Roman" w:eastAsia="Times New Roman" w:hAnsi="Times New Roman" w:cs="Times New Roman"/>
                <w:color w:val="000000"/>
              </w:rPr>
            </w:pPr>
            <w:r w:rsidRPr="003724A1">
              <w:rPr>
                <w:rFonts w:ascii="Times New Roman" w:eastAsia="Times New Roman" w:hAnsi="Times New Roman" w:cs="Times New Roman"/>
                <w:color w:val="000000"/>
              </w:rPr>
              <w:t>Exact URLs/titles from A/E manifests.</w:t>
            </w:r>
          </w:p>
        </w:tc>
        <w:tc>
          <w:tcPr>
            <w:tcW w:w="2260" w:type="dxa"/>
            <w:tcMar>
              <w:top w:w="55" w:type="dxa"/>
              <w:left w:w="110" w:type="dxa"/>
              <w:bottom w:w="55" w:type="dxa"/>
              <w:right w:w="110" w:type="dxa"/>
            </w:tcMar>
            <w:vAlign w:val="center"/>
          </w:tcPr>
          <w:p w14:paraId="573B840B" w14:textId="77777777" w:rsidR="0099306A" w:rsidRDefault="0099306A">
            <w:pPr>
              <w:keepLines/>
              <w:spacing w:before="30" w:after="30" w:line="240" w:lineRule="auto"/>
              <w:rPr>
                <w:rFonts w:ascii="Times New Roman" w:eastAsia="Times New Roman" w:hAnsi="Times New Roman" w:cs="Times New Roman"/>
                <w:color w:val="000000"/>
              </w:rPr>
            </w:pPr>
          </w:p>
        </w:tc>
        <w:tc>
          <w:tcPr>
            <w:tcW w:w="1700" w:type="dxa"/>
            <w:tcMar>
              <w:top w:w="55" w:type="dxa"/>
              <w:left w:w="110" w:type="dxa"/>
              <w:bottom w:w="55" w:type="dxa"/>
              <w:right w:w="110" w:type="dxa"/>
            </w:tcMar>
            <w:vAlign w:val="center"/>
          </w:tcPr>
          <w:p w14:paraId="2145837F" w14:textId="77777777" w:rsidR="0099306A" w:rsidRDefault="0099306A">
            <w:pPr>
              <w:keepLines/>
              <w:spacing w:before="30" w:after="30" w:line="240" w:lineRule="auto"/>
              <w:rPr>
                <w:rFonts w:ascii="Times New Roman" w:eastAsia="Times New Roman" w:hAnsi="Times New Roman" w:cs="Times New Roman"/>
                <w:color w:val="000000"/>
              </w:rPr>
            </w:pPr>
          </w:p>
        </w:tc>
        <w:tc>
          <w:tcPr>
            <w:tcW w:w="1100" w:type="dxa"/>
            <w:tcMar>
              <w:top w:w="55" w:type="dxa"/>
              <w:left w:w="110" w:type="dxa"/>
              <w:bottom w:w="55" w:type="dxa"/>
              <w:right w:w="110" w:type="dxa"/>
            </w:tcMar>
            <w:vAlign w:val="center"/>
          </w:tcPr>
          <w:p w14:paraId="02D26F64" w14:textId="58348B1F" w:rsidR="0099306A" w:rsidRDefault="005268C9">
            <w:pPr>
              <w:keepLines/>
              <w:spacing w:before="30" w:after="3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w:t>
            </w:r>
          </w:p>
        </w:tc>
      </w:tr>
    </w:tbl>
    <w:p w14:paraId="1B8BED6D" w14:textId="77777777" w:rsidR="00D151A5" w:rsidRDefault="00D151A5">
      <w:pPr>
        <w:spacing w:after="120"/>
        <w:jc w:val="both"/>
      </w:pPr>
    </w:p>
    <w:p w14:paraId="62202FEF" w14:textId="77777777" w:rsidR="00D151A5" w:rsidRDefault="000D0D7A">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D0D7A">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D0D7A">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716B5D50" w:rsidR="00D151A5" w:rsidRDefault="00A52AEA">
      <w:pPr>
        <w:keepNext/>
        <w:spacing w:after="120"/>
        <w:jc w:val="both"/>
      </w:pPr>
      <w:r>
        <w:rPr>
          <w:rFonts w:ascii="Segoe UI Symbol" w:eastAsia="Times New Roman" w:hAnsi="Segoe UI Symbol" w:cs="Segoe UI Symbol"/>
          <w:sz w:val="30"/>
          <w:szCs w:val="30"/>
        </w:rPr>
        <w:t>☑</w:t>
      </w:r>
      <w:r w:rsidR="000D0D7A">
        <w:rPr>
          <w:rFonts w:ascii="Times New Roman" w:eastAsia="Times New Roman" w:hAnsi="Times New Roman" w:cs="Times New Roman"/>
          <w:sz w:val="24"/>
          <w:szCs w:val="24"/>
        </w:rPr>
        <w:t xml:space="preserve"> Yes   </w:t>
      </w:r>
      <w:r w:rsidR="000D0D7A">
        <w:rPr>
          <w:rFonts w:ascii="Times New Roman" w:eastAsia="Times New Roman" w:hAnsi="Times New Roman" w:cs="Times New Roman"/>
          <w:sz w:val="30"/>
          <w:szCs w:val="30"/>
        </w:rPr>
        <w:t>☐</w:t>
      </w:r>
      <w:r w:rsidR="000D0D7A">
        <w:rPr>
          <w:rFonts w:ascii="Times New Roman" w:eastAsia="Times New Roman" w:hAnsi="Times New Roman" w:cs="Times New Roman"/>
          <w:sz w:val="24"/>
          <w:szCs w:val="24"/>
        </w:rPr>
        <w:t xml:space="preserve"> No</w:t>
      </w:r>
    </w:p>
    <w:p w14:paraId="0861687A" w14:textId="77777777" w:rsidR="00D151A5" w:rsidRDefault="000D0D7A">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D0D7A">
            <w:pPr>
              <w:keepNext/>
            </w:pPr>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D0D7A">
            <w:pPr>
              <w:keepNext/>
            </w:pPr>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D0D7A">
            <w:pPr>
              <w:keepNext/>
            </w:pPr>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55" w:type="dxa"/>
              <w:left w:w="110" w:type="dxa"/>
              <w:bottom w:w="55" w:type="dxa"/>
              <w:right w:w="110" w:type="dxa"/>
            </w:tcMar>
            <w:vAlign w:val="center"/>
          </w:tcPr>
          <w:p w14:paraId="55F203E7" w14:textId="77777777" w:rsidR="00D151A5" w:rsidRDefault="00D151A5">
            <w:pPr>
              <w:keepLines/>
              <w:spacing w:before="30" w:after="30" w:line="240" w:lineRule="auto"/>
            </w:pPr>
            <w:r>
              <w:rPr>
                <w:rFonts w:ascii="Times New Roman" w:eastAsia="Times New Roman" w:hAnsi="Times New Roman" w:cs="Times New Roman"/>
                <w:color w:val="000000"/>
              </w:rPr>
              <w:t>ChatGPT - OpenAI</w:t>
            </w:r>
            <w:r>
              <w:rPr>
                <w:rFonts w:ascii="Times New Roman" w:eastAsia="Times New Roman" w:hAnsi="Times New Roman" w:cs="Times New Roman"/>
                <w:color w:val="000000"/>
              </w:rPr>
              <w:br/>
              <w:t>Model/version not pinned</w:t>
            </w:r>
          </w:p>
        </w:tc>
        <w:tc>
          <w:tcPr>
            <w:tcW w:w="3860" w:type="dxa"/>
            <w:tcMar>
              <w:top w:w="55" w:type="dxa"/>
              <w:left w:w="110" w:type="dxa"/>
              <w:bottom w:w="55" w:type="dxa"/>
              <w:right w:w="110" w:type="dxa"/>
            </w:tcMar>
            <w:vAlign w:val="center"/>
          </w:tcPr>
          <w:p w14:paraId="408C9FC5" w14:textId="77777777" w:rsidR="00D151A5" w:rsidRDefault="00D151A5">
            <w:pPr>
              <w:keepLines/>
              <w:spacing w:before="30" w:after="30" w:line="240" w:lineRule="auto"/>
            </w:pPr>
            <w:r>
              <w:rPr>
                <w:rFonts w:ascii="Times New Roman" w:eastAsia="Times New Roman" w:hAnsi="Times New Roman" w:cs="Times New Roman"/>
                <w:color w:val="000000"/>
              </w:rPr>
              <w:t>Requirements, architecture, design/code assistance, review and submission documentation.</w:t>
            </w:r>
          </w:p>
        </w:tc>
        <w:tc>
          <w:tcPr>
            <w:tcW w:w="2500" w:type="dxa"/>
            <w:tcMar>
              <w:top w:w="55" w:type="dxa"/>
              <w:left w:w="110" w:type="dxa"/>
              <w:bottom w:w="55" w:type="dxa"/>
              <w:right w:w="110" w:type="dxa"/>
            </w:tcMar>
            <w:vAlign w:val="center"/>
          </w:tcPr>
          <w:p w14:paraId="6DDA13CB" w14:textId="77777777" w:rsidR="00D151A5" w:rsidRDefault="00D151A5">
            <w:pPr>
              <w:keepLines/>
              <w:spacing w:before="30" w:after="30" w:line="240" w:lineRule="auto"/>
            </w:pPr>
            <w:r>
              <w:rPr>
                <w:rFonts w:ascii="Times New Roman" w:eastAsia="Times New Roman" w:hAnsi="Times New Roman" w:cs="Times New Roman"/>
                <w:color w:val="000000"/>
              </w:rPr>
              <w:t>Major</w:t>
            </w:r>
          </w:p>
        </w:tc>
      </w:tr>
      <w:tr w:rsidR="00D151A5" w14:paraId="69A988BB" w14:textId="77777777">
        <w:trPr>
          <w:cantSplit/>
          <w:trHeight w:val="520"/>
        </w:trPr>
        <w:tc>
          <w:tcPr>
            <w:tcW w:w="3000" w:type="dxa"/>
            <w:tcMar>
              <w:top w:w="55" w:type="dxa"/>
              <w:left w:w="110" w:type="dxa"/>
              <w:bottom w:w="55" w:type="dxa"/>
              <w:right w:w="110" w:type="dxa"/>
            </w:tcMar>
            <w:vAlign w:val="center"/>
          </w:tcPr>
          <w:p w14:paraId="5575AFED" w14:textId="77777777" w:rsidR="00D151A5" w:rsidRDefault="00D151A5">
            <w:pPr>
              <w:keepLines/>
              <w:spacing w:before="30" w:after="30" w:line="240" w:lineRule="auto"/>
            </w:pPr>
            <w:r>
              <w:rPr>
                <w:rFonts w:ascii="Times New Roman" w:eastAsia="Times New Roman" w:hAnsi="Times New Roman" w:cs="Times New Roman"/>
                <w:color w:val="000000"/>
              </w:rPr>
              <w:t>Codex - OpenAI</w:t>
            </w:r>
            <w:r>
              <w:rPr>
                <w:rFonts w:ascii="Times New Roman" w:eastAsia="Times New Roman" w:hAnsi="Times New Roman" w:cs="Times New Roman"/>
                <w:color w:val="000000"/>
              </w:rPr>
              <w:br/>
              <w:t>Client/model version: CONFIRM</w:t>
            </w:r>
          </w:p>
        </w:tc>
        <w:tc>
          <w:tcPr>
            <w:tcW w:w="3860" w:type="dxa"/>
            <w:tcMar>
              <w:top w:w="55" w:type="dxa"/>
              <w:left w:w="110" w:type="dxa"/>
              <w:bottom w:w="55" w:type="dxa"/>
              <w:right w:w="110" w:type="dxa"/>
            </w:tcMar>
            <w:vAlign w:val="center"/>
          </w:tcPr>
          <w:p w14:paraId="1EEAEFF7" w14:textId="77777777" w:rsidR="00D151A5" w:rsidRDefault="00D151A5">
            <w:pPr>
              <w:keepLines/>
              <w:spacing w:before="30" w:after="30" w:line="240" w:lineRule="auto"/>
            </w:pPr>
            <w:r>
              <w:rPr>
                <w:rFonts w:ascii="Times New Roman" w:eastAsia="Times New Roman" w:hAnsi="Times New Roman" w:cs="Times New Roman"/>
                <w:color w:val="000000"/>
              </w:rPr>
              <w:t>Backend/ML implementation, integration, debugging and engineering checks.</w:t>
            </w:r>
          </w:p>
        </w:tc>
        <w:tc>
          <w:tcPr>
            <w:tcW w:w="2500" w:type="dxa"/>
            <w:tcMar>
              <w:top w:w="55" w:type="dxa"/>
              <w:left w:w="110" w:type="dxa"/>
              <w:bottom w:w="55" w:type="dxa"/>
              <w:right w:w="110" w:type="dxa"/>
            </w:tcMar>
            <w:vAlign w:val="center"/>
          </w:tcPr>
          <w:p w14:paraId="36049A8B" w14:textId="77777777" w:rsidR="00D151A5" w:rsidRDefault="00D151A5">
            <w:pPr>
              <w:keepLines/>
              <w:spacing w:before="30" w:after="30" w:line="240" w:lineRule="auto"/>
            </w:pPr>
            <w:r>
              <w:rPr>
                <w:rFonts w:ascii="Times New Roman" w:eastAsia="Times New Roman" w:hAnsi="Times New Roman" w:cs="Times New Roman"/>
                <w:color w:val="000000"/>
              </w:rPr>
              <w:t>Major</w:t>
            </w:r>
          </w:p>
        </w:tc>
      </w:tr>
      <w:tr w:rsidR="00D151A5" w14:paraId="4129CDAD" w14:textId="77777777">
        <w:trPr>
          <w:cantSplit/>
          <w:trHeight w:val="520"/>
        </w:trPr>
        <w:tc>
          <w:tcPr>
            <w:tcW w:w="3000" w:type="dxa"/>
            <w:tcMar>
              <w:top w:w="55" w:type="dxa"/>
              <w:left w:w="110" w:type="dxa"/>
              <w:bottom w:w="55" w:type="dxa"/>
              <w:right w:w="110" w:type="dxa"/>
            </w:tcMar>
            <w:vAlign w:val="center"/>
          </w:tcPr>
          <w:p w14:paraId="27EF5DA7" w14:textId="77777777" w:rsidR="00D151A5" w:rsidRDefault="00D151A5">
            <w:pPr>
              <w:keepLines/>
              <w:spacing w:before="30" w:after="30" w:line="240" w:lineRule="auto"/>
            </w:pPr>
            <w:r>
              <w:rPr>
                <w:rFonts w:ascii="Times New Roman" w:eastAsia="Times New Roman" w:hAnsi="Times New Roman" w:cs="Times New Roman"/>
                <w:color w:val="000000"/>
              </w:rPr>
              <w:t>Replit Agent - Replit</w:t>
            </w:r>
            <w:r>
              <w:rPr>
                <w:rFonts w:ascii="Times New Roman" w:eastAsia="Times New Roman" w:hAnsi="Times New Roman" w:cs="Times New Roman"/>
                <w:color w:val="000000"/>
              </w:rPr>
              <w:br/>
              <w:t>Hosted version not pinned</w:t>
            </w:r>
          </w:p>
        </w:tc>
        <w:tc>
          <w:tcPr>
            <w:tcW w:w="3860" w:type="dxa"/>
            <w:tcMar>
              <w:top w:w="55" w:type="dxa"/>
              <w:left w:w="110" w:type="dxa"/>
              <w:bottom w:w="55" w:type="dxa"/>
              <w:right w:w="110" w:type="dxa"/>
            </w:tcMar>
            <w:vAlign w:val="center"/>
          </w:tcPr>
          <w:p w14:paraId="24E8A2D7" w14:textId="77777777" w:rsidR="00D151A5" w:rsidRDefault="00D151A5">
            <w:pPr>
              <w:keepLines/>
              <w:spacing w:before="30" w:after="30" w:line="240" w:lineRule="auto"/>
            </w:pPr>
            <w:r>
              <w:rPr>
                <w:rFonts w:ascii="Times New Roman" w:eastAsia="Times New Roman" w:hAnsi="Times New Roman" w:cs="Times New Roman"/>
                <w:color w:val="000000"/>
              </w:rPr>
              <w:t>Initial frontend mockup and agent-assisted UI iteration.</w:t>
            </w:r>
          </w:p>
        </w:tc>
        <w:tc>
          <w:tcPr>
            <w:tcW w:w="2500" w:type="dxa"/>
            <w:tcMar>
              <w:top w:w="55" w:type="dxa"/>
              <w:left w:w="110" w:type="dxa"/>
              <w:bottom w:w="55" w:type="dxa"/>
              <w:right w:w="110" w:type="dxa"/>
            </w:tcMar>
            <w:vAlign w:val="center"/>
          </w:tcPr>
          <w:p w14:paraId="0BBBDD69" w14:textId="77777777" w:rsidR="00D151A5" w:rsidRDefault="00D151A5">
            <w:pPr>
              <w:keepLines/>
              <w:spacing w:before="30" w:after="30" w:line="240" w:lineRule="auto"/>
            </w:pPr>
            <w:r>
              <w:rPr>
                <w:rFonts w:ascii="Times New Roman" w:eastAsia="Times New Roman" w:hAnsi="Times New Roman" w:cs="Times New Roman"/>
                <w:color w:val="000000"/>
              </w:rPr>
              <w:t>Major</w:t>
            </w:r>
          </w:p>
        </w:tc>
      </w:tr>
      <w:tr w:rsidR="00D151A5" w14:paraId="2E9E27F0" w14:textId="77777777">
        <w:trPr>
          <w:cantSplit/>
          <w:trHeight w:val="520"/>
        </w:trPr>
        <w:tc>
          <w:tcPr>
            <w:tcW w:w="3000" w:type="dxa"/>
            <w:tcMar>
              <w:top w:w="55" w:type="dxa"/>
              <w:left w:w="110" w:type="dxa"/>
              <w:bottom w:w="55" w:type="dxa"/>
              <w:right w:w="110" w:type="dxa"/>
            </w:tcMar>
            <w:vAlign w:val="center"/>
          </w:tcPr>
          <w:p w14:paraId="7BC43917" w14:textId="13274FCD" w:rsidR="00D151A5" w:rsidRDefault="00D151A5">
            <w:pPr>
              <w:keepLines/>
              <w:spacing w:before="30" w:after="30" w:line="240" w:lineRule="auto"/>
            </w:pPr>
            <w:r>
              <w:rPr>
                <w:rFonts w:ascii="Times New Roman" w:eastAsia="Times New Roman" w:hAnsi="Times New Roman" w:cs="Times New Roman"/>
                <w:color w:val="000000"/>
              </w:rPr>
              <w:t>ChatGPT image generation</w:t>
            </w:r>
            <w:r>
              <w:rPr>
                <w:rFonts w:ascii="Times New Roman" w:eastAsia="Times New Roman" w:hAnsi="Times New Roman" w:cs="Times New Roman"/>
                <w:color w:val="000000"/>
              </w:rPr>
              <w:br/>
              <w:t xml:space="preserve">Project use/model: </w:t>
            </w:r>
            <w:r w:rsidR="00A710C1" w:rsidRPr="00A710C1">
              <w:rPr>
                <w:rFonts w:ascii="Times New Roman" w:eastAsia="Times New Roman" w:hAnsi="Times New Roman" w:cs="Times New Roman"/>
                <w:color w:val="000000"/>
              </w:rPr>
              <w:t>underlying model not pinned in available records</w:t>
            </w:r>
          </w:p>
        </w:tc>
        <w:tc>
          <w:tcPr>
            <w:tcW w:w="3860" w:type="dxa"/>
            <w:tcMar>
              <w:top w:w="55" w:type="dxa"/>
              <w:left w:w="110" w:type="dxa"/>
              <w:bottom w:w="55" w:type="dxa"/>
              <w:right w:w="110" w:type="dxa"/>
            </w:tcMar>
            <w:vAlign w:val="center"/>
          </w:tcPr>
          <w:p w14:paraId="31CF1FFE" w14:textId="5890243E" w:rsidR="00D151A5" w:rsidRDefault="00860926">
            <w:pPr>
              <w:keepLines/>
              <w:spacing w:before="30" w:after="30" w:line="240" w:lineRule="auto"/>
            </w:pPr>
            <w:r w:rsidRPr="00860926">
              <w:rPr>
                <w:rFonts w:ascii="Times New Roman" w:eastAsia="Times New Roman" w:hAnsi="Times New Roman" w:cs="Times New Roman"/>
                <w:color w:val="000000"/>
              </w:rPr>
              <w:t>UI mockups, visual references, avatar/design assets and architecture/presentation images</w:t>
            </w:r>
          </w:p>
        </w:tc>
        <w:tc>
          <w:tcPr>
            <w:tcW w:w="2500" w:type="dxa"/>
            <w:tcMar>
              <w:top w:w="55" w:type="dxa"/>
              <w:left w:w="110" w:type="dxa"/>
              <w:bottom w:w="55" w:type="dxa"/>
              <w:right w:w="110" w:type="dxa"/>
            </w:tcMar>
            <w:vAlign w:val="center"/>
          </w:tcPr>
          <w:p w14:paraId="720B17D5" w14:textId="1010F40A" w:rsidR="00D151A5" w:rsidRDefault="0049600C">
            <w:pPr>
              <w:keepLines/>
              <w:spacing w:before="30" w:after="30" w:line="240" w:lineRule="auto"/>
            </w:pPr>
            <w:r>
              <w:rPr>
                <w:rFonts w:ascii="Times New Roman" w:eastAsia="Times New Roman" w:hAnsi="Times New Roman" w:cs="Times New Roman"/>
                <w:color w:val="000000"/>
              </w:rPr>
              <w:t>Major</w:t>
            </w:r>
          </w:p>
        </w:tc>
      </w:tr>
      <w:tr w:rsidR="00D151A5" w14:paraId="62B26BD4" w14:textId="77777777" w:rsidTr="00E6391C">
        <w:trPr>
          <w:cantSplit/>
          <w:trHeight w:val="520"/>
        </w:trPr>
        <w:tc>
          <w:tcPr>
            <w:tcW w:w="3000" w:type="dxa"/>
            <w:shd w:val="clear" w:color="auto" w:fill="FFFF00"/>
            <w:tcMar>
              <w:top w:w="55" w:type="dxa"/>
              <w:left w:w="110" w:type="dxa"/>
              <w:bottom w:w="55" w:type="dxa"/>
              <w:right w:w="110" w:type="dxa"/>
            </w:tcMar>
            <w:vAlign w:val="center"/>
          </w:tcPr>
          <w:p w14:paraId="046EE8D9" w14:textId="77777777" w:rsidR="00D151A5" w:rsidRDefault="00D151A5">
            <w:pPr>
              <w:keepLines/>
              <w:spacing w:before="30" w:after="30" w:line="240" w:lineRule="auto"/>
            </w:pPr>
            <w:r>
              <w:rPr>
                <w:rFonts w:ascii="Times New Roman" w:eastAsia="Times New Roman" w:hAnsi="Times New Roman" w:cs="Times New Roman"/>
                <w:color w:val="000000"/>
              </w:rPr>
              <w:t>Other AI development tools</w:t>
            </w:r>
            <w:r>
              <w:rPr>
                <w:rFonts w:ascii="Times New Roman" w:eastAsia="Times New Roman" w:hAnsi="Times New Roman" w:cs="Times New Roman"/>
                <w:color w:val="000000"/>
              </w:rPr>
              <w:br/>
              <w:t>Team inventory: CONFIRM</w:t>
            </w:r>
          </w:p>
        </w:tc>
        <w:tc>
          <w:tcPr>
            <w:tcW w:w="3860" w:type="dxa"/>
            <w:shd w:val="clear" w:color="auto" w:fill="FFFF00"/>
            <w:tcMar>
              <w:top w:w="55" w:type="dxa"/>
              <w:left w:w="110" w:type="dxa"/>
              <w:bottom w:w="55" w:type="dxa"/>
              <w:right w:w="110" w:type="dxa"/>
            </w:tcMar>
            <w:vAlign w:val="center"/>
          </w:tcPr>
          <w:p w14:paraId="2DE78B53" w14:textId="77777777" w:rsidR="00D151A5" w:rsidRDefault="00D151A5">
            <w:pPr>
              <w:keepLines/>
              <w:spacing w:before="30" w:after="30" w:line="240" w:lineRule="auto"/>
            </w:pPr>
            <w:r>
              <w:rPr>
                <w:rFonts w:ascii="Times New Roman" w:eastAsia="Times New Roman" w:hAnsi="Times New Roman" w:cs="Times New Roman"/>
                <w:color w:val="000000"/>
              </w:rPr>
              <w:t>Confirm any additional assistants used by teammates.</w:t>
            </w:r>
          </w:p>
        </w:tc>
        <w:tc>
          <w:tcPr>
            <w:tcW w:w="2500" w:type="dxa"/>
            <w:shd w:val="clear" w:color="auto" w:fill="FFFF00"/>
            <w:tcMar>
              <w:top w:w="55" w:type="dxa"/>
              <w:left w:w="110" w:type="dxa"/>
              <w:bottom w:w="55" w:type="dxa"/>
              <w:right w:w="110" w:type="dxa"/>
            </w:tcMar>
            <w:vAlign w:val="center"/>
          </w:tcPr>
          <w:p w14:paraId="26D8B55D" w14:textId="77777777" w:rsidR="00D151A5" w:rsidRDefault="00D151A5">
            <w:pPr>
              <w:keepLines/>
              <w:spacing w:before="30" w:after="30" w:line="240" w:lineRule="auto"/>
            </w:pPr>
            <w:r>
              <w:rPr>
                <w:rFonts w:ascii="Times New Roman" w:eastAsia="Times New Roman" w:hAnsi="Times New Roman" w:cs="Times New Roman"/>
                <w:color w:val="000000"/>
              </w:rPr>
              <w:t>CONFIRM / None</w:t>
            </w:r>
          </w:p>
        </w:tc>
      </w:tr>
    </w:tbl>
    <w:p w14:paraId="71DF82F2" w14:textId="77777777" w:rsidR="00D151A5" w:rsidRDefault="00D151A5">
      <w:pPr>
        <w:spacing w:after="80"/>
        <w:jc w:val="both"/>
      </w:pPr>
    </w:p>
    <w:p w14:paraId="26AF8370" w14:textId="77777777" w:rsidR="00D151A5" w:rsidRDefault="000D0D7A">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D0D7A">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cantSplit/>
          <w:trHeight w:val="1800"/>
        </w:trPr>
        <w:tc>
          <w:tcPr>
            <w:tcW w:w="9360" w:type="dxa"/>
            <w:tcMar>
              <w:top w:w="55" w:type="dxa"/>
              <w:left w:w="110" w:type="dxa"/>
              <w:bottom w:w="55" w:type="dxa"/>
              <w:right w:w="110" w:type="dxa"/>
            </w:tcMar>
            <w:vAlign w:val="center"/>
          </w:tcPr>
          <w:p w14:paraId="09A9D669" w14:textId="77777777" w:rsidR="00D151A5" w:rsidRDefault="00D151A5">
            <w:pPr>
              <w:keepLines/>
              <w:spacing w:before="30" w:after="30" w:line="240" w:lineRule="auto"/>
            </w:pPr>
            <w:r>
              <w:rPr>
                <w:rFonts w:ascii="Times New Roman" w:eastAsia="Times New Roman" w:hAnsi="Times New Roman" w:cs="Times New Roman"/>
                <w:color w:val="000000"/>
                <w:sz w:val="22"/>
              </w:rPr>
              <w:t>We use ChatGPT, Codex and Replit Agent for planning, design, code and documentation. We review scope, changes and UI behaviour, and run automated and browser checks. Reported local verification includes 204 ML tests, 47 backend tests and 13 application/tool/scheduled checks, plus privacy/source checks. Synthetic experiments preserve validation/test separation and are labelled as simulation. We retain responsibility for generated output, licensing, factual claims and the submitted build; local test results do not certify public deployment.</w:t>
            </w:r>
          </w:p>
        </w:tc>
      </w:tr>
    </w:tbl>
    <w:p w14:paraId="514CB2CB" w14:textId="77777777" w:rsidR="00D151A5" w:rsidRDefault="000D0D7A">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D0D7A">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D0D7A">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2C3DBE26" w:rsidR="00D151A5" w:rsidRDefault="009508C3">
      <w:pPr>
        <w:keepNext/>
        <w:spacing w:after="120"/>
        <w:jc w:val="both"/>
      </w:pPr>
      <w:r>
        <w:rPr>
          <w:rFonts w:ascii="Segoe UI Symbol" w:eastAsia="Times New Roman" w:hAnsi="Segoe UI Symbol" w:cs="Segoe UI Symbol"/>
          <w:sz w:val="30"/>
          <w:szCs w:val="30"/>
        </w:rPr>
        <w:t>☑</w:t>
      </w:r>
      <w:r w:rsidR="000D0D7A">
        <w:rPr>
          <w:rFonts w:ascii="Times New Roman" w:eastAsia="Times New Roman" w:hAnsi="Times New Roman" w:cs="Times New Roman"/>
          <w:sz w:val="24"/>
          <w:szCs w:val="24"/>
        </w:rPr>
        <w:t xml:space="preserve"> Yes   </w:t>
      </w:r>
      <w:r w:rsidR="000D0D7A">
        <w:rPr>
          <w:rFonts w:ascii="Times New Roman" w:eastAsia="Times New Roman" w:hAnsi="Times New Roman" w:cs="Times New Roman"/>
          <w:sz w:val="30"/>
          <w:szCs w:val="30"/>
        </w:rPr>
        <w:t>☐</w:t>
      </w:r>
      <w:r w:rsidR="000D0D7A">
        <w:rPr>
          <w:rFonts w:ascii="Times New Roman" w:eastAsia="Times New Roman" w:hAnsi="Times New Roman" w:cs="Times New Roman"/>
          <w:sz w:val="24"/>
          <w:szCs w:val="24"/>
        </w:rPr>
        <w:t xml:space="preserve"> </w:t>
      </w:r>
      <w:proofErr w:type="gramStart"/>
      <w:r w:rsidR="000D0D7A">
        <w:rPr>
          <w:rFonts w:ascii="Times New Roman" w:eastAsia="Times New Roman" w:hAnsi="Times New Roman" w:cs="Times New Roman"/>
          <w:sz w:val="24"/>
          <w:szCs w:val="24"/>
        </w:rPr>
        <w:t>No</w:t>
      </w:r>
      <w:r w:rsidR="00C109F0">
        <w:rPr>
          <w:rFonts w:ascii="Times New Roman" w:eastAsia="Times New Roman" w:hAnsi="Times New Roman" w:cs="Times New Roman"/>
          <w:color w:val="000000"/>
          <w:sz w:val="19"/>
        </w:rPr>
        <w:t xml:space="preserve">  [</w:t>
      </w:r>
      <w:proofErr w:type="gramEnd"/>
      <w:r w:rsidR="000D0D7A">
        <w:rPr>
          <w:rFonts w:ascii="Times New Roman" w:eastAsia="Times New Roman" w:hAnsi="Times New Roman" w:cs="Times New Roman"/>
          <w:color w:val="000000"/>
          <w:sz w:val="19"/>
        </w:rPr>
        <w:t>CONFIRM sponsor entitlement before selecting]</w:t>
      </w:r>
    </w:p>
    <w:p w14:paraId="27237AC9" w14:textId="77777777" w:rsidR="00D151A5" w:rsidRDefault="000D0D7A">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D0D7A">
            <w:pPr>
              <w:keepNext/>
            </w:pPr>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D0D7A">
            <w:pPr>
              <w:keepNext/>
            </w:pPr>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D0D7A">
            <w:pPr>
              <w:keepNext/>
            </w:pPr>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55" w:type="dxa"/>
              <w:left w:w="110" w:type="dxa"/>
              <w:bottom w:w="55" w:type="dxa"/>
              <w:right w:w="110" w:type="dxa"/>
            </w:tcMar>
            <w:vAlign w:val="center"/>
          </w:tcPr>
          <w:p w14:paraId="5FC4389A" w14:textId="77777777" w:rsidR="00D151A5" w:rsidRDefault="00D151A5">
            <w:pPr>
              <w:keepLines/>
              <w:spacing w:before="30" w:after="30" w:line="240" w:lineRule="auto"/>
            </w:pPr>
            <w:r>
              <w:rPr>
                <w:rFonts w:ascii="Times New Roman" w:eastAsia="Times New Roman" w:hAnsi="Times New Roman" w:cs="Times New Roman"/>
                <w:color w:val="000000"/>
              </w:rPr>
              <w:t>Replit</w:t>
            </w:r>
            <w:r>
              <w:rPr>
                <w:rFonts w:ascii="Times New Roman" w:eastAsia="Times New Roman" w:hAnsi="Times New Roman" w:cs="Times New Roman"/>
                <w:color w:val="000000"/>
              </w:rPr>
              <w:br/>
              <w:t>Entitlement: CONFIRM</w:t>
            </w:r>
          </w:p>
        </w:tc>
        <w:tc>
          <w:tcPr>
            <w:tcW w:w="3200" w:type="dxa"/>
            <w:tcMar>
              <w:top w:w="55" w:type="dxa"/>
              <w:left w:w="110" w:type="dxa"/>
              <w:bottom w:w="55" w:type="dxa"/>
              <w:right w:w="110" w:type="dxa"/>
            </w:tcMar>
            <w:vAlign w:val="center"/>
          </w:tcPr>
          <w:p w14:paraId="05BC5EE4" w14:textId="77777777" w:rsidR="00D151A5" w:rsidRDefault="00D151A5">
            <w:pPr>
              <w:keepLines/>
              <w:spacing w:before="30" w:after="30" w:line="240" w:lineRule="auto"/>
            </w:pPr>
            <w:r>
              <w:rPr>
                <w:rFonts w:ascii="Times New Roman" w:eastAsia="Times New Roman" w:hAnsi="Times New Roman" w:cs="Times New Roman"/>
                <w:color w:val="000000"/>
              </w:rPr>
              <w:t>Platform used; sponsor-issued credit or access redemption is unconfirmed.</w:t>
            </w:r>
          </w:p>
        </w:tc>
        <w:tc>
          <w:tcPr>
            <w:tcW w:w="3960" w:type="dxa"/>
            <w:tcMar>
              <w:top w:w="55" w:type="dxa"/>
              <w:left w:w="110" w:type="dxa"/>
              <w:bottom w:w="55" w:type="dxa"/>
              <w:right w:w="110" w:type="dxa"/>
            </w:tcMar>
            <w:vAlign w:val="center"/>
          </w:tcPr>
          <w:p w14:paraId="2690F65E" w14:textId="77777777" w:rsidR="00D151A5" w:rsidRDefault="00D151A5">
            <w:pPr>
              <w:keepLines/>
              <w:spacing w:before="30" w:after="30" w:line="240" w:lineRule="auto"/>
            </w:pPr>
            <w:r>
              <w:rPr>
                <w:rFonts w:ascii="Times New Roman" w:eastAsia="Times New Roman" w:hAnsi="Times New Roman" w:cs="Times New Roman"/>
                <w:color w:val="000000"/>
              </w:rPr>
              <w:t>Initial frontend mockup and UI development. No sponsor-credit consumption is certified.</w:t>
            </w:r>
          </w:p>
        </w:tc>
      </w:tr>
      <w:tr w:rsidR="00D151A5" w14:paraId="317D9C9E" w14:textId="77777777">
        <w:trPr>
          <w:cantSplit/>
          <w:trHeight w:val="520"/>
        </w:trPr>
        <w:tc>
          <w:tcPr>
            <w:tcW w:w="2200" w:type="dxa"/>
            <w:tcMar>
              <w:top w:w="55" w:type="dxa"/>
              <w:left w:w="110" w:type="dxa"/>
              <w:bottom w:w="55" w:type="dxa"/>
              <w:right w:w="110" w:type="dxa"/>
            </w:tcMar>
            <w:vAlign w:val="center"/>
          </w:tcPr>
          <w:p w14:paraId="4AE79474" w14:textId="77777777" w:rsidR="00D151A5" w:rsidRDefault="00D151A5">
            <w:pPr>
              <w:keepLines/>
              <w:spacing w:before="30" w:after="30" w:line="240" w:lineRule="auto"/>
            </w:pPr>
            <w:r>
              <w:rPr>
                <w:rFonts w:ascii="Times New Roman" w:eastAsia="Times New Roman" w:hAnsi="Times New Roman" w:cs="Times New Roman"/>
                <w:color w:val="000000"/>
              </w:rPr>
              <w:t>RunPod</w:t>
            </w:r>
            <w:r>
              <w:rPr>
                <w:rFonts w:ascii="Times New Roman" w:eastAsia="Times New Roman" w:hAnsi="Times New Roman" w:cs="Times New Roman"/>
                <w:color w:val="000000"/>
              </w:rPr>
              <w:br/>
              <w:t>No execution reported</w:t>
            </w:r>
          </w:p>
        </w:tc>
        <w:tc>
          <w:tcPr>
            <w:tcW w:w="3200" w:type="dxa"/>
            <w:tcMar>
              <w:top w:w="55" w:type="dxa"/>
              <w:left w:w="110" w:type="dxa"/>
              <w:bottom w:w="55" w:type="dxa"/>
              <w:right w:w="110" w:type="dxa"/>
            </w:tcMar>
            <w:vAlign w:val="center"/>
          </w:tcPr>
          <w:p w14:paraId="3136FB69" w14:textId="77777777" w:rsidR="00D151A5" w:rsidRDefault="00D151A5">
            <w:pPr>
              <w:keepLines/>
              <w:spacing w:before="30" w:after="30" w:line="240" w:lineRule="auto"/>
            </w:pPr>
            <w:r>
              <w:rPr>
                <w:rFonts w:ascii="Times New Roman" w:eastAsia="Times New Roman" w:hAnsi="Times New Roman" w:cs="Times New Roman"/>
                <w:color w:val="000000"/>
              </w:rPr>
              <w:t>Planned compute platform; zero jobs and USD0 spent at last report.</w:t>
            </w:r>
          </w:p>
        </w:tc>
        <w:tc>
          <w:tcPr>
            <w:tcW w:w="3960" w:type="dxa"/>
            <w:tcMar>
              <w:top w:w="55" w:type="dxa"/>
              <w:left w:w="110" w:type="dxa"/>
              <w:bottom w:w="55" w:type="dxa"/>
              <w:right w:w="110" w:type="dxa"/>
            </w:tcMar>
            <w:vAlign w:val="center"/>
          </w:tcPr>
          <w:p w14:paraId="2557B9BF" w14:textId="77777777" w:rsidR="00D151A5" w:rsidRDefault="00D151A5">
            <w:pPr>
              <w:keepLines/>
              <w:spacing w:before="30" w:after="30" w:line="240" w:lineRule="auto"/>
            </w:pPr>
            <w:r>
              <w:rPr>
                <w:rFonts w:ascii="Times New Roman" w:eastAsia="Times New Roman" w:hAnsi="Times New Roman" w:cs="Times New Roman"/>
                <w:color w:val="000000"/>
              </w:rPr>
              <w:t>Prepared work is not execution proof. Update only after a genuine run.</w:t>
            </w:r>
          </w:p>
        </w:tc>
      </w:tr>
      <w:tr w:rsidR="00D151A5" w14:paraId="57A32E56" w14:textId="77777777">
        <w:trPr>
          <w:cantSplit/>
          <w:trHeight w:val="520"/>
        </w:trPr>
        <w:tc>
          <w:tcPr>
            <w:tcW w:w="2200" w:type="dxa"/>
            <w:tcMar>
              <w:top w:w="55" w:type="dxa"/>
              <w:left w:w="110" w:type="dxa"/>
              <w:bottom w:w="55" w:type="dxa"/>
              <w:right w:w="110" w:type="dxa"/>
            </w:tcMar>
            <w:vAlign w:val="center"/>
          </w:tcPr>
          <w:p w14:paraId="3AEE3722" w14:textId="77777777" w:rsidR="00D151A5" w:rsidRDefault="00D151A5">
            <w:pPr>
              <w:keepLines/>
              <w:spacing w:before="30" w:after="30" w:line="240" w:lineRule="auto"/>
            </w:pPr>
            <w:r>
              <w:rPr>
                <w:rFonts w:ascii="Times New Roman" w:eastAsia="Times New Roman" w:hAnsi="Times New Roman" w:cs="Times New Roman"/>
                <w:color w:val="000000"/>
              </w:rPr>
              <w:t>SDC technical mentorship</w:t>
            </w:r>
            <w:r>
              <w:rPr>
                <w:rFonts w:ascii="Times New Roman" w:eastAsia="Times New Roman" w:hAnsi="Times New Roman" w:cs="Times New Roman"/>
                <w:color w:val="000000"/>
              </w:rPr>
              <w:br/>
              <w:t>Provider: CONFIRM</w:t>
            </w:r>
          </w:p>
        </w:tc>
        <w:tc>
          <w:tcPr>
            <w:tcW w:w="3200" w:type="dxa"/>
            <w:tcMar>
              <w:top w:w="55" w:type="dxa"/>
              <w:left w:w="110" w:type="dxa"/>
              <w:bottom w:w="55" w:type="dxa"/>
              <w:right w:w="110" w:type="dxa"/>
            </w:tcMar>
            <w:vAlign w:val="center"/>
          </w:tcPr>
          <w:p w14:paraId="5FC5F61B" w14:textId="77777777" w:rsidR="00D151A5" w:rsidRDefault="00D151A5">
            <w:pPr>
              <w:keepLines/>
              <w:spacing w:before="30" w:after="30" w:line="240" w:lineRule="auto"/>
            </w:pPr>
            <w:r>
              <w:rPr>
                <w:rFonts w:ascii="Times New Roman" w:eastAsia="Times New Roman" w:hAnsi="Times New Roman" w:cs="Times New Roman"/>
                <w:color w:val="000000"/>
              </w:rPr>
              <w:t>Technical feedback session; sponsor affiliation unconfirmed.</w:t>
            </w:r>
          </w:p>
        </w:tc>
        <w:tc>
          <w:tcPr>
            <w:tcW w:w="3960" w:type="dxa"/>
            <w:tcMar>
              <w:top w:w="55" w:type="dxa"/>
              <w:left w:w="110" w:type="dxa"/>
              <w:bottom w:w="55" w:type="dxa"/>
              <w:right w:w="110" w:type="dxa"/>
            </w:tcMar>
            <w:vAlign w:val="center"/>
          </w:tcPr>
          <w:p w14:paraId="487F5315" w14:textId="77777777" w:rsidR="00D151A5" w:rsidRDefault="00D151A5">
            <w:pPr>
              <w:keepLines/>
              <w:spacing w:before="30" w:after="30" w:line="240" w:lineRule="auto"/>
            </w:pPr>
            <w:r>
              <w:rPr>
                <w:rFonts w:ascii="Times New Roman" w:eastAsia="Times New Roman" w:hAnsi="Times New Roman" w:cs="Times New Roman"/>
                <w:color w:val="000000"/>
              </w:rPr>
              <w:t>Guidance on user pain points, problem focus and product differentiation.</w:t>
            </w:r>
          </w:p>
        </w:tc>
      </w:tr>
      <w:tr w:rsidR="00D151A5" w14:paraId="53F95469" w14:textId="77777777" w:rsidTr="00E6391C">
        <w:trPr>
          <w:cantSplit/>
          <w:trHeight w:val="520"/>
        </w:trPr>
        <w:tc>
          <w:tcPr>
            <w:tcW w:w="2200" w:type="dxa"/>
            <w:shd w:val="clear" w:color="auto" w:fill="FFFF00"/>
            <w:tcMar>
              <w:top w:w="55" w:type="dxa"/>
              <w:left w:w="110" w:type="dxa"/>
              <w:bottom w:w="55" w:type="dxa"/>
              <w:right w:w="110" w:type="dxa"/>
            </w:tcMar>
            <w:vAlign w:val="center"/>
          </w:tcPr>
          <w:p w14:paraId="2A356DB0" w14:textId="77777777" w:rsidR="00D151A5" w:rsidRDefault="00D151A5">
            <w:pPr>
              <w:keepLines/>
              <w:spacing w:before="30" w:after="30" w:line="240" w:lineRule="auto"/>
            </w:pPr>
            <w:r>
              <w:rPr>
                <w:rFonts w:ascii="Times New Roman" w:eastAsia="Times New Roman" w:hAnsi="Times New Roman" w:cs="Times New Roman"/>
                <w:color w:val="000000"/>
              </w:rPr>
              <w:t>Other sponsor resources</w:t>
            </w:r>
            <w:r>
              <w:rPr>
                <w:rFonts w:ascii="Times New Roman" w:eastAsia="Times New Roman" w:hAnsi="Times New Roman" w:cs="Times New Roman"/>
                <w:color w:val="000000"/>
              </w:rPr>
              <w:br/>
              <w:t>CONFIRM inventory</w:t>
            </w:r>
          </w:p>
        </w:tc>
        <w:tc>
          <w:tcPr>
            <w:tcW w:w="3200" w:type="dxa"/>
            <w:shd w:val="clear" w:color="auto" w:fill="FFFF00"/>
            <w:tcMar>
              <w:top w:w="55" w:type="dxa"/>
              <w:left w:w="110" w:type="dxa"/>
              <w:bottom w:w="55" w:type="dxa"/>
              <w:right w:w="110" w:type="dxa"/>
            </w:tcMar>
            <w:vAlign w:val="center"/>
          </w:tcPr>
          <w:p w14:paraId="5EBDC79C" w14:textId="77777777" w:rsidR="00D151A5" w:rsidRDefault="00D151A5">
            <w:pPr>
              <w:keepLines/>
              <w:spacing w:before="30" w:after="30" w:line="240" w:lineRule="auto"/>
            </w:pPr>
            <w:r>
              <w:rPr>
                <w:rFonts w:ascii="Times New Roman" w:eastAsia="Times New Roman" w:hAnsi="Times New Roman" w:cs="Times New Roman"/>
                <w:color w:val="000000"/>
              </w:rPr>
              <w:t>No additional sponsor-issued API, credits or data established.</w:t>
            </w:r>
          </w:p>
        </w:tc>
        <w:tc>
          <w:tcPr>
            <w:tcW w:w="3960" w:type="dxa"/>
            <w:shd w:val="clear" w:color="auto" w:fill="FFFF00"/>
            <w:tcMar>
              <w:top w:w="55" w:type="dxa"/>
              <w:left w:w="110" w:type="dxa"/>
              <w:bottom w:w="55" w:type="dxa"/>
              <w:right w:w="110" w:type="dxa"/>
            </w:tcMar>
            <w:vAlign w:val="center"/>
          </w:tcPr>
          <w:p w14:paraId="319FA13C" w14:textId="77777777" w:rsidR="00D151A5" w:rsidRDefault="00D151A5">
            <w:pPr>
              <w:keepLines/>
              <w:spacing w:before="30" w:after="30" w:line="240" w:lineRule="auto"/>
            </w:pPr>
            <w:r>
              <w:rPr>
                <w:rFonts w:ascii="Times New Roman" w:eastAsia="Times New Roman" w:hAnsi="Times New Roman" w:cs="Times New Roman"/>
                <w:color w:val="000000"/>
              </w:rPr>
              <w:t>Confirm actual use with the registered team leader.</w:t>
            </w:r>
          </w:p>
        </w:tc>
      </w:tr>
    </w:tbl>
    <w:p w14:paraId="1F282347" w14:textId="77777777" w:rsidR="00D151A5" w:rsidRDefault="00D151A5">
      <w:pPr>
        <w:spacing w:after="80"/>
        <w:jc w:val="both"/>
      </w:pPr>
    </w:p>
    <w:p w14:paraId="61DE1A2E" w14:textId="77777777" w:rsidR="00D151A5" w:rsidRDefault="000D0D7A">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D0D7A">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cantSplit/>
          <w:trHeight w:val="1800"/>
        </w:trPr>
        <w:tc>
          <w:tcPr>
            <w:tcW w:w="9360" w:type="dxa"/>
            <w:tcMar>
              <w:top w:w="55" w:type="dxa"/>
              <w:left w:w="110" w:type="dxa"/>
              <w:bottom w:w="55" w:type="dxa"/>
              <w:right w:w="110" w:type="dxa"/>
            </w:tcMar>
            <w:vAlign w:val="center"/>
          </w:tcPr>
          <w:p w14:paraId="19ED76AB" w14:textId="77777777" w:rsidR="00D151A5" w:rsidRDefault="00D151A5">
            <w:pPr>
              <w:keepLines/>
              <w:spacing w:before="30" w:after="30" w:line="240" w:lineRule="auto"/>
            </w:pPr>
            <w:r>
              <w:rPr>
                <w:rFonts w:ascii="Times New Roman" w:eastAsia="Times New Roman" w:hAnsi="Times New Roman" w:cs="Times New Roman"/>
                <w:color w:val="000000"/>
                <w:sz w:val="22"/>
              </w:rPr>
              <w:t>Replit was used for frontend work; its code can be maintained and hosted elsewhere. Platform use does not establish that sponsor credits were redeemed. RunPod is intended for a bounded compute run, but the latest report records zero jobs and USD0 spent. Core scoring and local development can run without it. Technical mentorship informed problem focus and differentiation. Sponsor-issued entitlements, provider identities and any later consumption must be confirmed.</w:t>
            </w:r>
          </w:p>
        </w:tc>
      </w:tr>
    </w:tbl>
    <w:p w14:paraId="5F617BB3" w14:textId="77777777" w:rsidR="00D151A5" w:rsidRDefault="000D0D7A">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D0D7A">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D0D7A">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D0D7A">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cantSplit/>
          <w:trHeight w:val="2200"/>
        </w:trPr>
        <w:tc>
          <w:tcPr>
            <w:tcW w:w="9360" w:type="dxa"/>
            <w:tcMar>
              <w:top w:w="55" w:type="dxa"/>
              <w:left w:w="110" w:type="dxa"/>
              <w:bottom w:w="55" w:type="dxa"/>
              <w:right w:w="110" w:type="dxa"/>
            </w:tcMar>
            <w:vAlign w:val="center"/>
          </w:tcPr>
          <w:p w14:paraId="496BAFC0" w14:textId="77777777" w:rsidR="00D151A5" w:rsidRDefault="00D151A5">
            <w:pPr>
              <w:keepLines/>
              <w:spacing w:before="30" w:after="30" w:line="240" w:lineRule="auto"/>
            </w:pPr>
            <w:r>
              <w:rPr>
                <w:rFonts w:ascii="Times New Roman" w:eastAsia="Times New Roman" w:hAnsi="Times New Roman" w:cs="Times New Roman"/>
                <w:color w:val="000000"/>
                <w:sz w:val="22"/>
              </w:rPr>
              <w:t>Profile inputs can include skills, interests, goals, experience and time constraints; chat and CV/resume contents may also contain personal data. The competition demo is scoped to fictional profiles and synthetic CVs. Selected conversation/profile context is sent to Groq for inference; exact payload fields and account retention settings require final verification. Local credential-binding and privacy/source checks were reported passed. Durable chat/CV storage and hosted access controls remain release tasks, so production storage protection is not certified. Retention/deletion periods, database/object-storage providers and account settings must be confirmed. Secrets and raw CVs must remain outside the public repository and client bundle.</w:t>
            </w:r>
          </w:p>
        </w:tc>
      </w:tr>
    </w:tbl>
    <w:p w14:paraId="5B655601" w14:textId="77777777" w:rsidR="00D151A5" w:rsidRDefault="00D151A5">
      <w:pPr>
        <w:spacing w:after="120"/>
        <w:jc w:val="both"/>
      </w:pPr>
    </w:p>
    <w:p w14:paraId="59A143F8" w14:textId="77777777" w:rsidR="00D151A5" w:rsidRDefault="000D0D7A">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D0D7A">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D0D7A">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cantSplit/>
          <w:trHeight w:val="2200"/>
        </w:trPr>
        <w:tc>
          <w:tcPr>
            <w:tcW w:w="9360" w:type="dxa"/>
            <w:tcMar>
              <w:top w:w="55" w:type="dxa"/>
              <w:left w:w="110" w:type="dxa"/>
              <w:bottom w:w="55" w:type="dxa"/>
              <w:right w:w="110" w:type="dxa"/>
            </w:tcMar>
            <w:vAlign w:val="center"/>
          </w:tcPr>
          <w:p w14:paraId="41BC323B" w14:textId="77777777" w:rsidR="00D151A5" w:rsidRDefault="00D151A5">
            <w:pPr>
              <w:keepLines/>
              <w:spacing w:before="30" w:after="30" w:line="240" w:lineRule="auto"/>
            </w:pPr>
            <w:r>
              <w:rPr>
                <w:rFonts w:ascii="Times New Roman" w:eastAsia="Times New Roman" w:hAnsi="Times New Roman" w:cs="Times New Roman"/>
                <w:color w:val="000000"/>
                <w:sz w:val="22"/>
              </w:rPr>
              <w:t>LLM output may contain unsupported statements or unsafe action proposals; career scores are decision-support indices, not employment probabilities. Source coverage and freshness are incomplete. Synthetic experiments do not establish real Malaysian demand accuracy: the last-value baseline outperformed Seasonal, Ridge and XGBoost on the reported final test; Seasonal remained validation-selected. Reported safeguards include input/schema validation, score bounds, holdout separation, credential binding, privacy/source checks and bounded action handling. Groq availability/rate limits and unresolved durable storage/hosting remain dependencies. Final real-data validation, deployment access and the complete saved-state user journey still require verification.</w:t>
            </w:r>
          </w:p>
        </w:tc>
      </w:tr>
    </w:tbl>
    <w:p w14:paraId="036ADAF2" w14:textId="77777777" w:rsidR="00D151A5" w:rsidRDefault="000D0D7A">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D0D7A">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2A1186B7" w:rsidR="00D151A5" w:rsidRDefault="00E54107">
            <w:r>
              <w:rPr>
                <w:rFonts w:ascii="Segoe UI Symbol" w:eastAsia="Times New Roman" w:hAnsi="Segoe UI Symbol" w:cs="Segoe UI Symbol"/>
                <w:sz w:val="32"/>
                <w:szCs w:val="32"/>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D0D7A">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3E78B639" w:rsidR="00D151A5" w:rsidRDefault="00E54107">
            <w:r>
              <w:rPr>
                <w:rFonts w:ascii="Segoe UI Symbol" w:eastAsia="Times New Roman" w:hAnsi="Segoe UI Symbol" w:cs="Segoe UI Symbol"/>
                <w:sz w:val="32"/>
                <w:szCs w:val="32"/>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D0D7A">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28362777" w:rsidR="00D151A5" w:rsidRDefault="00E54107">
            <w:r>
              <w:rPr>
                <w:rFonts w:ascii="Segoe UI Symbol" w:eastAsia="Times New Roman" w:hAnsi="Segoe UI Symbol" w:cs="Segoe UI Symbol"/>
                <w:sz w:val="32"/>
                <w:szCs w:val="32"/>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D0D7A">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0221145E" w:rsidR="00D151A5" w:rsidRDefault="00E54107">
            <w:r>
              <w:rPr>
                <w:rFonts w:ascii="Segoe UI Symbol" w:eastAsia="Times New Roman" w:hAnsi="Segoe UI Symbol" w:cs="Segoe UI Symbol"/>
                <w:sz w:val="32"/>
                <w:szCs w:val="32"/>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D0D7A">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1B38F5CB" w:rsidR="00D151A5" w:rsidRDefault="00E54107">
            <w:r>
              <w:rPr>
                <w:rFonts w:ascii="Segoe UI Symbol" w:eastAsia="Times New Roman" w:hAnsi="Segoe UI Symbol" w:cs="Segoe UI Symbol"/>
                <w:sz w:val="32"/>
                <w:szCs w:val="32"/>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D0D7A">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139E62F2" w:rsidR="00D151A5" w:rsidRDefault="00E54107">
            <w:r>
              <w:rPr>
                <w:rFonts w:ascii="Segoe UI Symbol" w:eastAsia="Times New Roman" w:hAnsi="Segoe UI Symbol" w:cs="Segoe UI Symbol"/>
                <w:sz w:val="32"/>
                <w:szCs w:val="32"/>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D0D7A">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5F5B512F" w:rsidR="00D151A5" w:rsidRDefault="00E54107">
            <w:r>
              <w:rPr>
                <w:rFonts w:ascii="Segoe UI Symbol" w:eastAsia="Times New Roman" w:hAnsi="Segoe UI Symbol" w:cs="Segoe UI Symbol"/>
                <w:sz w:val="32"/>
                <w:szCs w:val="32"/>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D0D7A">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r>
        <w:rPr>
          <w:rFonts w:ascii="Times New Roman" w:eastAsia="Times New Roman" w:hAnsi="Times New Roman" w:cs="Times New Roman"/>
          <w:color w:val="000000"/>
        </w:rPr>
        <w:t>Pending team leader verification: complete the CONFIRM fields and review each statement before ticking.</w:t>
      </w:r>
    </w:p>
    <w:p w14:paraId="60A282DA" w14:textId="77777777" w:rsidR="00D151A5" w:rsidRDefault="000D0D7A">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D0D7A">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D0D7A">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D0D7A">
      <w:pPr>
        <w:spacing w:after="120"/>
        <w:jc w:val="both"/>
      </w:pPr>
      <w:r>
        <w:rPr>
          <w:rFonts w:ascii="Times New Roman" w:eastAsia="Times New Roman" w:hAnsi="Times New Roman" w:cs="Times New Roman"/>
          <w:sz w:val="24"/>
          <w:szCs w:val="24"/>
        </w:rPr>
        <w:t>[Signature]</w:t>
      </w:r>
      <w:r>
        <w:rPr>
          <w:rFonts w:ascii="Times New Roman" w:eastAsia="Times New Roman" w:hAnsi="Times New Roman" w:cs="Times New Roman"/>
          <w:color w:val="000000"/>
          <w:sz w:val="22"/>
        </w:rPr>
        <w:t xml:space="preserve">  Pending registered team leader signature.</w:t>
      </w:r>
    </w:p>
    <w:p w14:paraId="5A229A6D" w14:textId="77777777" w:rsidR="00D151A5" w:rsidRDefault="000D0D7A">
      <w:pPr>
        <w:jc w:val="both"/>
      </w:pPr>
      <w:r>
        <w:rPr>
          <w:rFonts w:ascii="Times New Roman" w:eastAsia="Times New Roman" w:hAnsi="Times New Roman" w:cs="Times New Roman"/>
          <w:sz w:val="24"/>
          <w:szCs w:val="24"/>
        </w:rPr>
        <w:t>[Date]</w:t>
      </w:r>
      <w:r>
        <w:rPr>
          <w:rFonts w:ascii="Times New Roman" w:eastAsia="Times New Roman" w:hAnsi="Times New Roman" w:cs="Times New Roman"/>
          <w:color w:val="000000"/>
          <w:sz w:val="22"/>
        </w:rPr>
        <w:t xml:space="preserve">  Pending actual signing date.</w:t>
      </w:r>
    </w:p>
    <w:sectPr w:rsidR="00D151A5">
      <w:headerReference w:type="default" r:id="rId21"/>
      <w:footerReference w:type="default" r:id="rId2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3AAD" w14:textId="77777777" w:rsidR="004D362A" w:rsidRDefault="004D362A">
      <w:pPr>
        <w:spacing w:line="240" w:lineRule="auto"/>
      </w:pPr>
      <w:r>
        <w:separator/>
      </w:r>
    </w:p>
  </w:endnote>
  <w:endnote w:type="continuationSeparator" w:id="0">
    <w:p w14:paraId="4CC03487" w14:textId="77777777" w:rsidR="004D362A" w:rsidRDefault="004D36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D7E50CD-8E61-41E2-AD00-236DED5F4F8E}"/>
    <w:embedBold r:id="rId2" w:fontKey="{6497B4F6-3323-4988-887B-DB3E9CB5A910}"/>
    <w:embedItalic r:id="rId3" w:fontKey="{3C1B1381-8419-42CD-BF32-1B30F7DC7C7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B17EA4F-5C82-4AB9-8AE7-23F452CBD725}"/>
  </w:font>
  <w:font w:name="Cardo">
    <w:charset w:val="00"/>
    <w:family w:val="auto"/>
    <w:pitch w:val="default"/>
    <w:embedItalic r:id="rId5" w:fontKey="{ECE1F5BD-5205-4985-A715-A429CE353FFA}"/>
  </w:font>
  <w:font w:name="Segoe UI Symbol">
    <w:panose1 w:val="020B0502040204020203"/>
    <w:charset w:val="00"/>
    <w:family w:val="swiss"/>
    <w:pitch w:val="variable"/>
    <w:sig w:usb0="800001E3" w:usb1="1200FFEF" w:usb2="00040000" w:usb3="00000000" w:csb0="00000001" w:csb1="00000000"/>
    <w:embedRegular r:id="rId6" w:fontKey="{A44D3135-EFAC-429C-B87D-7FE1F08AB7D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7" w:fontKey="{0BCB2232-C6D9-416C-9CEB-EFCCE38207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3860A" w14:textId="77777777" w:rsidR="004D362A" w:rsidRDefault="004D362A">
      <w:pPr>
        <w:spacing w:line="240" w:lineRule="auto"/>
      </w:pPr>
      <w:r>
        <w:separator/>
      </w:r>
    </w:p>
  </w:footnote>
  <w:footnote w:type="continuationSeparator" w:id="0">
    <w:p w14:paraId="69B4DAC3" w14:textId="77777777" w:rsidR="004D362A" w:rsidRDefault="004D36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070CE7"/>
    <w:rsid w:val="000D0D7A"/>
    <w:rsid w:val="00132552"/>
    <w:rsid w:val="002D7916"/>
    <w:rsid w:val="002F1762"/>
    <w:rsid w:val="00321F86"/>
    <w:rsid w:val="003724A1"/>
    <w:rsid w:val="003742AD"/>
    <w:rsid w:val="00381A99"/>
    <w:rsid w:val="003F5560"/>
    <w:rsid w:val="003F6CC7"/>
    <w:rsid w:val="0049600C"/>
    <w:rsid w:val="004D362A"/>
    <w:rsid w:val="004E7070"/>
    <w:rsid w:val="0050329D"/>
    <w:rsid w:val="005268C9"/>
    <w:rsid w:val="005823A1"/>
    <w:rsid w:val="005C7761"/>
    <w:rsid w:val="00620646"/>
    <w:rsid w:val="0063525E"/>
    <w:rsid w:val="006A0B13"/>
    <w:rsid w:val="006B7376"/>
    <w:rsid w:val="00860926"/>
    <w:rsid w:val="00870565"/>
    <w:rsid w:val="008756A0"/>
    <w:rsid w:val="008A73D1"/>
    <w:rsid w:val="009121A8"/>
    <w:rsid w:val="009508C3"/>
    <w:rsid w:val="00954FC3"/>
    <w:rsid w:val="0099306A"/>
    <w:rsid w:val="00A52AEA"/>
    <w:rsid w:val="00A54328"/>
    <w:rsid w:val="00A710C1"/>
    <w:rsid w:val="00C109F0"/>
    <w:rsid w:val="00D151A5"/>
    <w:rsid w:val="00D4350A"/>
    <w:rsid w:val="00E54107"/>
    <w:rsid w:val="00E6391C"/>
    <w:rsid w:val="00EC74DD"/>
    <w:rsid w:val="00EE5395"/>
    <w:rsid w:val="00F44858"/>
    <w:rsid w:val="00F50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132552"/>
    <w:rPr>
      <w:color w:val="0000FF" w:themeColor="hyperlink"/>
      <w:u w:val="single"/>
    </w:rPr>
  </w:style>
  <w:style w:type="character" w:styleId="UnresolvedMention">
    <w:name w:val="Unresolved Mention"/>
    <w:basedOn w:val="DefaultParagraphFont"/>
    <w:uiPriority w:val="99"/>
    <w:semiHidden/>
    <w:unhideWhenUsed/>
    <w:rsid w:val="001325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vitejs/vite/blob/main/LICENSE" TargetMode="External"/><Relationship Id="rId18" Type="http://schemas.openxmlformats.org/officeDocument/2006/relationships/hyperlink" Target="https://console.groq.com/docs/legal/services-agreement"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github.com/microsoft/TypeScript/blob/main/LICENSE.txt" TargetMode="External"/><Relationship Id="rId17" Type="http://schemas.openxmlformats.org/officeDocument/2006/relationships/hyperlink" Target="https://huggingface.co/Qwen/Qwen3.8-27B/blob/main/LICENSE" TargetMode="External"/><Relationship Id="rId2" Type="http://schemas.openxmlformats.org/officeDocument/2006/relationships/customXml" Target="../customXml/item2.xml"/><Relationship Id="rId16" Type="http://schemas.openxmlformats.org/officeDocument/2006/relationships/hyperlink" Target="https://console.groq.com/docs/model/qwen/qwen3.8-27b" TargetMode="External"/><Relationship Id="rId20" Type="http://schemas.openxmlformats.org/officeDocument/2006/relationships/hyperlink" Target="https://github.com/dmlc/xgboost/blob/master/LICENS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python.org/3/license.html"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github.com/scikit-learn/scikit-learn/blob/main/COPYING" TargetMode="External"/><Relationship Id="rId23" Type="http://schemas.openxmlformats.org/officeDocument/2006/relationships/fontTable" Target="fontTable.xml"/><Relationship Id="rId10" Type="http://schemas.openxmlformats.org/officeDocument/2006/relationships/hyperlink" Target="mailto:yicheng070612@gmail.com" TargetMode="External"/><Relationship Id="rId19" Type="http://schemas.openxmlformats.org/officeDocument/2006/relationships/hyperlink" Target="https://github.com/scikit-learn/scikit-learn/blob/main/COPYING" TargetMode="Externa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hyperlink" Target="https://github.com/fastapi/fastapi/blob/master/LICENSE"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Props1.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2390</Words>
  <Characters>13629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LAU WEN LE</cp:lastModifiedBy>
  <cp:revision>3</cp:revision>
  <dcterms:created xsi:type="dcterms:W3CDTF">2026-10-24T19:59:00Z</dcterms:created>
  <dcterms:modified xsi:type="dcterms:W3CDTF">2026-10-24T20:12:00Z</dcterms:modified>
</cp:coreProperties>
</file>